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BCA943" w14:textId="6305385C" w:rsidR="00F31793" w:rsidRPr="004A5CCB" w:rsidRDefault="00F80DAA" w:rsidP="00F31793">
      <w:pPr>
        <w:pStyle w:val="Header"/>
        <w:tabs>
          <w:tab w:val="center" w:pos="4536"/>
          <w:tab w:val="right" w:pos="9639"/>
          <w:tab w:val="right" w:pos="9781"/>
        </w:tabs>
        <w:ind w:right="-58"/>
        <w:jc w:val="both"/>
        <w:rPr>
          <w:rFonts w:ascii="Times New Roman" w:eastAsia="MS Mincho" w:hAnsi="Times New Roman"/>
          <w:bCs/>
          <w:sz w:val="28"/>
          <w:szCs w:val="24"/>
          <w:lang w:val="en-US"/>
        </w:rPr>
      </w:pPr>
      <w:bookmarkStart w:id="0" w:name="historyclause"/>
      <w:bookmarkStart w:id="1" w:name="_Toc383764588"/>
      <w:r w:rsidRPr="004A5CCB">
        <w:rPr>
          <w:rFonts w:ascii="Times New Roman" w:eastAsia="MS Mincho" w:hAnsi="Times New Roman"/>
          <w:bCs/>
          <w:sz w:val="28"/>
          <w:szCs w:val="24"/>
          <w:lang w:val="en-US"/>
        </w:rPr>
        <w:t>3GPP TSG RAN WG1 #</w:t>
      </w:r>
      <w:r w:rsidR="00325FCB" w:rsidRPr="004A5CCB">
        <w:rPr>
          <w:rFonts w:ascii="Times New Roman" w:eastAsia="MS Mincho" w:hAnsi="Times New Roman"/>
          <w:bCs/>
          <w:sz w:val="28"/>
          <w:szCs w:val="24"/>
          <w:lang w:val="en-US"/>
        </w:rPr>
        <w:t>1</w:t>
      </w:r>
      <w:r w:rsidR="00024FFA" w:rsidRPr="004A5CCB">
        <w:rPr>
          <w:rFonts w:ascii="Times New Roman" w:eastAsia="MS Mincho" w:hAnsi="Times New Roman"/>
          <w:bCs/>
          <w:sz w:val="28"/>
          <w:szCs w:val="24"/>
          <w:lang w:val="en-US"/>
        </w:rPr>
        <w:t>1</w:t>
      </w:r>
      <w:r w:rsidR="007E7060">
        <w:rPr>
          <w:rFonts w:ascii="Times New Roman" w:eastAsia="MS Mincho" w:hAnsi="Times New Roman"/>
          <w:bCs/>
          <w:sz w:val="28"/>
          <w:szCs w:val="24"/>
          <w:lang w:val="en-US"/>
        </w:rPr>
        <w:t>1</w:t>
      </w:r>
      <w:r w:rsidR="0071181B" w:rsidRPr="004A5CCB">
        <w:rPr>
          <w:rFonts w:ascii="Times New Roman" w:eastAsia="MS Mincho" w:hAnsi="Times New Roman"/>
          <w:bCs/>
          <w:sz w:val="28"/>
          <w:szCs w:val="24"/>
          <w:lang w:val="en-US"/>
        </w:rPr>
        <w:tab/>
      </w:r>
      <w:r w:rsidR="004548FB" w:rsidRPr="004A5CCB">
        <w:rPr>
          <w:rFonts w:ascii="Times New Roman" w:eastAsia="MS Mincho" w:hAnsi="Times New Roman"/>
          <w:bCs/>
          <w:sz w:val="28"/>
          <w:szCs w:val="24"/>
          <w:lang w:val="en-US"/>
        </w:rPr>
        <w:tab/>
      </w:r>
      <w:r w:rsidR="0028673D" w:rsidRPr="004A5CCB">
        <w:rPr>
          <w:rFonts w:ascii="Times New Roman" w:eastAsia="MS Mincho" w:hAnsi="Times New Roman"/>
          <w:bCs/>
          <w:sz w:val="28"/>
          <w:szCs w:val="24"/>
          <w:lang w:val="en-US"/>
        </w:rPr>
        <w:t>R1-</w:t>
      </w:r>
      <w:r w:rsidR="00731FC9" w:rsidRPr="004A5CCB">
        <w:rPr>
          <w:rFonts w:ascii="Times New Roman" w:eastAsia="MS Mincho" w:hAnsi="Times New Roman"/>
          <w:bCs/>
          <w:sz w:val="28"/>
          <w:szCs w:val="24"/>
          <w:lang w:val="en-US"/>
        </w:rPr>
        <w:t>2</w:t>
      </w:r>
      <w:r w:rsidR="003D095F" w:rsidRPr="004A5CCB">
        <w:rPr>
          <w:rFonts w:ascii="Times New Roman" w:eastAsia="MS Mincho" w:hAnsi="Times New Roman"/>
          <w:bCs/>
          <w:sz w:val="28"/>
          <w:szCs w:val="24"/>
          <w:lang w:val="en-US"/>
        </w:rPr>
        <w:t>2</w:t>
      </w:r>
      <w:r w:rsidR="00205E1D">
        <w:rPr>
          <w:rFonts w:ascii="Times New Roman" w:eastAsia="MS Mincho" w:hAnsi="Times New Roman"/>
          <w:bCs/>
          <w:sz w:val="28"/>
          <w:szCs w:val="24"/>
          <w:lang w:val="en-US"/>
        </w:rPr>
        <w:t>12228</w:t>
      </w:r>
      <w:r w:rsidR="0028673D" w:rsidRPr="004A5CCB" w:rsidDel="0028673D">
        <w:rPr>
          <w:rFonts w:ascii="Times New Roman" w:eastAsia="MS Mincho" w:hAnsi="Times New Roman"/>
          <w:bCs/>
          <w:sz w:val="28"/>
          <w:szCs w:val="24"/>
          <w:lang w:val="en-US"/>
        </w:rPr>
        <w:t xml:space="preserve"> </w:t>
      </w:r>
    </w:p>
    <w:p w14:paraId="1E241712" w14:textId="62D42AB1" w:rsidR="00AA7E8B" w:rsidRPr="004A5CCB" w:rsidRDefault="00603EBB" w:rsidP="00AA7E8B">
      <w:pPr>
        <w:tabs>
          <w:tab w:val="center" w:pos="4536"/>
          <w:tab w:val="right" w:pos="9072"/>
        </w:tabs>
        <w:rPr>
          <w:rFonts w:eastAsia="MS Mincho"/>
          <w:b/>
          <w:bCs/>
          <w:sz w:val="28"/>
          <w:lang w:eastAsia="ja-JP"/>
        </w:rPr>
      </w:pPr>
      <w:r w:rsidRPr="004A5CCB">
        <w:rPr>
          <w:rFonts w:eastAsia="MS Mincho"/>
          <w:b/>
          <w:bCs/>
          <w:sz w:val="28"/>
          <w:lang w:eastAsia="ja-JP"/>
        </w:rPr>
        <w:t xml:space="preserve">Toulouse, France, </w:t>
      </w:r>
      <w:r w:rsidR="0045253B">
        <w:rPr>
          <w:rFonts w:eastAsia="MS Mincho"/>
          <w:b/>
          <w:bCs/>
          <w:sz w:val="28"/>
          <w:lang w:eastAsia="ja-JP"/>
        </w:rPr>
        <w:t>November</w:t>
      </w:r>
      <w:r>
        <w:rPr>
          <w:rFonts w:eastAsia="MS Mincho"/>
          <w:b/>
          <w:bCs/>
          <w:sz w:val="28"/>
          <w:lang w:eastAsia="ja-JP"/>
        </w:rPr>
        <w:t xml:space="preserve"> 14</w:t>
      </w:r>
      <w:r w:rsidRPr="004A5CCB">
        <w:rPr>
          <w:rFonts w:eastAsia="MS Mincho"/>
          <w:b/>
          <w:bCs/>
          <w:sz w:val="28"/>
          <w:vertAlign w:val="superscript"/>
          <w:lang w:eastAsia="ja-JP"/>
        </w:rPr>
        <w:t>th</w:t>
      </w:r>
      <w:r w:rsidRPr="004A5CCB">
        <w:rPr>
          <w:rFonts w:eastAsia="MS Mincho"/>
          <w:b/>
          <w:bCs/>
          <w:sz w:val="28"/>
          <w:lang w:eastAsia="ja-JP"/>
        </w:rPr>
        <w:t xml:space="preserve"> – </w:t>
      </w:r>
      <w:r>
        <w:rPr>
          <w:rFonts w:eastAsia="MS Mincho"/>
          <w:b/>
          <w:bCs/>
          <w:sz w:val="28"/>
          <w:lang w:eastAsia="ja-JP"/>
        </w:rPr>
        <w:t>18</w:t>
      </w:r>
      <w:r w:rsidRPr="004A5CCB">
        <w:rPr>
          <w:rFonts w:eastAsia="MS Mincho"/>
          <w:b/>
          <w:bCs/>
          <w:sz w:val="28"/>
          <w:vertAlign w:val="superscript"/>
          <w:lang w:eastAsia="ja-JP"/>
        </w:rPr>
        <w:t>th</w:t>
      </w:r>
      <w:r w:rsidRPr="004A5CCB">
        <w:rPr>
          <w:rFonts w:eastAsia="MS Mincho"/>
          <w:b/>
          <w:bCs/>
          <w:sz w:val="28"/>
          <w:lang w:eastAsia="ja-JP"/>
        </w:rPr>
        <w:t>, 2022</w:t>
      </w:r>
    </w:p>
    <w:p w14:paraId="0DDA331C" w14:textId="77777777" w:rsidR="00F31793" w:rsidRPr="004A5CCB" w:rsidRDefault="00F31793" w:rsidP="00F31793">
      <w:pPr>
        <w:pStyle w:val="Header"/>
        <w:tabs>
          <w:tab w:val="center" w:pos="4536"/>
          <w:tab w:val="right" w:pos="8280"/>
          <w:tab w:val="right" w:pos="9781"/>
        </w:tabs>
        <w:ind w:right="-58"/>
        <w:jc w:val="both"/>
        <w:rPr>
          <w:rFonts w:ascii="Times New Roman" w:eastAsia="MS Mincho" w:hAnsi="Times New Roman"/>
          <w:bCs/>
          <w:sz w:val="28"/>
          <w:szCs w:val="24"/>
          <w:lang w:val="en-US"/>
        </w:rPr>
      </w:pPr>
    </w:p>
    <w:p w14:paraId="06E770FF" w14:textId="7D72E11B" w:rsidR="006517D0" w:rsidRPr="004A5CCB"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4A5CCB">
        <w:rPr>
          <w:rFonts w:ascii="Times New Roman" w:eastAsia="MS Mincho" w:hAnsi="Times New Roman"/>
          <w:bCs/>
          <w:sz w:val="28"/>
          <w:szCs w:val="24"/>
          <w:lang w:val="en-US"/>
        </w:rPr>
        <w:t>Agenda Item:</w:t>
      </w:r>
      <w:r w:rsidRPr="004A5CCB">
        <w:rPr>
          <w:rFonts w:ascii="Times New Roman" w:hAnsi="Times New Roman"/>
          <w:bCs/>
          <w:sz w:val="28"/>
          <w:szCs w:val="24"/>
          <w:lang w:val="en-US" w:eastAsia="zh-TW"/>
        </w:rPr>
        <w:t xml:space="preserve"> </w:t>
      </w:r>
      <w:r w:rsidR="005E4A7F" w:rsidRPr="004A5CCB">
        <w:rPr>
          <w:rFonts w:ascii="Times New Roman" w:hAnsi="Times New Roman"/>
          <w:bCs/>
          <w:sz w:val="28"/>
          <w:szCs w:val="24"/>
          <w:lang w:val="en-US" w:eastAsia="zh-TW"/>
        </w:rPr>
        <w:t>9</w:t>
      </w:r>
      <w:r w:rsidR="00EB7F95" w:rsidRPr="004A5CCB">
        <w:rPr>
          <w:rFonts w:ascii="Times New Roman" w:hAnsi="Times New Roman"/>
          <w:bCs/>
          <w:sz w:val="28"/>
          <w:szCs w:val="24"/>
          <w:lang w:val="en-US" w:eastAsia="zh-TW"/>
        </w:rPr>
        <w:t>.</w:t>
      </w:r>
      <w:r w:rsidR="005E4A7F" w:rsidRPr="004A5CCB">
        <w:rPr>
          <w:rFonts w:ascii="Times New Roman" w:hAnsi="Times New Roman"/>
          <w:bCs/>
          <w:sz w:val="28"/>
          <w:szCs w:val="24"/>
          <w:lang w:val="en-US" w:eastAsia="zh-TW"/>
        </w:rPr>
        <w:t>2</w:t>
      </w:r>
      <w:r w:rsidR="00EB7F95" w:rsidRPr="004A5CCB">
        <w:rPr>
          <w:rFonts w:ascii="Times New Roman" w:hAnsi="Times New Roman"/>
          <w:bCs/>
          <w:sz w:val="28"/>
          <w:szCs w:val="24"/>
          <w:lang w:val="en-US" w:eastAsia="zh-TW"/>
        </w:rPr>
        <w:t>.</w:t>
      </w:r>
      <w:r w:rsidR="00E454F8" w:rsidRPr="004A5CCB">
        <w:rPr>
          <w:rFonts w:ascii="Times New Roman" w:hAnsi="Times New Roman"/>
          <w:bCs/>
          <w:sz w:val="28"/>
          <w:szCs w:val="24"/>
          <w:lang w:val="en-US" w:eastAsia="zh-TW"/>
        </w:rPr>
        <w:t>3</w:t>
      </w:r>
      <w:r w:rsidR="00EB7F95" w:rsidRPr="004A5CCB">
        <w:rPr>
          <w:rFonts w:ascii="Times New Roman" w:hAnsi="Times New Roman"/>
          <w:bCs/>
          <w:sz w:val="28"/>
          <w:szCs w:val="24"/>
          <w:lang w:val="en-US" w:eastAsia="zh-TW"/>
        </w:rPr>
        <w:t>.1</w:t>
      </w:r>
    </w:p>
    <w:p w14:paraId="77E6A679" w14:textId="77777777" w:rsidR="006517D0" w:rsidRPr="004A5CCB"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Source:</w:t>
      </w:r>
      <w:r w:rsidRPr="004A5CCB">
        <w:rPr>
          <w:rFonts w:ascii="Times New Roman" w:hAnsi="Times New Roman"/>
          <w:bCs/>
          <w:sz w:val="28"/>
          <w:szCs w:val="24"/>
          <w:lang w:val="en-US" w:eastAsia="zh-TW"/>
        </w:rPr>
        <w:t xml:space="preserve"> </w:t>
      </w:r>
      <w:r w:rsidRPr="004A5CCB">
        <w:rPr>
          <w:rFonts w:ascii="Times New Roman" w:eastAsia="MS Mincho" w:hAnsi="Times New Roman"/>
          <w:bCs/>
          <w:sz w:val="28"/>
          <w:szCs w:val="24"/>
          <w:lang w:val="en-US"/>
        </w:rPr>
        <w:t>MediaTek Inc.</w:t>
      </w:r>
    </w:p>
    <w:p w14:paraId="668D66DE" w14:textId="1D5C0552" w:rsidR="006517D0" w:rsidRPr="004A5CCB"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4A5CCB">
        <w:rPr>
          <w:rFonts w:ascii="Times New Roman" w:eastAsia="MS Mincho" w:hAnsi="Times New Roman"/>
          <w:bCs/>
          <w:sz w:val="28"/>
          <w:szCs w:val="24"/>
          <w:lang w:val="en-US"/>
        </w:rPr>
        <w:t>Title:</w:t>
      </w:r>
      <w:r w:rsidRPr="004A5CCB">
        <w:rPr>
          <w:rFonts w:ascii="Times New Roman" w:eastAsia="MS Mincho" w:hAnsi="Times New Roman"/>
          <w:bCs/>
          <w:sz w:val="28"/>
          <w:szCs w:val="24"/>
          <w:lang w:val="en-US"/>
        </w:rPr>
        <w:tab/>
      </w:r>
      <w:r w:rsidR="005E4A7F" w:rsidRPr="004A5CCB">
        <w:rPr>
          <w:rFonts w:ascii="Times New Roman" w:eastAsia="MS Mincho" w:hAnsi="Times New Roman"/>
          <w:bCs/>
          <w:sz w:val="28"/>
          <w:szCs w:val="24"/>
          <w:lang w:val="en-US"/>
        </w:rPr>
        <w:t xml:space="preserve">Evaluation on AI/ML for </w:t>
      </w:r>
      <w:r w:rsidR="00183C5E" w:rsidRPr="004A5CCB">
        <w:rPr>
          <w:rFonts w:ascii="Times New Roman" w:eastAsia="MS Mincho" w:hAnsi="Times New Roman"/>
          <w:bCs/>
          <w:sz w:val="28"/>
          <w:szCs w:val="24"/>
          <w:lang w:val="en-US"/>
        </w:rPr>
        <w:t>beam management</w:t>
      </w:r>
    </w:p>
    <w:p w14:paraId="59B036AD" w14:textId="0EAE22F7" w:rsidR="006517D0" w:rsidRPr="004A5CCB"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Document for:</w:t>
      </w:r>
      <w:r w:rsidRPr="004A5CCB">
        <w:rPr>
          <w:rFonts w:ascii="Times New Roman" w:hAnsi="Times New Roman"/>
          <w:bCs/>
          <w:sz w:val="28"/>
          <w:szCs w:val="24"/>
          <w:lang w:val="en-US" w:eastAsia="zh-TW"/>
        </w:rPr>
        <w:t xml:space="preserve"> </w:t>
      </w:r>
      <w:r w:rsidR="00DD41ED" w:rsidRPr="004A5CCB">
        <w:rPr>
          <w:rFonts w:ascii="Times New Roman" w:eastAsia="MS Mincho" w:hAnsi="Times New Roman"/>
          <w:bCs/>
          <w:sz w:val="28"/>
          <w:szCs w:val="24"/>
          <w:lang w:val="en-US"/>
        </w:rPr>
        <w:t>Discussion</w:t>
      </w:r>
      <w:r w:rsidR="00D24191" w:rsidRPr="004A5CCB">
        <w:rPr>
          <w:rFonts w:ascii="Times New Roman" w:eastAsia="MS Mincho" w:hAnsi="Times New Roman"/>
          <w:bCs/>
          <w:sz w:val="28"/>
          <w:szCs w:val="24"/>
          <w:lang w:val="en-US"/>
        </w:rPr>
        <w:t xml:space="preserve"> &amp; Decision</w:t>
      </w:r>
    </w:p>
    <w:p w14:paraId="582E777E" w14:textId="77777777" w:rsidR="00615E57" w:rsidRPr="004A5CCB"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 </w:t>
      </w:r>
      <w:bookmarkStart w:id="2" w:name="_Ref4683067"/>
      <w:r w:rsidR="00615E57" w:rsidRPr="004A5CCB">
        <w:rPr>
          <w:rFonts w:ascii="Times New Roman" w:eastAsia="MS Mincho" w:hAnsi="Times New Roman"/>
          <w:b/>
          <w:sz w:val="32"/>
          <w:szCs w:val="32"/>
          <w:lang w:val="en-US"/>
        </w:rPr>
        <w:t>Introduction</w:t>
      </w:r>
      <w:bookmarkEnd w:id="2"/>
      <w:r w:rsidR="00615E57" w:rsidRPr="004A5CCB">
        <w:rPr>
          <w:rFonts w:ascii="Times New Roman" w:eastAsia="MS Mincho" w:hAnsi="Times New Roman"/>
          <w:b/>
          <w:sz w:val="32"/>
          <w:szCs w:val="32"/>
          <w:lang w:val="en-US"/>
        </w:rPr>
        <w:t xml:space="preserve"> </w:t>
      </w:r>
    </w:p>
    <w:p w14:paraId="674F6A96" w14:textId="68F9CF0B" w:rsidR="003850ED" w:rsidRPr="004A5CCB" w:rsidRDefault="003850ED">
      <w:pPr>
        <w:spacing w:before="100" w:beforeAutospacing="1" w:after="100" w:afterAutospacing="1"/>
        <w:jc w:val="both"/>
        <w:rPr>
          <w:color w:val="000000" w:themeColor="text1"/>
        </w:rPr>
      </w:pPr>
      <w:r w:rsidRPr="004A5CCB">
        <w:rPr>
          <w:color w:val="000000" w:themeColor="text1"/>
        </w:rPr>
        <w:t xml:space="preserve">The objective for this agenda item, stated in </w:t>
      </w:r>
      <w:r w:rsidR="002A78DB" w:rsidRPr="004A5CCB">
        <w:rPr>
          <w:color w:val="000000" w:themeColor="text1"/>
        </w:rPr>
        <w:fldChar w:fldCharType="begin"/>
      </w:r>
      <w:r w:rsidR="002A78DB" w:rsidRPr="004A5CCB">
        <w:rPr>
          <w:color w:val="000000" w:themeColor="text1"/>
        </w:rPr>
        <w:instrText xml:space="preserve"> REF _Ref100586806 \r \h </w:instrText>
      </w:r>
      <w:r w:rsidR="00961552" w:rsidRPr="004A5CCB">
        <w:rPr>
          <w:color w:val="000000" w:themeColor="text1"/>
        </w:rPr>
        <w:instrText xml:space="preserve"> \* MERGEFORMAT </w:instrText>
      </w:r>
      <w:r w:rsidR="002A78DB" w:rsidRPr="004A5CCB">
        <w:rPr>
          <w:color w:val="000000" w:themeColor="text1"/>
        </w:rPr>
      </w:r>
      <w:r w:rsidR="002A78DB" w:rsidRPr="004A5CCB">
        <w:rPr>
          <w:color w:val="000000" w:themeColor="text1"/>
        </w:rPr>
        <w:fldChar w:fldCharType="separate"/>
      </w:r>
      <w:r w:rsidR="00485BC4">
        <w:rPr>
          <w:color w:val="000000" w:themeColor="text1"/>
        </w:rPr>
        <w:t>[1]</w:t>
      </w:r>
      <w:r w:rsidR="002A78DB" w:rsidRPr="004A5CCB">
        <w:rPr>
          <w:color w:val="000000" w:themeColor="text1"/>
        </w:rPr>
        <w:fldChar w:fldCharType="end"/>
      </w:r>
      <w:r w:rsidRPr="004A5CCB">
        <w:rPr>
          <w:color w:val="000000" w:themeColor="text1"/>
        </w:rPr>
        <w:t>, is given by</w:t>
      </w:r>
    </w:p>
    <w:p w14:paraId="2BB3FAA9" w14:textId="77777777" w:rsidR="005E4A7F" w:rsidRPr="004A5CCB" w:rsidRDefault="005E4A7F" w:rsidP="005E4A7F">
      <w:pPr>
        <w:spacing w:after="0"/>
        <w:rPr>
          <w:bCs/>
        </w:rPr>
      </w:pPr>
      <w:r w:rsidRPr="004A5CCB">
        <w:rPr>
          <w:bCs/>
        </w:rPr>
        <w:t>Study the 3GPP framework for AI/ML for air-interface corresponding to each target use case regarding aspects such as performance, complexity, and potential specification impact.</w:t>
      </w:r>
    </w:p>
    <w:p w14:paraId="32A3F917" w14:textId="77777777" w:rsidR="005E4A7F" w:rsidRPr="004A5CCB" w:rsidRDefault="005E4A7F" w:rsidP="005E4A7F">
      <w:pPr>
        <w:spacing w:after="0"/>
        <w:rPr>
          <w:bCs/>
        </w:rPr>
      </w:pPr>
    </w:p>
    <w:p w14:paraId="5797BD13" w14:textId="77777777" w:rsidR="005E4A7F" w:rsidRPr="004A5CCB" w:rsidRDefault="005E4A7F" w:rsidP="005E4A7F">
      <w:pPr>
        <w:spacing w:after="0"/>
        <w:rPr>
          <w:bCs/>
        </w:rPr>
      </w:pPr>
      <w:r w:rsidRPr="004A5CCB">
        <w:rPr>
          <w:bCs/>
        </w:rPr>
        <w:t xml:space="preserve">Use cases to focus on: </w:t>
      </w:r>
    </w:p>
    <w:p w14:paraId="733D53F2" w14:textId="77777777" w:rsidR="005E4A7F" w:rsidRPr="004A5CCB" w:rsidRDefault="005E4A7F" w:rsidP="005E4A7F">
      <w:pPr>
        <w:numPr>
          <w:ilvl w:val="0"/>
          <w:numId w:val="16"/>
        </w:numPr>
        <w:overflowPunct w:val="0"/>
        <w:autoSpaceDE w:val="0"/>
        <w:autoSpaceDN w:val="0"/>
        <w:adjustRightInd w:val="0"/>
        <w:spacing w:after="0"/>
        <w:textAlignment w:val="baseline"/>
        <w:rPr>
          <w:bCs/>
        </w:rPr>
      </w:pPr>
      <w:r w:rsidRPr="004A5CCB">
        <w:rPr>
          <w:bCs/>
        </w:rPr>
        <w:t xml:space="preserve">Initial set of use cases includes: </w:t>
      </w:r>
    </w:p>
    <w:p w14:paraId="12CA6726"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rPr>
          <w:bCs/>
        </w:rPr>
        <w:t>CSI feedback enhancement, e.g., overhead reduction, improved accuracy, prediction [RAN1]</w:t>
      </w:r>
    </w:p>
    <w:p w14:paraId="79E3D692" w14:textId="77777777" w:rsidR="005E4A7F" w:rsidRPr="004A5CCB" w:rsidRDefault="005E4A7F" w:rsidP="005E4A7F">
      <w:pPr>
        <w:numPr>
          <w:ilvl w:val="1"/>
          <w:numId w:val="16"/>
        </w:numPr>
        <w:overflowPunct w:val="0"/>
        <w:autoSpaceDE w:val="0"/>
        <w:autoSpaceDN w:val="0"/>
        <w:adjustRightInd w:val="0"/>
        <w:spacing w:after="0"/>
        <w:textAlignment w:val="baseline"/>
        <w:rPr>
          <w:rStyle w:val="normaltextrun"/>
          <w:bCs/>
        </w:rPr>
      </w:pPr>
      <w:r w:rsidRPr="004A5CCB">
        <w:rPr>
          <w:bCs/>
        </w:rPr>
        <w:t xml:space="preserve">Beam management, e.g., </w:t>
      </w:r>
      <w:r w:rsidRPr="004A5CCB">
        <w:t>beam prediction in time,</w:t>
      </w:r>
      <w:r w:rsidRPr="004A5CCB">
        <w:rPr>
          <w:rStyle w:val="normaltextrun"/>
          <w:color w:val="000000"/>
          <w:shd w:val="clear" w:color="auto" w:fill="FFFFFF"/>
        </w:rPr>
        <w:t> and/or </w:t>
      </w:r>
      <w:r w:rsidRPr="004A5CCB">
        <w:t>spatial domain</w:t>
      </w:r>
      <w:r w:rsidRPr="004A5CCB">
        <w:rPr>
          <w:rStyle w:val="normaltextrun"/>
          <w:color w:val="000000"/>
          <w:shd w:val="clear" w:color="auto" w:fill="FFFFFF"/>
        </w:rPr>
        <w:t> for overhead and latency reduction, beam selection accuracy improvement [RAN1]</w:t>
      </w:r>
    </w:p>
    <w:p w14:paraId="34ABA0F7"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t>Positioning accuracy enhancements for different scenarios including, e.g., those with</w:t>
      </w:r>
      <w:r w:rsidRPr="004A5CCB">
        <w:rPr>
          <w:rStyle w:val="normaltextrun"/>
          <w:color w:val="000000"/>
          <w:shd w:val="clear" w:color="auto" w:fill="FFFFFF"/>
        </w:rPr>
        <w:t> heavy</w:t>
      </w:r>
      <w:r w:rsidRPr="004A5CCB">
        <w:t xml:space="preserve"> NLOS </w:t>
      </w:r>
      <w:r w:rsidRPr="004A5CCB">
        <w:rPr>
          <w:rStyle w:val="normaltextrun"/>
          <w:color w:val="000000"/>
          <w:shd w:val="clear" w:color="auto" w:fill="FFFFFF"/>
        </w:rPr>
        <w:t xml:space="preserve">conditions [RAN1] </w:t>
      </w:r>
    </w:p>
    <w:p w14:paraId="049C6792" w14:textId="21511129" w:rsidR="00D26A62" w:rsidRDefault="003807CD" w:rsidP="0024151C">
      <w:pPr>
        <w:spacing w:before="100" w:beforeAutospacing="1" w:after="100" w:afterAutospacing="1"/>
        <w:jc w:val="both"/>
        <w:rPr>
          <w:color w:val="000000" w:themeColor="text1"/>
        </w:rPr>
      </w:pPr>
      <w:r w:rsidRPr="004A5CCB">
        <w:rPr>
          <w:color w:val="000000" w:themeColor="text1"/>
        </w:rPr>
        <w:t>In this contribution,</w:t>
      </w:r>
      <w:r w:rsidR="00EC5003" w:rsidRPr="004A5CCB">
        <w:rPr>
          <w:color w:val="000000" w:themeColor="text1"/>
        </w:rPr>
        <w:t xml:space="preserve"> we </w:t>
      </w:r>
      <w:r w:rsidR="005E4A7F" w:rsidRPr="004A5CCB">
        <w:rPr>
          <w:color w:val="000000" w:themeColor="text1"/>
        </w:rPr>
        <w:t xml:space="preserve">discuss evaluation on AI/ML for </w:t>
      </w:r>
      <w:r w:rsidR="00F238EA" w:rsidRPr="004A5CCB">
        <w:rPr>
          <w:color w:val="000000" w:themeColor="text1"/>
        </w:rPr>
        <w:t>beam management</w:t>
      </w:r>
      <w:r w:rsidR="005E4A7F" w:rsidRPr="004A5CCB">
        <w:rPr>
          <w:color w:val="000000" w:themeColor="text1"/>
        </w:rPr>
        <w:t xml:space="preserve"> focusing on</w:t>
      </w:r>
      <w:r w:rsidR="00F238EA" w:rsidRPr="004A5CCB">
        <w:rPr>
          <w:color w:val="000000" w:themeColor="text1"/>
        </w:rPr>
        <w:t xml:space="preserve"> remaining issues on EVM and evaluation results on temporal beam prediction and spatial beam prediction</w:t>
      </w:r>
      <w:r w:rsidR="005E4A7F" w:rsidRPr="004A5CCB">
        <w:rPr>
          <w:color w:val="000000" w:themeColor="text1"/>
        </w:rPr>
        <w:t>.</w:t>
      </w:r>
    </w:p>
    <w:p w14:paraId="3E0C07C5" w14:textId="77777777" w:rsidR="0024151C" w:rsidRPr="0024151C" w:rsidRDefault="0024151C" w:rsidP="0024151C">
      <w:pPr>
        <w:spacing w:before="100" w:beforeAutospacing="1" w:after="100" w:afterAutospacing="1"/>
        <w:jc w:val="both"/>
        <w:rPr>
          <w:color w:val="000000" w:themeColor="text1"/>
        </w:rPr>
      </w:pPr>
    </w:p>
    <w:p w14:paraId="509C0CBB" w14:textId="72AA26B8" w:rsidR="0070236E" w:rsidRPr="004A5CCB" w:rsidRDefault="00977717" w:rsidP="0070236E">
      <w:pPr>
        <w:pStyle w:val="Heading1"/>
        <w:numPr>
          <w:ilvl w:val="0"/>
          <w:numId w:val="1"/>
        </w:numPr>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Beam Management </w:t>
      </w:r>
      <w:r w:rsidR="00183C5E" w:rsidRPr="004A5CCB">
        <w:rPr>
          <w:rFonts w:ascii="Times New Roman" w:eastAsia="MS Mincho" w:hAnsi="Times New Roman"/>
          <w:b/>
          <w:sz w:val="32"/>
          <w:szCs w:val="32"/>
          <w:lang w:val="en-US"/>
        </w:rPr>
        <w:t xml:space="preserve">Performance </w:t>
      </w:r>
      <w:r w:rsidRPr="004A5CCB">
        <w:rPr>
          <w:rFonts w:ascii="Times New Roman" w:eastAsia="MS Mincho" w:hAnsi="Times New Roman"/>
          <w:b/>
          <w:sz w:val="32"/>
          <w:szCs w:val="32"/>
          <w:lang w:val="en-US"/>
        </w:rPr>
        <w:t>E</w:t>
      </w:r>
      <w:r w:rsidR="00183C5E" w:rsidRPr="004A5CCB">
        <w:rPr>
          <w:rFonts w:ascii="Times New Roman" w:eastAsia="MS Mincho" w:hAnsi="Times New Roman"/>
          <w:b/>
          <w:sz w:val="32"/>
          <w:szCs w:val="32"/>
          <w:lang w:val="en-US"/>
        </w:rPr>
        <w:t>valuation</w:t>
      </w:r>
    </w:p>
    <w:p w14:paraId="5B169CAE" w14:textId="68B847AA" w:rsidR="00E212AE" w:rsidRDefault="00E212AE" w:rsidP="009C0823">
      <w:pPr>
        <w:jc w:val="both"/>
        <w:rPr>
          <w:lang w:val="en-GB"/>
        </w:rPr>
      </w:pPr>
      <w:r w:rsidRPr="004A5CCB">
        <w:rPr>
          <w:lang w:val="en-GB"/>
        </w:rPr>
        <w:t xml:space="preserve">The BM procedure is critical for the energy efficiency and latency performance of RAN1. The objective of the BM procedure is to achieve high data rate transmission (typically by finding the strongest Tx/Rx beams) with low beam measurement overhead. To evaluate the performance of AI/ML-assisted beam prediction, </w:t>
      </w:r>
      <w:r w:rsidR="00C01A99">
        <w:rPr>
          <w:lang w:val="en-GB"/>
        </w:rPr>
        <w:t xml:space="preserve">several </w:t>
      </w:r>
      <w:r w:rsidRPr="004A5CCB">
        <w:rPr>
          <w:lang w:val="en-GB"/>
        </w:rPr>
        <w:t xml:space="preserve">performance </w:t>
      </w:r>
      <w:r w:rsidR="00996F49">
        <w:rPr>
          <w:bCs/>
          <w:iCs/>
          <w:lang w:eastAsia="zh-CN"/>
        </w:rPr>
        <w:t>metrics</w:t>
      </w:r>
      <w:r w:rsidR="00C01A99">
        <w:rPr>
          <w:lang w:val="en-GB"/>
        </w:rPr>
        <w:t xml:space="preserve"> have been agreed in the previous meetings</w:t>
      </w:r>
      <w:r w:rsidRPr="004A5CCB">
        <w:rPr>
          <w:lang w:val="en-GB"/>
        </w:rPr>
        <w:t>.</w:t>
      </w:r>
      <w:r w:rsidR="00C01A99">
        <w:rPr>
          <w:lang w:val="en-GB"/>
        </w:rPr>
        <w:t xml:space="preserve"> However, there are still some performance </w:t>
      </w:r>
      <w:r w:rsidR="003709D0">
        <w:rPr>
          <w:bCs/>
          <w:iCs/>
          <w:lang w:eastAsia="zh-CN"/>
        </w:rPr>
        <w:t>metrics</w:t>
      </w:r>
      <w:r w:rsidR="00C01A99">
        <w:rPr>
          <w:lang w:val="en-GB"/>
        </w:rPr>
        <w:t xml:space="preserve"> proposals left for discussion in the next meeting.</w:t>
      </w:r>
    </w:p>
    <w:p w14:paraId="73790A04" w14:textId="504F262B" w:rsidR="00FA52A3" w:rsidRDefault="00FA52A3" w:rsidP="00FA52A3">
      <w:pPr>
        <w:pStyle w:val="Heading2"/>
        <w:numPr>
          <w:ilvl w:val="1"/>
          <w:numId w:val="1"/>
        </w:numPr>
        <w:rPr>
          <w:rFonts w:ascii="Times New Roman" w:hAnsi="Times New Roman"/>
          <w:sz w:val="28"/>
          <w:szCs w:val="28"/>
        </w:rPr>
      </w:pPr>
      <w:r>
        <w:rPr>
          <w:rFonts w:ascii="Times New Roman" w:hAnsi="Times New Roman"/>
          <w:sz w:val="28"/>
          <w:szCs w:val="28"/>
        </w:rPr>
        <w:t>P</w:t>
      </w:r>
      <w:r w:rsidRPr="00783C4A">
        <w:rPr>
          <w:rFonts w:ascii="Times New Roman" w:hAnsi="Times New Roman"/>
          <w:sz w:val="28"/>
          <w:szCs w:val="28"/>
        </w:rPr>
        <w:t>erformance metrics</w:t>
      </w:r>
      <w:r w:rsidR="00C01A99">
        <w:rPr>
          <w:rFonts w:ascii="Times New Roman" w:hAnsi="Times New Roman"/>
          <w:sz w:val="28"/>
          <w:szCs w:val="28"/>
        </w:rPr>
        <w:t xml:space="preserve"> proposals</w:t>
      </w:r>
    </w:p>
    <w:p w14:paraId="058242B4" w14:textId="76FFCC8E" w:rsidR="00FA52A3" w:rsidRDefault="00FA52A3" w:rsidP="00FA52A3">
      <w:pPr>
        <w:jc w:val="both"/>
        <w:rPr>
          <w:bCs/>
          <w:iCs/>
          <w:lang w:eastAsia="zh-CN"/>
        </w:rPr>
      </w:pPr>
      <w:r>
        <w:rPr>
          <w:bCs/>
          <w:iCs/>
          <w:lang w:eastAsia="zh-CN"/>
        </w:rPr>
        <w:t>In this section</w:t>
      </w:r>
      <w:r w:rsidR="002B24B2">
        <w:rPr>
          <w:bCs/>
          <w:iCs/>
          <w:lang w:eastAsia="zh-CN"/>
        </w:rPr>
        <w:t>, based on the discussions of RAN1#110b-e</w:t>
      </w:r>
      <w:r>
        <w:rPr>
          <w:bCs/>
          <w:iCs/>
          <w:lang w:eastAsia="zh-CN"/>
        </w:rPr>
        <w:t xml:space="preserve">, we </w:t>
      </w:r>
      <w:r w:rsidR="0045253B">
        <w:rPr>
          <w:bCs/>
          <w:iCs/>
          <w:lang w:eastAsia="zh-CN"/>
        </w:rPr>
        <w:t>have the following proposal</w:t>
      </w:r>
      <w:r w:rsidR="00936A39">
        <w:rPr>
          <w:bCs/>
          <w:iCs/>
          <w:lang w:eastAsia="zh-CN"/>
        </w:rPr>
        <w:t>s</w:t>
      </w:r>
      <w:r w:rsidR="0045253B">
        <w:rPr>
          <w:bCs/>
          <w:iCs/>
          <w:lang w:eastAsia="zh-CN"/>
        </w:rPr>
        <w:t xml:space="preserve"> for the </w:t>
      </w:r>
      <w:r>
        <w:rPr>
          <w:bCs/>
          <w:iCs/>
          <w:lang w:eastAsia="zh-CN"/>
        </w:rPr>
        <w:t xml:space="preserve">performance metrics that </w:t>
      </w:r>
      <w:r w:rsidR="0045253B">
        <w:rPr>
          <w:bCs/>
          <w:iCs/>
          <w:lang w:eastAsia="zh-CN"/>
        </w:rPr>
        <w:t xml:space="preserve">can be used for the </w:t>
      </w:r>
      <w:r>
        <w:rPr>
          <w:bCs/>
          <w:iCs/>
          <w:lang w:eastAsia="zh-CN"/>
        </w:rPr>
        <w:t>evaluation</w:t>
      </w:r>
      <w:r w:rsidR="0045253B">
        <w:rPr>
          <w:bCs/>
          <w:iCs/>
          <w:lang w:eastAsia="zh-CN"/>
        </w:rPr>
        <w:t xml:space="preserve"> of </w:t>
      </w:r>
      <w:r w:rsidR="0045253B" w:rsidRPr="0045253B">
        <w:rPr>
          <w:bCs/>
          <w:iCs/>
          <w:lang w:eastAsia="zh-CN"/>
        </w:rPr>
        <w:t>AI/ML for beam management</w:t>
      </w:r>
      <w:r>
        <w:rPr>
          <w:bCs/>
          <w:iCs/>
          <w:lang w:eastAsia="zh-CN"/>
        </w:rPr>
        <w:t xml:space="preserve">. The metrics include </w:t>
      </w:r>
      <w:r w:rsidR="0045253B">
        <w:rPr>
          <w:bCs/>
          <w:iCs/>
          <w:lang w:eastAsia="zh-CN"/>
        </w:rPr>
        <w:t xml:space="preserve">KPIs for </w:t>
      </w:r>
      <w:r>
        <w:rPr>
          <w:bCs/>
          <w:iCs/>
          <w:lang w:eastAsia="zh-CN"/>
        </w:rPr>
        <w:t>the prediction accuracy and the reference signal overhead.</w:t>
      </w:r>
    </w:p>
    <w:p w14:paraId="61BBF685" w14:textId="34BD9850" w:rsidR="005F28F9" w:rsidRPr="001B4515" w:rsidRDefault="005F28F9" w:rsidP="005F28F9">
      <w:pPr>
        <w:pStyle w:val="Heading3"/>
        <w:numPr>
          <w:ilvl w:val="2"/>
          <w:numId w:val="1"/>
        </w:numPr>
        <w:rPr>
          <w:rFonts w:ascii="Times New Roman" w:hAnsi="Times New Roman"/>
          <w:sz w:val="24"/>
          <w:szCs w:val="24"/>
        </w:rPr>
      </w:pPr>
      <w:r>
        <w:rPr>
          <w:rFonts w:ascii="Times New Roman" w:hAnsi="Times New Roman"/>
          <w:sz w:val="24"/>
          <w:szCs w:val="24"/>
        </w:rPr>
        <w:t xml:space="preserve">L1-RSRP difference </w:t>
      </w:r>
      <w:r w:rsidRPr="005F28F9">
        <w:rPr>
          <w:rFonts w:ascii="Times New Roman" w:hAnsi="Times New Roman"/>
          <w:sz w:val="24"/>
          <w:szCs w:val="24"/>
        </w:rPr>
        <w:t>(Diff to genie-aided beam)</w:t>
      </w:r>
    </w:p>
    <w:p w14:paraId="265EC318" w14:textId="04CA68B5" w:rsidR="0045253B" w:rsidRDefault="0045253B" w:rsidP="00FA52A3">
      <w:pPr>
        <w:jc w:val="both"/>
        <w:rPr>
          <w:bCs/>
          <w:iCs/>
          <w:lang w:eastAsia="zh-CN"/>
        </w:rPr>
      </w:pPr>
      <w:r>
        <w:rPr>
          <w:bCs/>
          <w:iCs/>
          <w:lang w:eastAsia="zh-CN"/>
        </w:rPr>
        <w:t>During RAN1#110b-e, there was a</w:t>
      </w:r>
      <w:r w:rsidR="000B1A19">
        <w:rPr>
          <w:rFonts w:hint="eastAsia"/>
          <w:bCs/>
          <w:iCs/>
          <w:lang w:eastAsia="zh-TW"/>
        </w:rPr>
        <w:t>n</w:t>
      </w:r>
      <w:r w:rsidR="000B1A19">
        <w:rPr>
          <w:bCs/>
          <w:iCs/>
          <w:lang w:eastAsia="zh-TW"/>
        </w:rPr>
        <w:t xml:space="preserve"> online</w:t>
      </w:r>
      <w:r>
        <w:rPr>
          <w:bCs/>
          <w:iCs/>
          <w:lang w:eastAsia="zh-CN"/>
        </w:rPr>
        <w:t xml:space="preserve"> discussion on introducing </w:t>
      </w:r>
      <w:r w:rsidR="000B1A19">
        <w:rPr>
          <w:bCs/>
          <w:iCs/>
          <w:lang w:eastAsia="zh-CN"/>
        </w:rPr>
        <w:t xml:space="preserve">a </w:t>
      </w:r>
      <w:r>
        <w:rPr>
          <w:bCs/>
          <w:iCs/>
          <w:lang w:eastAsia="zh-CN"/>
        </w:rPr>
        <w:t>new KPI for L1-RSRP difference. Currently, the “L1-RSRP difference”</w:t>
      </w:r>
      <w:r w:rsidR="000B1A19">
        <w:rPr>
          <w:bCs/>
          <w:iCs/>
          <w:lang w:eastAsia="zh-CN"/>
        </w:rPr>
        <w:t xml:space="preserve"> KPI</w:t>
      </w:r>
      <w:r>
        <w:rPr>
          <w:bCs/>
          <w:iCs/>
          <w:lang w:eastAsia="zh-CN"/>
        </w:rPr>
        <w:t xml:space="preserve"> is defined as the genie-aided RSRP difference between the predicted Top-1 beam and the genie-aided Top-1 beam.</w:t>
      </w:r>
      <w:r w:rsidR="000B1A19">
        <w:rPr>
          <w:bCs/>
          <w:iCs/>
          <w:lang w:eastAsia="zh-CN"/>
        </w:rPr>
        <w:t xml:space="preserve"> However,</w:t>
      </w:r>
      <w:r>
        <w:rPr>
          <w:bCs/>
          <w:iCs/>
          <w:lang w:eastAsia="zh-CN"/>
        </w:rPr>
        <w:t xml:space="preserve"> when the</w:t>
      </w:r>
      <w:r w:rsidR="005F28F9">
        <w:rPr>
          <w:bCs/>
          <w:iCs/>
          <w:lang w:eastAsia="zh-CN"/>
        </w:rPr>
        <w:t xml:space="preserve"> output of</w:t>
      </w:r>
      <w:r w:rsidR="000B1A19">
        <w:rPr>
          <w:bCs/>
          <w:iCs/>
          <w:lang w:eastAsia="zh-CN"/>
        </w:rPr>
        <w:t xml:space="preserve"> the</w:t>
      </w:r>
      <w:r w:rsidR="005F28F9">
        <w:rPr>
          <w:bCs/>
          <w:iCs/>
          <w:lang w:eastAsia="zh-CN"/>
        </w:rPr>
        <w:t xml:space="preserve"> AI/ML model </w:t>
      </w:r>
      <w:r w:rsidR="000B1A19">
        <w:rPr>
          <w:bCs/>
          <w:iCs/>
          <w:lang w:eastAsia="zh-CN"/>
        </w:rPr>
        <w:t>includes predicted</w:t>
      </w:r>
      <w:r w:rsidR="005F28F9">
        <w:rPr>
          <w:bCs/>
          <w:iCs/>
          <w:lang w:eastAsia="zh-CN"/>
        </w:rPr>
        <w:t xml:space="preserve"> L1-RSRP </w:t>
      </w:r>
      <w:r w:rsidR="000B1A19">
        <w:rPr>
          <w:bCs/>
          <w:iCs/>
          <w:lang w:eastAsia="zh-CN"/>
        </w:rPr>
        <w:t>for the Top-</w:t>
      </w:r>
      <w:r w:rsidR="00347F8C">
        <w:rPr>
          <w:bCs/>
          <w:iCs/>
          <w:lang w:eastAsia="zh-CN"/>
        </w:rPr>
        <w:t>1</w:t>
      </w:r>
      <w:r w:rsidR="000B1A19">
        <w:rPr>
          <w:bCs/>
          <w:iCs/>
          <w:lang w:eastAsia="zh-CN"/>
        </w:rPr>
        <w:t xml:space="preserve"> predicted </w:t>
      </w:r>
      <w:r w:rsidR="005F28F9">
        <w:rPr>
          <w:bCs/>
          <w:iCs/>
          <w:lang w:eastAsia="zh-CN"/>
        </w:rPr>
        <w:t>beams, we need a new KPI other than the current “L1-RSRP difference” to evaluate the accuracy of the predicted L1-RSRP values. Therefore, we support the following proposal in the last round of RAN1#110b-e online discussion.</w:t>
      </w:r>
    </w:p>
    <w:p w14:paraId="2CB8A72E" w14:textId="77777777" w:rsidR="005F28F9" w:rsidRPr="005F28F9" w:rsidRDefault="005F28F9" w:rsidP="005F28F9">
      <w:pPr>
        <w:jc w:val="both"/>
        <w:rPr>
          <w:b/>
          <w:iCs/>
          <w:lang w:eastAsia="zh-CN"/>
        </w:rPr>
      </w:pPr>
      <w:r w:rsidRPr="005F28F9">
        <w:rPr>
          <w:b/>
          <w:iCs/>
          <w:lang w:eastAsia="zh-CN"/>
        </w:rPr>
        <w:lastRenderedPageBreak/>
        <w:t xml:space="preserve">Proposal 1: To evaluate the performance of predicted L1-RSRP, other than existing KPI of L1-RSRP difference (ideal RSRP Diff to genie-aided beam), further consider additional KPI as:  </w:t>
      </w:r>
    </w:p>
    <w:p w14:paraId="42F258C4" w14:textId="4DF48959" w:rsidR="005F28F9" w:rsidRPr="005F28F9" w:rsidRDefault="005F28F9" w:rsidP="005F28F9">
      <w:pPr>
        <w:ind w:left="284"/>
        <w:jc w:val="both"/>
        <w:rPr>
          <w:b/>
          <w:iCs/>
          <w:lang w:eastAsia="zh-CN"/>
        </w:rPr>
      </w:pPr>
      <w:r w:rsidRPr="005F28F9">
        <w:rPr>
          <w:b/>
          <w:iCs/>
          <w:lang w:eastAsia="zh-CN"/>
        </w:rPr>
        <w:t>•</w:t>
      </w:r>
      <w:r w:rsidRPr="005F28F9">
        <w:rPr>
          <w:b/>
          <w:iCs/>
          <w:lang w:eastAsia="zh-CN"/>
        </w:rPr>
        <w:tab/>
        <w:t xml:space="preserve">L1-RSRP </w:t>
      </w:r>
      <w:r w:rsidR="005C4747">
        <w:rPr>
          <w:b/>
          <w:iCs/>
          <w:lang w:eastAsia="zh-CN"/>
        </w:rPr>
        <w:t xml:space="preserve">difference </w:t>
      </w:r>
      <w:r w:rsidRPr="005F28F9">
        <w:rPr>
          <w:b/>
          <w:iCs/>
          <w:lang w:eastAsia="zh-CN"/>
        </w:rPr>
        <w:t>(Diff to genie-aided beam): The L1-RSRP difference between the predicted L1-RSRP of Top-1 predicted beam and the ideal L1-RSRP of Top-1 genie-aided beam</w:t>
      </w:r>
    </w:p>
    <w:p w14:paraId="619FB106" w14:textId="664434DD" w:rsidR="005F28F9" w:rsidRPr="005F28F9" w:rsidRDefault="005F28F9" w:rsidP="005F28F9">
      <w:pPr>
        <w:ind w:left="284"/>
        <w:jc w:val="both"/>
        <w:rPr>
          <w:b/>
          <w:iCs/>
          <w:lang w:eastAsia="zh-CN"/>
        </w:rPr>
      </w:pPr>
      <w:r w:rsidRPr="005F28F9">
        <w:rPr>
          <w:b/>
          <w:iCs/>
          <w:lang w:eastAsia="zh-CN"/>
        </w:rPr>
        <w:t>•</w:t>
      </w:r>
      <w:r w:rsidRPr="005F28F9">
        <w:rPr>
          <w:b/>
          <w:iCs/>
          <w:lang w:eastAsia="zh-CN"/>
        </w:rPr>
        <w:tab/>
        <w:t>Other options are not precluded and can be reported by companies</w:t>
      </w:r>
    </w:p>
    <w:p w14:paraId="249B3E23" w14:textId="227CCCF3" w:rsidR="00E6456C" w:rsidRDefault="00E6456C" w:rsidP="00E6456C">
      <w:pPr>
        <w:pStyle w:val="Heading3"/>
        <w:numPr>
          <w:ilvl w:val="2"/>
          <w:numId w:val="1"/>
        </w:numPr>
        <w:rPr>
          <w:rFonts w:ascii="Times New Roman" w:hAnsi="Times New Roman"/>
          <w:sz w:val="24"/>
          <w:szCs w:val="24"/>
        </w:rPr>
      </w:pPr>
      <w:r>
        <w:rPr>
          <w:rFonts w:ascii="Times New Roman" w:hAnsi="Times New Roman"/>
          <w:sz w:val="24"/>
          <w:szCs w:val="24"/>
        </w:rPr>
        <w:t>RS Overhead Reduction</w:t>
      </w:r>
    </w:p>
    <w:p w14:paraId="7A8792A5" w14:textId="7D2B552F" w:rsidR="00912439" w:rsidRPr="00912439" w:rsidRDefault="00912439" w:rsidP="00912439">
      <w:pPr>
        <w:pStyle w:val="Heading4"/>
        <w:numPr>
          <w:ilvl w:val="3"/>
          <w:numId w:val="1"/>
        </w:numPr>
        <w:ind w:left="1224" w:hanging="1224"/>
        <w:rPr>
          <w:rFonts w:ascii="Times New Roman" w:hAnsi="Times New Roman"/>
          <w:szCs w:val="24"/>
        </w:rPr>
      </w:pPr>
      <w:bookmarkStart w:id="3" w:name="_Ref117611402"/>
      <w:r>
        <w:rPr>
          <w:rFonts w:ascii="Times New Roman" w:hAnsi="Times New Roman"/>
          <w:szCs w:val="24"/>
        </w:rPr>
        <w:t>BM Case-1</w:t>
      </w:r>
      <w:bookmarkEnd w:id="3"/>
      <w:r>
        <w:rPr>
          <w:rFonts w:ascii="Times New Roman" w:hAnsi="Times New Roman"/>
          <w:szCs w:val="24"/>
        </w:rPr>
        <w:t xml:space="preserve"> </w:t>
      </w:r>
    </w:p>
    <w:p w14:paraId="267EE39E" w14:textId="1D7F0B93" w:rsidR="00C45A70" w:rsidRDefault="00347F8C" w:rsidP="00E6456C">
      <w:pPr>
        <w:jc w:val="both"/>
        <w:rPr>
          <w:bCs/>
          <w:iCs/>
          <w:lang w:eastAsia="zh-CN"/>
        </w:rPr>
      </w:pPr>
      <w:r>
        <w:rPr>
          <w:bCs/>
          <w:iCs/>
          <w:lang w:eastAsia="zh-CN"/>
        </w:rPr>
        <w:t>T</w:t>
      </w:r>
      <w:r w:rsidR="00E6456C">
        <w:rPr>
          <w:bCs/>
          <w:iCs/>
          <w:lang w:eastAsia="zh-CN"/>
        </w:rPr>
        <w:t>he definition of RS overhea</w:t>
      </w:r>
      <w:r>
        <w:rPr>
          <w:bCs/>
          <w:iCs/>
          <w:lang w:eastAsia="zh-CN"/>
        </w:rPr>
        <w:t>d</w:t>
      </w:r>
      <w:r w:rsidR="00E6456C">
        <w:rPr>
          <w:bCs/>
          <w:iCs/>
          <w:lang w:eastAsia="zh-CN"/>
        </w:rPr>
        <w:t xml:space="preserve"> and RS </w:t>
      </w:r>
      <w:r w:rsidR="003262B8">
        <w:rPr>
          <w:bCs/>
          <w:iCs/>
          <w:lang w:eastAsia="zh-CN"/>
        </w:rPr>
        <w:t>overhead</w:t>
      </w:r>
      <w:r w:rsidR="00E6456C">
        <w:rPr>
          <w:bCs/>
          <w:iCs/>
          <w:lang w:eastAsia="zh-CN"/>
        </w:rPr>
        <w:t xml:space="preserve"> reduction </w:t>
      </w:r>
      <w:r>
        <w:rPr>
          <w:bCs/>
          <w:iCs/>
          <w:lang w:eastAsia="zh-CN"/>
        </w:rPr>
        <w:t>has been discussed intensively during RAN1#110b-e</w:t>
      </w:r>
      <w:r w:rsidR="00E6456C">
        <w:rPr>
          <w:bCs/>
          <w:iCs/>
          <w:lang w:eastAsia="zh-CN"/>
        </w:rPr>
        <w:t xml:space="preserve">. </w:t>
      </w:r>
      <w:r w:rsidR="00C45A70">
        <w:rPr>
          <w:bCs/>
          <w:iCs/>
          <w:lang w:eastAsia="zh-CN"/>
        </w:rPr>
        <w:t>A working assumption has been agreed.</w:t>
      </w:r>
    </w:p>
    <w:tbl>
      <w:tblPr>
        <w:tblStyle w:val="TableGrid"/>
        <w:tblW w:w="0" w:type="auto"/>
        <w:tblLook w:val="04A0" w:firstRow="1" w:lastRow="0" w:firstColumn="1" w:lastColumn="0" w:noHBand="0" w:noVBand="1"/>
      </w:tblPr>
      <w:tblGrid>
        <w:gridCol w:w="9631"/>
      </w:tblGrid>
      <w:tr w:rsidR="00C45A70" w14:paraId="2A3539AE" w14:textId="77777777" w:rsidTr="00C45A70">
        <w:tc>
          <w:tcPr>
            <w:tcW w:w="9631" w:type="dxa"/>
          </w:tcPr>
          <w:p w14:paraId="0EF901A9" w14:textId="77777777" w:rsidR="00C45A70" w:rsidRPr="00560752" w:rsidRDefault="00C45A70" w:rsidP="00C45A70">
            <w:pPr>
              <w:rPr>
                <w:b/>
                <w:bCs/>
                <w:highlight w:val="darkYellow"/>
                <w:lang w:eastAsia="ko-KR"/>
              </w:rPr>
            </w:pPr>
            <w:r w:rsidRPr="00560752">
              <w:rPr>
                <w:b/>
                <w:bCs/>
                <w:highlight w:val="darkYellow"/>
                <w:lang w:eastAsia="ko-KR"/>
              </w:rPr>
              <w:t>Working assumption</w:t>
            </w:r>
          </w:p>
          <w:p w14:paraId="01C16D51" w14:textId="77777777" w:rsidR="00C45A70" w:rsidRPr="00236052" w:rsidRDefault="00C45A70" w:rsidP="00C45A70">
            <w:pPr>
              <w:pStyle w:val="ListParagraph"/>
              <w:widowControl w:val="0"/>
              <w:numPr>
                <w:ilvl w:val="0"/>
                <w:numId w:val="32"/>
              </w:numPr>
              <w:spacing w:after="0"/>
              <w:contextualSpacing/>
              <w:jc w:val="both"/>
              <w:rPr>
                <w:lang w:eastAsia="ko-KR"/>
              </w:rPr>
            </w:pPr>
            <w:r w:rsidRPr="00236052">
              <w:rPr>
                <w:lang w:eastAsia="ko-KR"/>
              </w:rPr>
              <w:t>For the evaluation of the overhead for BM-Case1, further study the following two metrics for potential down selection:</w:t>
            </w:r>
          </w:p>
          <w:p w14:paraId="748B6363" w14:textId="77777777" w:rsidR="00C45A70" w:rsidRPr="00236052" w:rsidRDefault="00C45A70" w:rsidP="00C45A70">
            <w:pPr>
              <w:pStyle w:val="ListParagraph"/>
              <w:widowControl w:val="0"/>
              <w:numPr>
                <w:ilvl w:val="1"/>
                <w:numId w:val="32"/>
              </w:numPr>
              <w:spacing w:after="0"/>
              <w:contextualSpacing/>
              <w:jc w:val="both"/>
              <w:rPr>
                <w:lang w:eastAsia="ko-KR"/>
              </w:rPr>
            </w:pPr>
            <w:r w:rsidRPr="00236052">
              <w:rPr>
                <w:lang w:eastAsia="ko-KR"/>
              </w:rPr>
              <w:t>Option A: RS overhead reduction, FFS for potential down selection:</w:t>
            </w:r>
          </w:p>
          <w:p w14:paraId="2270B831" w14:textId="0EE9DC02" w:rsidR="00C45A70" w:rsidRPr="00236052" w:rsidRDefault="00C45A70" w:rsidP="00C45A70">
            <w:pPr>
              <w:pStyle w:val="ListParagraph"/>
              <w:widowControl w:val="0"/>
              <w:numPr>
                <w:ilvl w:val="2"/>
                <w:numId w:val="32"/>
              </w:numPr>
              <w:spacing w:after="0"/>
              <w:contextualSpacing/>
              <w:jc w:val="both"/>
              <w:rPr>
                <w:lang w:eastAsia="ko-KR"/>
              </w:rPr>
            </w:pPr>
            <w:r w:rsidRPr="00236052">
              <w:rPr>
                <w:lang w:eastAsia="ko-KR"/>
              </w:rPr>
              <w:t xml:space="preserve">Option 1: </w:t>
            </w:r>
            <m:oMath>
              <m:r>
                <m:rPr>
                  <m:nor/>
                </m:rPr>
                <w:rPr>
                  <w:rFonts w:eastAsia="Times New Roman"/>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5956F782"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 xml:space="preserve">where N is the number of beams (pairs) (with reference signal (SSB and/or CSI-RS)) required for measurement </w:t>
            </w:r>
          </w:p>
          <w:p w14:paraId="7862098B"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 xml:space="preserve">where M is the total number of beams (pairs) to be predicted </w:t>
            </w:r>
          </w:p>
          <w:p w14:paraId="64151919" w14:textId="575116EE" w:rsidR="00C45A70" w:rsidRPr="00236052" w:rsidRDefault="00C45A70" w:rsidP="00C45A70">
            <w:pPr>
              <w:pStyle w:val="ListParagraph"/>
              <w:widowControl w:val="0"/>
              <w:numPr>
                <w:ilvl w:val="2"/>
                <w:numId w:val="32"/>
              </w:numPr>
              <w:spacing w:after="0"/>
              <w:contextualSpacing/>
              <w:jc w:val="both"/>
              <w:rPr>
                <w:lang w:eastAsia="ko-KR"/>
              </w:rPr>
            </w:pPr>
            <w:r w:rsidRPr="00236052">
              <w:rPr>
                <w:lang w:eastAsia="ko-KR"/>
              </w:rPr>
              <w:t xml:space="preserve">Option 2: </w:t>
            </w:r>
            <m:oMath>
              <m:r>
                <m:rPr>
                  <m:nor/>
                </m:rPr>
                <w:rPr>
                  <w:rFonts w:eastAsia="Times New Roman"/>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1870BAD0"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where N is the total number of beams (pairs) (with reference signal (SSB and/or CSI-RS)) required for measurement for AI/ML</w:t>
            </w:r>
          </w:p>
          <w:p w14:paraId="37BB722A"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 xml:space="preserve">Where M is the total number of beams (pairs) (with reference signal (SSB and/or CSI-RS)) required for measurement for baseline scheme </w:t>
            </w:r>
          </w:p>
          <w:p w14:paraId="2D177C5E"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Companies report the assumption on beam sweeping</w:t>
            </w:r>
          </w:p>
          <w:p w14:paraId="790AE415" w14:textId="62DE670B" w:rsidR="00C45A70" w:rsidRPr="00236052" w:rsidRDefault="00C45A70" w:rsidP="00C45A70">
            <w:pPr>
              <w:pStyle w:val="ListParagraph"/>
              <w:widowControl w:val="0"/>
              <w:numPr>
                <w:ilvl w:val="2"/>
                <w:numId w:val="32"/>
              </w:numPr>
              <w:spacing w:after="0"/>
              <w:contextualSpacing/>
              <w:jc w:val="both"/>
              <w:rPr>
                <w:lang w:eastAsia="ko-KR"/>
              </w:rPr>
            </w:pPr>
            <w:r w:rsidRPr="00236052">
              <w:rPr>
                <w:lang w:eastAsia="ko-KR"/>
              </w:rPr>
              <w:t xml:space="preserve">Option 3: </w:t>
            </w:r>
            <m:oMath>
              <m:r>
                <m:rPr>
                  <m:nor/>
                </m:rPr>
                <w:rPr>
                  <w:rFonts w:eastAsia="Times New Roman"/>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N+P</m:t>
                  </m:r>
                </m:num>
                <m:den>
                  <m:r>
                    <w:rPr>
                      <w:rFonts w:ascii="Cambria Math" w:hAnsi="Cambria Math"/>
                      <w:kern w:val="24"/>
                      <w:lang w:eastAsia="fi-FI"/>
                    </w:rPr>
                    <m:t>M</m:t>
                  </m:r>
                </m:den>
              </m:f>
            </m:oMath>
          </w:p>
          <w:p w14:paraId="31DCF3D7"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 xml:space="preserve">where N is the number of beams (pairs) (with reference signal (SSB and/or CSI-RS)) required for measurement </w:t>
            </w:r>
          </w:p>
          <w:p w14:paraId="04833C7A"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 xml:space="preserve">where M is the total number of beams (pairs) to be predicted </w:t>
            </w:r>
          </w:p>
          <w:p w14:paraId="39B3BEBB"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 xml:space="preserve">FFS the following alternatives consider different targets (e.g., beam or beam pair) for prediction: </w:t>
            </w:r>
          </w:p>
          <w:p w14:paraId="3FA8DE6E"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t>Alt1: P is the number of Top-K selected beams (pairs) for beam sweeping (if applicable)</w:t>
            </w:r>
          </w:p>
          <w:p w14:paraId="4C69FB46"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t>Alt2: P is the number of Top-K selected beams (pairs) not in Set B for beam sweeping (if applicable)</w:t>
            </w:r>
          </w:p>
          <w:p w14:paraId="18D99A0D"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t>Alt3: P is the number of beams used for beam sweeping to get the best Rx beam (if applicable)</w:t>
            </w:r>
          </w:p>
          <w:p w14:paraId="6EF7B498"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t>Companies report the assumption on beam sweeping</w:t>
            </w:r>
          </w:p>
          <w:p w14:paraId="2FD81D30" w14:textId="77777777" w:rsidR="00C45A70" w:rsidRPr="00236052" w:rsidRDefault="00C45A70" w:rsidP="00C45A70">
            <w:pPr>
              <w:pStyle w:val="ListParagraph"/>
              <w:widowControl w:val="0"/>
              <w:numPr>
                <w:ilvl w:val="2"/>
                <w:numId w:val="32"/>
              </w:numPr>
              <w:spacing w:after="0"/>
              <w:contextualSpacing/>
              <w:jc w:val="both"/>
              <w:rPr>
                <w:lang w:eastAsia="ko-KR"/>
              </w:rPr>
            </w:pPr>
            <w:r w:rsidRPr="00236052">
              <w:rPr>
                <w:rFonts w:eastAsia="MS Mincho"/>
                <w:lang w:eastAsia="ko-KR"/>
              </w:rPr>
              <w:t xml:space="preserve">Other options can be reported by companies </w:t>
            </w:r>
          </w:p>
          <w:p w14:paraId="10E4788E" w14:textId="77777777" w:rsidR="00C45A70" w:rsidRPr="00236052" w:rsidRDefault="00C45A70" w:rsidP="00C45A70">
            <w:pPr>
              <w:pStyle w:val="ListParagraph"/>
              <w:widowControl w:val="0"/>
              <w:numPr>
                <w:ilvl w:val="1"/>
                <w:numId w:val="34"/>
              </w:numPr>
              <w:spacing w:after="0"/>
              <w:contextualSpacing/>
              <w:jc w:val="both"/>
              <w:rPr>
                <w:lang w:eastAsia="ko-KR"/>
              </w:rPr>
            </w:pPr>
            <w:r w:rsidRPr="00236052">
              <w:rPr>
                <w:lang w:eastAsia="ko-KR"/>
              </w:rPr>
              <w:t>Option B: RS overhead, FFS for potential down selection:</w:t>
            </w:r>
          </w:p>
          <w:p w14:paraId="27F1A951" w14:textId="77777777" w:rsidR="00C45A70" w:rsidRPr="00236052" w:rsidRDefault="00C45A70" w:rsidP="00C45A70">
            <w:pPr>
              <w:pStyle w:val="ListParagraph"/>
              <w:widowControl w:val="0"/>
              <w:numPr>
                <w:ilvl w:val="2"/>
                <w:numId w:val="34"/>
              </w:numPr>
              <w:spacing w:after="0"/>
              <w:contextualSpacing/>
              <w:jc w:val="both"/>
              <w:rPr>
                <w:lang w:eastAsia="ko-KR"/>
              </w:rPr>
            </w:pPr>
            <w:r w:rsidRPr="00236052">
              <w:rPr>
                <w:lang w:eastAsia="ko-KR"/>
              </w:rPr>
              <w:t xml:space="preserve">Option 1: RS OH = N, </w:t>
            </w:r>
          </w:p>
          <w:p w14:paraId="7CF95812" w14:textId="77777777" w:rsidR="00C45A70" w:rsidRPr="00236052" w:rsidRDefault="00C45A70" w:rsidP="00C45A70">
            <w:pPr>
              <w:pStyle w:val="ListParagraph"/>
              <w:widowControl w:val="0"/>
              <w:numPr>
                <w:ilvl w:val="3"/>
                <w:numId w:val="34"/>
              </w:numPr>
              <w:spacing w:after="0"/>
              <w:contextualSpacing/>
              <w:jc w:val="both"/>
              <w:rPr>
                <w:lang w:eastAsia="ko-KR"/>
              </w:rPr>
            </w:pPr>
            <w:r w:rsidRPr="00236052">
              <w:rPr>
                <w:lang w:eastAsia="ko-KR"/>
              </w:rPr>
              <w:t xml:space="preserve">where N is the number of beams (pairs) (with reference signal (SSB and/or CSI-RS)) required for measurement </w:t>
            </w:r>
          </w:p>
          <w:p w14:paraId="04B4ADF8" w14:textId="77777777" w:rsidR="00C45A70" w:rsidRPr="00236052" w:rsidRDefault="00C45A70" w:rsidP="00C45A70">
            <w:pPr>
              <w:pStyle w:val="ListParagraph"/>
              <w:widowControl w:val="0"/>
              <w:numPr>
                <w:ilvl w:val="2"/>
                <w:numId w:val="34"/>
              </w:numPr>
              <w:spacing w:after="0"/>
              <w:contextualSpacing/>
              <w:jc w:val="both"/>
              <w:rPr>
                <w:lang w:eastAsia="ko-KR"/>
              </w:rPr>
            </w:pPr>
            <w:r w:rsidRPr="00236052">
              <w:rPr>
                <w:lang w:eastAsia="ko-KR"/>
              </w:rPr>
              <w:t xml:space="preserve">Option 2: RS OH = N + P </w:t>
            </w:r>
          </w:p>
          <w:p w14:paraId="2282A749" w14:textId="77777777" w:rsidR="00C45A70" w:rsidRPr="00236052" w:rsidRDefault="00C45A70" w:rsidP="00C45A70">
            <w:pPr>
              <w:pStyle w:val="ListParagraph"/>
              <w:widowControl w:val="0"/>
              <w:numPr>
                <w:ilvl w:val="3"/>
                <w:numId w:val="34"/>
              </w:numPr>
              <w:spacing w:after="0"/>
              <w:contextualSpacing/>
              <w:jc w:val="both"/>
              <w:rPr>
                <w:lang w:eastAsia="ko-KR"/>
              </w:rPr>
            </w:pPr>
            <w:r w:rsidRPr="00236052">
              <w:rPr>
                <w:lang w:eastAsia="ko-KR"/>
              </w:rPr>
              <w:t xml:space="preserve">where N is the number of beams (pairs) (with reference signal (SSB and/or CSI-RS)) required for measurement </w:t>
            </w:r>
          </w:p>
          <w:p w14:paraId="09586B19" w14:textId="77777777" w:rsidR="00C45A70" w:rsidRPr="00236052" w:rsidRDefault="00C45A70" w:rsidP="00C45A70">
            <w:pPr>
              <w:pStyle w:val="ListParagraph"/>
              <w:widowControl w:val="0"/>
              <w:numPr>
                <w:ilvl w:val="3"/>
                <w:numId w:val="32"/>
              </w:numPr>
              <w:spacing w:after="0"/>
              <w:contextualSpacing/>
              <w:jc w:val="both"/>
              <w:rPr>
                <w:lang w:eastAsia="ko-KR"/>
              </w:rPr>
            </w:pPr>
            <w:r w:rsidRPr="00236052">
              <w:rPr>
                <w:lang w:eastAsia="ko-KR"/>
              </w:rPr>
              <w:t xml:space="preserve">FFS the following alternatives consider different targets (e.g., beam or beam pair) for prediction: </w:t>
            </w:r>
          </w:p>
          <w:p w14:paraId="20114DD0"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t>Alt1: P is the number of Top-K selected beams (pairs) for beam sweeping (if applicable)</w:t>
            </w:r>
          </w:p>
          <w:p w14:paraId="52E2F316"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lastRenderedPageBreak/>
              <w:t>Alt2: P is the number of Top-K selected beams (pairs) not in Set B for beam sweeping (if applicable)</w:t>
            </w:r>
          </w:p>
          <w:p w14:paraId="67947A9E"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t>Alt3: P is the number of beams used for beam sweeping to get the best Rx beam (if applicable)</w:t>
            </w:r>
          </w:p>
          <w:p w14:paraId="4630E141" w14:textId="77777777" w:rsidR="00C45A70" w:rsidRPr="00236052" w:rsidRDefault="00C45A70" w:rsidP="00C45A70">
            <w:pPr>
              <w:pStyle w:val="ListParagraph"/>
              <w:widowControl w:val="0"/>
              <w:numPr>
                <w:ilvl w:val="4"/>
                <w:numId w:val="32"/>
              </w:numPr>
              <w:spacing w:after="0"/>
              <w:contextualSpacing/>
              <w:jc w:val="both"/>
              <w:rPr>
                <w:lang w:eastAsia="ko-KR"/>
              </w:rPr>
            </w:pPr>
            <w:r w:rsidRPr="00236052">
              <w:rPr>
                <w:lang w:eastAsia="ko-KR"/>
              </w:rPr>
              <w:t>Companies report the assumption on beam sweeping</w:t>
            </w:r>
          </w:p>
          <w:p w14:paraId="0CCCDC89" w14:textId="32337ACA" w:rsidR="00C45A70" w:rsidRPr="006644D0" w:rsidRDefault="00C45A70" w:rsidP="00E6456C">
            <w:pPr>
              <w:pStyle w:val="ListParagraph"/>
              <w:widowControl w:val="0"/>
              <w:numPr>
                <w:ilvl w:val="2"/>
                <w:numId w:val="32"/>
              </w:numPr>
              <w:spacing w:after="0"/>
              <w:contextualSpacing/>
              <w:jc w:val="both"/>
              <w:rPr>
                <w:lang w:eastAsia="ko-KR"/>
              </w:rPr>
            </w:pPr>
            <w:r w:rsidRPr="00236052">
              <w:rPr>
                <w:rFonts w:eastAsia="MS Mincho"/>
                <w:lang w:eastAsia="ko-KR"/>
              </w:rPr>
              <w:t>Other options can be reported by companies</w:t>
            </w:r>
          </w:p>
        </w:tc>
      </w:tr>
    </w:tbl>
    <w:p w14:paraId="073EDD21" w14:textId="77777777" w:rsidR="006644D0" w:rsidRDefault="006644D0" w:rsidP="00E6456C">
      <w:pPr>
        <w:jc w:val="both"/>
        <w:rPr>
          <w:bCs/>
          <w:iCs/>
          <w:lang w:eastAsia="zh-CN"/>
        </w:rPr>
      </w:pPr>
    </w:p>
    <w:p w14:paraId="28C6168B" w14:textId="7E5790D4" w:rsidR="00A26E42" w:rsidRDefault="00347F8C" w:rsidP="00E6456C">
      <w:pPr>
        <w:jc w:val="both"/>
        <w:rPr>
          <w:bCs/>
          <w:iCs/>
          <w:lang w:eastAsia="zh-CN"/>
        </w:rPr>
      </w:pPr>
      <w:r>
        <w:rPr>
          <w:bCs/>
          <w:iCs/>
          <w:lang w:eastAsia="zh-CN"/>
        </w:rPr>
        <w:t xml:space="preserve">There were two </w:t>
      </w:r>
      <w:r w:rsidR="00C45A70">
        <w:rPr>
          <w:bCs/>
          <w:iCs/>
          <w:lang w:eastAsia="zh-CN"/>
        </w:rPr>
        <w:t>o</w:t>
      </w:r>
      <w:r>
        <w:rPr>
          <w:bCs/>
          <w:iCs/>
          <w:lang w:eastAsia="zh-CN"/>
        </w:rPr>
        <w:t>ptions being listed</w:t>
      </w:r>
      <w:r w:rsidR="00A55C45">
        <w:rPr>
          <w:bCs/>
          <w:iCs/>
          <w:lang w:eastAsia="zh-CN"/>
        </w:rPr>
        <w:t xml:space="preserve"> </w:t>
      </w:r>
      <w:r w:rsidR="00A55C45" w:rsidRPr="00236052">
        <w:rPr>
          <w:lang w:eastAsia="ko-KR"/>
        </w:rPr>
        <w:t>for potential down selection</w:t>
      </w:r>
      <w:r>
        <w:rPr>
          <w:bCs/>
          <w:iCs/>
          <w:lang w:eastAsia="zh-CN"/>
        </w:rPr>
        <w:t>, Option A for RS overhead reduction and Option B for RS overhead. Generally, w</w:t>
      </w:r>
      <w:r w:rsidR="00E6456C">
        <w:rPr>
          <w:bCs/>
          <w:iCs/>
          <w:lang w:eastAsia="zh-CN"/>
        </w:rPr>
        <w:t xml:space="preserve">e support to just use Option A (i.e., </w:t>
      </w:r>
      <w:r>
        <w:rPr>
          <w:bCs/>
          <w:iCs/>
          <w:lang w:eastAsia="zh-CN"/>
        </w:rPr>
        <w:t>RS overhead reduction</w:t>
      </w:r>
      <w:r w:rsidR="00E6456C">
        <w:rPr>
          <w:bCs/>
          <w:iCs/>
          <w:lang w:eastAsia="zh-CN"/>
        </w:rPr>
        <w:t xml:space="preserve">) since one of </w:t>
      </w:r>
      <w:r w:rsidR="003C7B02">
        <w:rPr>
          <w:bCs/>
          <w:iCs/>
          <w:lang w:eastAsia="zh-CN"/>
        </w:rPr>
        <w:t xml:space="preserve">the </w:t>
      </w:r>
      <w:r w:rsidR="00E6456C">
        <w:rPr>
          <w:bCs/>
          <w:iCs/>
          <w:lang w:eastAsia="zh-CN"/>
        </w:rPr>
        <w:t>purpose</w:t>
      </w:r>
      <w:r w:rsidR="003C7B02">
        <w:rPr>
          <w:bCs/>
          <w:iCs/>
          <w:lang w:eastAsia="zh-CN"/>
        </w:rPr>
        <w:t>s</w:t>
      </w:r>
      <w:r w:rsidR="00E6456C">
        <w:rPr>
          <w:bCs/>
          <w:iCs/>
          <w:lang w:eastAsia="zh-CN"/>
        </w:rPr>
        <w:t xml:space="preserve"> of this agenda is to </w:t>
      </w:r>
      <w:r w:rsidR="003262B8">
        <w:rPr>
          <w:bCs/>
          <w:iCs/>
          <w:lang w:eastAsia="zh-CN"/>
        </w:rPr>
        <w:t xml:space="preserve">demonstrate </w:t>
      </w:r>
      <w:r w:rsidR="00E6456C">
        <w:rPr>
          <w:bCs/>
          <w:iCs/>
          <w:lang w:eastAsia="zh-CN"/>
        </w:rPr>
        <w:t xml:space="preserve">how AI/ML can </w:t>
      </w:r>
      <w:r w:rsidR="00E6456C" w:rsidRPr="00347F8C">
        <w:rPr>
          <w:bCs/>
          <w:i/>
          <w:lang w:eastAsia="zh-CN"/>
        </w:rPr>
        <w:t>reduce</w:t>
      </w:r>
      <w:r w:rsidR="00E6456C">
        <w:rPr>
          <w:bCs/>
          <w:iCs/>
          <w:lang w:eastAsia="zh-CN"/>
        </w:rPr>
        <w:t xml:space="preserve"> the RS </w:t>
      </w:r>
      <w:r w:rsidR="00E6456C">
        <w:rPr>
          <w:bCs/>
          <w:iCs/>
          <w:lang w:eastAsia="zh-TW"/>
        </w:rPr>
        <w:t xml:space="preserve">overhead for beam </w:t>
      </w:r>
      <w:r w:rsidR="003262B8">
        <w:rPr>
          <w:bCs/>
          <w:iCs/>
          <w:lang w:eastAsia="zh-TW"/>
        </w:rPr>
        <w:t xml:space="preserve">management. </w:t>
      </w:r>
      <w:r w:rsidR="003262B8">
        <w:rPr>
          <w:bCs/>
          <w:iCs/>
          <w:lang w:eastAsia="zh-CN"/>
        </w:rPr>
        <w:t xml:space="preserve">Option A is more straightforward than Option B, in terms of capturing such RS overhead reduction. </w:t>
      </w:r>
    </w:p>
    <w:p w14:paraId="67DE4AA4" w14:textId="74213504" w:rsidR="00F94E46" w:rsidRDefault="00A26E42" w:rsidP="00E6456C">
      <w:pPr>
        <w:jc w:val="both"/>
        <w:rPr>
          <w:bCs/>
          <w:iCs/>
          <w:lang w:eastAsia="zh-CN"/>
        </w:rPr>
      </w:pPr>
      <w:r>
        <w:rPr>
          <w:bCs/>
          <w:iCs/>
          <w:lang w:eastAsia="zh-CN"/>
        </w:rPr>
        <w:t>T</w:t>
      </w:r>
      <w:r w:rsidR="003262B8">
        <w:rPr>
          <w:bCs/>
          <w:iCs/>
          <w:lang w:eastAsia="zh-CN"/>
        </w:rPr>
        <w:t xml:space="preserve">he definition of RS overhead reduction can be </w:t>
      </w:r>
      <w:r>
        <w:rPr>
          <w:bCs/>
          <w:iCs/>
          <w:lang w:eastAsia="zh-CN"/>
        </w:rPr>
        <w:t>determin</w:t>
      </w:r>
      <w:r w:rsidR="003262B8">
        <w:rPr>
          <w:bCs/>
          <w:iCs/>
          <w:lang w:eastAsia="zh-CN"/>
        </w:rPr>
        <w:t>ed by two ways,</w:t>
      </w:r>
    </w:p>
    <w:p w14:paraId="130ABD38" w14:textId="1CB677A2" w:rsidR="00F94E46" w:rsidRDefault="003262B8" w:rsidP="00E6456C">
      <w:pPr>
        <w:jc w:val="both"/>
        <w:rPr>
          <w:bCs/>
          <w:iCs/>
          <w:lang w:eastAsia="zh-CN"/>
        </w:rPr>
      </w:pPr>
      <w:r>
        <w:rPr>
          <w:bCs/>
          <w:iCs/>
          <w:lang w:eastAsia="zh-CN"/>
        </w:rPr>
        <w:t>(1). Option</w:t>
      </w:r>
      <w:r w:rsidR="00F94E46">
        <w:rPr>
          <w:bCs/>
          <w:iCs/>
          <w:lang w:eastAsia="zh-CN"/>
        </w:rPr>
        <w:t xml:space="preserve"> </w:t>
      </w:r>
      <w:r>
        <w:rPr>
          <w:bCs/>
          <w:iCs/>
          <w:lang w:eastAsia="zh-CN"/>
        </w:rPr>
        <w:t xml:space="preserve">1, as an easier way, we can define the RS overhead reduction by comparing the number of measurements required for obtaining the L1-RSRPs for beams in Set B and Set A. That is, </w:t>
      </w:r>
      <m:oMath>
        <m:r>
          <m:rPr>
            <m:nor/>
          </m:rPr>
          <w:rPr>
            <w:rFonts w:eastAsia="Times New Roman"/>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r>
        <w:rPr>
          <w:kern w:val="24"/>
          <w:lang w:eastAsia="fi-FI"/>
        </w:rPr>
        <w:t xml:space="preserve">, where N is the number of </w:t>
      </w:r>
      <w:r w:rsidR="002C02E6" w:rsidRPr="002C02E6">
        <w:rPr>
          <w:kern w:val="24"/>
          <w:lang w:eastAsia="fi-FI"/>
        </w:rPr>
        <w:t xml:space="preserve">beams </w:t>
      </w:r>
      <w:r w:rsidR="002C02E6">
        <w:rPr>
          <w:bCs/>
          <w:iCs/>
          <w:lang w:eastAsia="zh-CN"/>
        </w:rPr>
        <w:t xml:space="preserve">required for </w:t>
      </w:r>
      <w:r>
        <w:rPr>
          <w:kern w:val="24"/>
          <w:lang w:eastAsia="fi-FI"/>
        </w:rPr>
        <w:t>measurements</w:t>
      </w:r>
      <w:r w:rsidR="002C02E6">
        <w:rPr>
          <w:kern w:val="24"/>
          <w:lang w:eastAsia="fi-FI"/>
        </w:rPr>
        <w:t xml:space="preserve"> (</w:t>
      </w:r>
      <w:r>
        <w:rPr>
          <w:bCs/>
          <w:iCs/>
          <w:lang w:eastAsia="zh-CN"/>
        </w:rPr>
        <w:t>to formulate one input instance for the AI/ML model input</w:t>
      </w:r>
      <w:r w:rsidR="002C02E6">
        <w:rPr>
          <w:bCs/>
          <w:iCs/>
          <w:lang w:eastAsia="zh-CN"/>
        </w:rPr>
        <w:t>)</w:t>
      </w:r>
      <w:r>
        <w:rPr>
          <w:bCs/>
          <w:iCs/>
          <w:lang w:eastAsia="zh-CN"/>
        </w:rPr>
        <w:t xml:space="preserve"> and M is the number of </w:t>
      </w:r>
      <w:r w:rsidR="00887D0B">
        <w:rPr>
          <w:bCs/>
          <w:iCs/>
          <w:lang w:eastAsia="zh-CN"/>
        </w:rPr>
        <w:t>beams to be predicted in</w:t>
      </w:r>
      <w:r>
        <w:rPr>
          <w:bCs/>
          <w:iCs/>
          <w:lang w:eastAsia="zh-CN"/>
        </w:rPr>
        <w:t xml:space="preserve"> Set A</w:t>
      </w:r>
      <w:r w:rsidR="009201B0">
        <w:rPr>
          <w:bCs/>
          <w:iCs/>
          <w:lang w:eastAsia="zh-CN"/>
        </w:rPr>
        <w:t>.</w:t>
      </w:r>
    </w:p>
    <w:p w14:paraId="28CF47B1" w14:textId="64F78454" w:rsidR="00E6456C" w:rsidRPr="00E6456C" w:rsidRDefault="003262B8" w:rsidP="00E6456C">
      <w:pPr>
        <w:jc w:val="both"/>
        <w:rPr>
          <w:lang w:val="en-GB"/>
        </w:rPr>
      </w:pPr>
      <w:r>
        <w:rPr>
          <w:bCs/>
          <w:iCs/>
          <w:lang w:eastAsia="zh-CN"/>
        </w:rPr>
        <w:t>(2). Option</w:t>
      </w:r>
      <w:r w:rsidR="00F94E46">
        <w:rPr>
          <w:bCs/>
          <w:iCs/>
          <w:lang w:eastAsia="zh-CN"/>
        </w:rPr>
        <w:t xml:space="preserve"> </w:t>
      </w:r>
      <w:r>
        <w:rPr>
          <w:bCs/>
          <w:iCs/>
          <w:lang w:eastAsia="zh-CN"/>
        </w:rPr>
        <w:t xml:space="preserve">2, </w:t>
      </w:r>
      <w:r w:rsidR="00F94E46">
        <w:rPr>
          <w:bCs/>
          <w:iCs/>
          <w:lang w:eastAsia="zh-CN"/>
        </w:rPr>
        <w:t xml:space="preserve">we can define the RS overhead reduction by considering the total number of measurements required to find the best beam or beam pair. For example, if the AI/ML output is Top-K (K&gt;1) Tx beams, the beam management procedure requires an additional P2 beam sweeping to find the best beam index among the Top-K beams. The RS overhead of P2 beam sweeping should be considered in this KPI as well. On the other hand, we support to use the exhaustive beam sweeping as the baseline scheme for comparison. Therefore, </w:t>
      </w:r>
      <w:r w:rsidR="00937CC3">
        <w:rPr>
          <w:bCs/>
          <w:iCs/>
          <w:lang w:eastAsia="zh-CN"/>
        </w:rPr>
        <w:t xml:space="preserve">RS overhead reduction can be defined as, </w:t>
      </w:r>
      <m:oMath>
        <m:r>
          <m:rPr>
            <m:nor/>
          </m:rPr>
          <w:rPr>
            <w:rFonts w:eastAsia="Times New Roman"/>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r w:rsidR="00937CC3">
        <w:rPr>
          <w:kern w:val="24"/>
          <w:lang w:eastAsia="fi-FI"/>
        </w:rPr>
        <w:t xml:space="preserve">, </w:t>
      </w:r>
      <w:r w:rsidR="00F94E46">
        <w:rPr>
          <w:bCs/>
          <w:iCs/>
          <w:lang w:eastAsia="zh-CN"/>
        </w:rPr>
        <w:t xml:space="preserve">assuming M is the </w:t>
      </w:r>
      <w:r w:rsidR="00F94E46">
        <w:t>number of measurement</w:t>
      </w:r>
      <w:r w:rsidR="00887D0B">
        <w:t xml:space="preserve">s (with </w:t>
      </w:r>
      <w:r w:rsidR="00887D0B" w:rsidRPr="00236052">
        <w:rPr>
          <w:lang w:eastAsia="ko-KR"/>
        </w:rPr>
        <w:t>reference signal (SSB and/or CSI-RS)</w:t>
      </w:r>
      <w:r w:rsidR="00887D0B">
        <w:t>)</w:t>
      </w:r>
      <w:r w:rsidR="00F94E46">
        <w:t xml:space="preserve"> </w:t>
      </w:r>
      <w:r w:rsidR="00887D0B">
        <w:t xml:space="preserve">required </w:t>
      </w:r>
      <w:r w:rsidR="00F94E46">
        <w:t>for the Option</w:t>
      </w:r>
      <w:r w:rsidR="00F07A63">
        <w:t xml:space="preserve"> </w:t>
      </w:r>
      <w:r w:rsidR="00F94E46">
        <w:t>1 of the baseline scheme</w:t>
      </w:r>
      <w:r w:rsidR="00F07A63">
        <w:t xml:space="preserve"> (i.e., exhaustive beam sweeping</w:t>
      </w:r>
      <w:r w:rsidR="00887D0B">
        <w:t xml:space="preserve"> for Set A</w:t>
      </w:r>
      <w:r w:rsidR="00F07A63">
        <w:t>)</w:t>
      </w:r>
      <w:r w:rsidR="00F94E46">
        <w:t xml:space="preserve"> and N is the</w:t>
      </w:r>
      <w:r w:rsidR="00A04AC9">
        <w:t xml:space="preserve"> total</w:t>
      </w:r>
      <w:r w:rsidR="00F94E46">
        <w:t xml:space="preserve"> </w:t>
      </w:r>
      <w:r w:rsidR="00F07A63">
        <w:t>number of measurement</w:t>
      </w:r>
      <w:r w:rsidR="00887D0B">
        <w:t xml:space="preserve">s required (with </w:t>
      </w:r>
      <w:r w:rsidR="00887D0B" w:rsidRPr="00236052">
        <w:rPr>
          <w:lang w:eastAsia="ko-KR"/>
        </w:rPr>
        <w:t>reference signal (SSB and/or CSI-RS)</w:t>
      </w:r>
      <w:r w:rsidR="00887D0B">
        <w:t xml:space="preserve">) </w:t>
      </w:r>
      <w:r w:rsidR="00A04AC9">
        <w:t>for</w:t>
      </w:r>
      <w:r w:rsidR="00C772B6" w:rsidRPr="00C772B6">
        <w:t xml:space="preserve"> all the beam sweeping procedures (P1 and/or P2/P3)</w:t>
      </w:r>
      <w:r w:rsidR="00F07A63">
        <w:rPr>
          <w:kern w:val="24"/>
          <w:lang w:eastAsia="fi-FI"/>
        </w:rPr>
        <w:t>.</w:t>
      </w:r>
      <w:r w:rsidR="004D5E17">
        <w:rPr>
          <w:kern w:val="24"/>
          <w:lang w:eastAsia="fi-FI"/>
        </w:rPr>
        <w:t xml:space="preserve"> Whether the </w:t>
      </w:r>
      <w:r w:rsidR="004D5E17" w:rsidRPr="00C772B6">
        <w:t>beam sweeping procedures</w:t>
      </w:r>
      <w:r w:rsidR="004D5E17">
        <w:t xml:space="preserve"> include P2 or P3 can be reported by each company.</w:t>
      </w:r>
    </w:p>
    <w:p w14:paraId="6CB9E6A8" w14:textId="474487B6" w:rsidR="0045253B" w:rsidRDefault="00F07A63" w:rsidP="00FA52A3">
      <w:pPr>
        <w:jc w:val="both"/>
        <w:rPr>
          <w:bCs/>
          <w:iCs/>
          <w:lang w:val="en-GB" w:eastAsia="zh-TW"/>
        </w:rPr>
      </w:pPr>
      <w:r>
        <w:rPr>
          <w:bCs/>
          <w:iCs/>
          <w:lang w:val="en-GB" w:eastAsia="zh-CN"/>
        </w:rPr>
        <w:t xml:space="preserve">Note that the </w:t>
      </w:r>
      <w:r w:rsidR="004D5E17">
        <w:t xml:space="preserve">definition of </w:t>
      </w:r>
      <w:r>
        <w:rPr>
          <w:bCs/>
          <w:iCs/>
          <w:lang w:val="en-GB" w:eastAsia="zh-CN"/>
        </w:rPr>
        <w:t>N can be either</w:t>
      </w:r>
      <w:r w:rsidR="004D5E17">
        <w:rPr>
          <w:bCs/>
          <w:iCs/>
          <w:lang w:val="en-GB" w:eastAsia="zh-CN"/>
        </w:rPr>
        <w:t xml:space="preserve"> used for </w:t>
      </w:r>
      <w:r>
        <w:rPr>
          <w:bCs/>
          <w:iCs/>
          <w:lang w:val="en-GB" w:eastAsia="zh-CN"/>
        </w:rPr>
        <w:t xml:space="preserve">the AI/ML </w:t>
      </w:r>
      <w:r w:rsidR="004D5E17">
        <w:rPr>
          <w:bCs/>
          <w:iCs/>
          <w:lang w:val="en-GB" w:eastAsia="zh-CN"/>
        </w:rPr>
        <w:t xml:space="preserve">beam management </w:t>
      </w:r>
      <w:r>
        <w:rPr>
          <w:bCs/>
          <w:iCs/>
          <w:lang w:val="en-GB" w:eastAsia="zh-CN"/>
        </w:rPr>
        <w:t xml:space="preserve">scheme </w:t>
      </w:r>
      <w:r w:rsidR="004D5E17">
        <w:rPr>
          <w:bCs/>
          <w:iCs/>
          <w:lang w:val="en-GB" w:eastAsia="zh-CN"/>
        </w:rPr>
        <w:t xml:space="preserve">proposed by each company, </w:t>
      </w:r>
      <w:r>
        <w:rPr>
          <w:bCs/>
          <w:iCs/>
          <w:lang w:val="en-GB" w:eastAsia="zh-CN"/>
        </w:rPr>
        <w:t>or other baseline schemes (</w:t>
      </w:r>
      <w:r w:rsidR="00937CC3">
        <w:rPr>
          <w:bCs/>
          <w:iCs/>
          <w:lang w:val="en-GB" w:eastAsia="zh-CN"/>
        </w:rPr>
        <w:t>e.g.</w:t>
      </w:r>
      <w:r>
        <w:rPr>
          <w:bCs/>
          <w:iCs/>
          <w:lang w:val="en-GB" w:eastAsia="zh-CN"/>
        </w:rPr>
        <w:t>, Option 2 of the baseline scheme</w:t>
      </w:r>
      <w:r w:rsidR="00937CC3">
        <w:rPr>
          <w:bCs/>
          <w:iCs/>
          <w:lang w:val="en-GB" w:eastAsia="zh-CN"/>
        </w:rPr>
        <w:t xml:space="preserve"> (i.e., to </w:t>
      </w:r>
      <w:r w:rsidR="00937CC3">
        <w:rPr>
          <w:rFonts w:eastAsia="Microsoft YaHei UI"/>
        </w:rPr>
        <w:t>select the best beam based on the measurement in Set B</w:t>
      </w:r>
      <w:r w:rsidR="00937CC3">
        <w:rPr>
          <w:bCs/>
          <w:iCs/>
          <w:lang w:val="en-GB" w:eastAsia="zh-CN"/>
        </w:rPr>
        <w:t>)</w:t>
      </w:r>
      <w:r>
        <w:rPr>
          <w:bCs/>
          <w:iCs/>
          <w:lang w:val="en-GB" w:eastAsia="zh-CN"/>
        </w:rPr>
        <w:t>).</w:t>
      </w:r>
      <w:r w:rsidR="00887D0B">
        <w:rPr>
          <w:bCs/>
          <w:iCs/>
          <w:lang w:val="en-GB" w:eastAsia="zh-CN"/>
        </w:rPr>
        <w:t xml:space="preserve"> In this way, we can jointly compare the RS overhead with both baseline schemes and the AI/ML scheme. Each company can explain what the proposed AI/ML </w:t>
      </w:r>
      <w:r w:rsidR="002C0E14">
        <w:rPr>
          <w:bCs/>
          <w:iCs/>
          <w:lang w:val="en-GB" w:eastAsia="zh-CN"/>
        </w:rPr>
        <w:t xml:space="preserve">beam management </w:t>
      </w:r>
      <w:r w:rsidR="00887D0B">
        <w:rPr>
          <w:bCs/>
          <w:iCs/>
          <w:lang w:val="en-GB" w:eastAsia="zh-CN"/>
        </w:rPr>
        <w:t>scheme is</w:t>
      </w:r>
      <w:r w:rsidR="00887D0B">
        <w:rPr>
          <w:bCs/>
          <w:iCs/>
          <w:lang w:val="en-GB" w:eastAsia="zh-TW"/>
        </w:rPr>
        <w:t>, for example, if there is any P2 and P3 beam sweeping procedure involved.</w:t>
      </w:r>
    </w:p>
    <w:p w14:paraId="1DE536FA" w14:textId="11EC2082" w:rsidR="00BF3B3C" w:rsidRDefault="006144CD" w:rsidP="00FA52A3">
      <w:pPr>
        <w:jc w:val="both"/>
        <w:rPr>
          <w:bCs/>
          <w:iCs/>
          <w:lang w:val="en-GB" w:eastAsia="zh-TW"/>
        </w:rPr>
      </w:pPr>
      <w:r>
        <w:rPr>
          <w:bCs/>
          <w:iCs/>
          <w:lang w:val="en-GB" w:eastAsia="zh-TW"/>
        </w:rPr>
        <w:t>Moreover, w</w:t>
      </w:r>
      <w:r w:rsidR="00BF3B3C">
        <w:rPr>
          <w:bCs/>
          <w:iCs/>
          <w:lang w:val="en-GB" w:eastAsia="zh-TW"/>
        </w:rPr>
        <w:t xml:space="preserve">ith </w:t>
      </w:r>
      <w:r>
        <w:rPr>
          <w:bCs/>
          <w:iCs/>
          <w:lang w:val="en-GB" w:eastAsia="zh-TW"/>
        </w:rPr>
        <w:t xml:space="preserve">the </w:t>
      </w:r>
      <w:r w:rsidR="00BF3B3C">
        <w:rPr>
          <w:bCs/>
          <w:iCs/>
          <w:lang w:val="en-GB" w:eastAsia="zh-TW"/>
        </w:rPr>
        <w:t>updated definition of Option 2, we can cover all the Alt 1/2/3 cases in Option 3</w:t>
      </w:r>
      <w:r w:rsidR="000444DE" w:rsidRPr="000444DE">
        <w:rPr>
          <w:bCs/>
          <w:iCs/>
          <w:lang w:val="en-GB" w:eastAsia="zh-TW"/>
        </w:rPr>
        <w:t xml:space="preserve"> </w:t>
      </w:r>
      <w:r w:rsidR="000444DE">
        <w:rPr>
          <w:bCs/>
          <w:iCs/>
          <w:lang w:val="en-GB" w:eastAsia="zh-TW"/>
        </w:rPr>
        <w:t>in the working assumption</w:t>
      </w:r>
      <w:r w:rsidR="00BF3B3C">
        <w:rPr>
          <w:bCs/>
          <w:iCs/>
          <w:lang w:val="en-GB" w:eastAsia="zh-TW"/>
        </w:rPr>
        <w:t xml:space="preserve">. Therefore, we propose to just keep Option 2 and discard Option 3. </w:t>
      </w:r>
      <w:r w:rsidR="002E1601">
        <w:rPr>
          <w:bCs/>
          <w:iCs/>
          <w:lang w:val="en-GB" w:eastAsia="zh-TW"/>
        </w:rPr>
        <w:t>Each company can report t</w:t>
      </w:r>
      <w:r w:rsidR="00BF3B3C">
        <w:rPr>
          <w:bCs/>
          <w:iCs/>
          <w:lang w:val="en-GB" w:eastAsia="zh-TW"/>
        </w:rPr>
        <w:t xml:space="preserve">he assumption for these alternatives </w:t>
      </w:r>
      <w:r w:rsidR="006612A8">
        <w:rPr>
          <w:bCs/>
          <w:iCs/>
          <w:lang w:val="en-GB" w:eastAsia="zh-TW"/>
        </w:rPr>
        <w:t xml:space="preserve">when defining </w:t>
      </w:r>
      <w:r w:rsidR="00BF3B3C">
        <w:rPr>
          <w:bCs/>
          <w:iCs/>
          <w:lang w:val="en-GB" w:eastAsia="zh-TW"/>
        </w:rPr>
        <w:t>the beam sweep procedure</w:t>
      </w:r>
      <w:r w:rsidR="00DD20CD">
        <w:rPr>
          <w:bCs/>
          <w:iCs/>
          <w:lang w:val="en-GB" w:eastAsia="zh-TW"/>
        </w:rPr>
        <w:t>s</w:t>
      </w:r>
      <w:r w:rsidR="00A56A12">
        <w:rPr>
          <w:bCs/>
          <w:iCs/>
          <w:lang w:val="en-GB" w:eastAsia="zh-TW"/>
        </w:rPr>
        <w:t xml:space="preserve"> for N in Option 2</w:t>
      </w:r>
      <w:r w:rsidR="00BF3B3C">
        <w:rPr>
          <w:bCs/>
          <w:iCs/>
          <w:lang w:val="en-GB" w:eastAsia="zh-TW"/>
        </w:rPr>
        <w:t>.</w:t>
      </w:r>
    </w:p>
    <w:p w14:paraId="102BD5FF" w14:textId="44842DFE" w:rsidR="00887D0B" w:rsidRDefault="00887D0B" w:rsidP="00FA52A3">
      <w:pPr>
        <w:jc w:val="both"/>
        <w:rPr>
          <w:bCs/>
          <w:iCs/>
          <w:lang w:val="en-GB" w:eastAsia="zh-TW"/>
        </w:rPr>
      </w:pPr>
      <w:r>
        <w:rPr>
          <w:bCs/>
          <w:iCs/>
          <w:lang w:val="en-GB" w:eastAsia="zh-TW"/>
        </w:rPr>
        <w:t>Based on the above discussion, we have the following proposal,</w:t>
      </w:r>
    </w:p>
    <w:p w14:paraId="7F30E9C4" w14:textId="5B3D37E4" w:rsidR="00887D0B" w:rsidRPr="00887D0B" w:rsidRDefault="00887D0B" w:rsidP="00887D0B">
      <w:pPr>
        <w:widowControl w:val="0"/>
        <w:spacing w:after="160" w:line="259" w:lineRule="auto"/>
        <w:contextualSpacing/>
        <w:jc w:val="both"/>
        <w:rPr>
          <w:b/>
          <w:lang w:eastAsia="ko-KR"/>
        </w:rPr>
      </w:pPr>
      <w:r w:rsidRPr="00887D0B">
        <w:rPr>
          <w:b/>
          <w:iCs/>
          <w:lang w:val="en-GB" w:eastAsia="zh-TW"/>
        </w:rPr>
        <w:t xml:space="preserve">Proposal 2: </w:t>
      </w:r>
      <w:r w:rsidRPr="00887D0B">
        <w:rPr>
          <w:b/>
          <w:lang w:eastAsia="ko-KR"/>
        </w:rPr>
        <w:t xml:space="preserve">For the evaluation of the </w:t>
      </w:r>
      <w:r w:rsidR="00411877">
        <w:rPr>
          <w:b/>
          <w:lang w:eastAsia="ko-KR"/>
        </w:rPr>
        <w:t xml:space="preserve">RS </w:t>
      </w:r>
      <w:r w:rsidRPr="00887D0B">
        <w:rPr>
          <w:b/>
          <w:lang w:eastAsia="ko-KR"/>
        </w:rPr>
        <w:t>overhead for BM-Case1:</w:t>
      </w:r>
    </w:p>
    <w:p w14:paraId="12850203" w14:textId="42D4A7D0" w:rsidR="00887D0B" w:rsidRPr="00887D0B" w:rsidRDefault="00887D0B" w:rsidP="00887D0B">
      <w:pPr>
        <w:pStyle w:val="ListParagraph"/>
        <w:widowControl w:val="0"/>
        <w:numPr>
          <w:ilvl w:val="1"/>
          <w:numId w:val="32"/>
        </w:numPr>
        <w:spacing w:after="160" w:line="259" w:lineRule="auto"/>
        <w:contextualSpacing/>
        <w:jc w:val="both"/>
        <w:rPr>
          <w:b/>
          <w:lang w:eastAsia="ko-KR"/>
        </w:rPr>
      </w:pPr>
      <w:r w:rsidRPr="00887D0B">
        <w:rPr>
          <w:b/>
          <w:lang w:eastAsia="ko-KR"/>
        </w:rPr>
        <w:t>RS overhead reduction, FFS for potential down selection:</w:t>
      </w:r>
    </w:p>
    <w:p w14:paraId="13AADFAB" w14:textId="5213711B" w:rsidR="00887D0B" w:rsidRPr="00887D0B" w:rsidRDefault="00887D0B" w:rsidP="00887D0B">
      <w:pPr>
        <w:pStyle w:val="ListParagraph"/>
        <w:widowControl w:val="0"/>
        <w:numPr>
          <w:ilvl w:val="2"/>
          <w:numId w:val="32"/>
        </w:numPr>
        <w:spacing w:after="160" w:line="259" w:lineRule="auto"/>
        <w:contextualSpacing/>
        <w:jc w:val="both"/>
        <w:rPr>
          <w:b/>
          <w:lang w:eastAsia="ko-KR"/>
        </w:rPr>
      </w:pPr>
      <w:r w:rsidRPr="00887D0B">
        <w:rPr>
          <w:b/>
          <w:lang w:eastAsia="ko-KR"/>
        </w:rPr>
        <w:t xml:space="preserve">Option 1: </w:t>
      </w:r>
      <m:oMath>
        <m:r>
          <m:rPr>
            <m:nor/>
          </m:rPr>
          <w:rPr>
            <w:rFonts w:eastAsia="Times New Roman"/>
            <w:b/>
            <w:kern w:val="24"/>
            <w:lang w:eastAsia="fi-FI"/>
          </w:rPr>
          <m:t xml:space="preserve">RS </m:t>
        </m:r>
        <m:r>
          <m:rPr>
            <m:sty m:val="b"/>
          </m:rPr>
          <w:rPr>
            <w:rFonts w:ascii="Cambria Math" w:hAnsi="Cambria Math"/>
            <w:lang w:eastAsia="ko-KR"/>
          </w:rPr>
          <m:t>OH reduction</m:t>
        </m:r>
        <m:d>
          <m:dPr>
            <m:begChr m:val="["/>
            <m:endChr m:val="]"/>
            <m:ctrlPr>
              <w:rPr>
                <w:rFonts w:ascii="Cambria Math" w:hAnsi="Cambria Math"/>
                <w:b/>
                <w:lang w:eastAsia="ko-KR"/>
              </w:rPr>
            </m:ctrlPr>
          </m:dPr>
          <m:e>
            <m:r>
              <m:rPr>
                <m:sty m:val="b"/>
              </m:rPr>
              <w:rPr>
                <w:rFonts w:ascii="Cambria Math" w:hAnsi="Cambria Math"/>
                <w:lang w:eastAsia="ko-KR"/>
              </w:rPr>
              <m:t>%</m:t>
            </m:r>
          </m:e>
        </m:d>
        <m:r>
          <m:rPr>
            <m:sty m:val="bi"/>
          </m:rPr>
          <w:rPr>
            <w:rFonts w:ascii="Cambria Math" w:hAnsi="Cambria Math"/>
            <w:kern w:val="24"/>
            <w:lang w:eastAsia="fi-FI"/>
          </w:rPr>
          <m:t>=1-</m:t>
        </m:r>
        <m:f>
          <m:fPr>
            <m:ctrlPr>
              <w:rPr>
                <w:rFonts w:ascii="Cambria Math" w:hAnsi="Cambria Math"/>
                <w:b/>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1D536DE7" w14:textId="77777777" w:rsidR="00887D0B" w:rsidRPr="00887D0B" w:rsidRDefault="00887D0B" w:rsidP="00887D0B">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N is the number of beams (pairs) (with reference signal (SSB and/or CSI-RS)) required for measurement </w:t>
      </w:r>
    </w:p>
    <w:p w14:paraId="24ABF509" w14:textId="68F29A55" w:rsidR="00887D0B" w:rsidRPr="00887D0B" w:rsidRDefault="00887D0B" w:rsidP="00887D0B">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M is </w:t>
      </w:r>
      <w:r w:rsidR="00EF3A5D">
        <w:rPr>
          <w:b/>
          <w:lang w:eastAsia="ko-KR"/>
        </w:rPr>
        <w:t xml:space="preserve">the </w:t>
      </w:r>
      <w:r w:rsidRPr="00887D0B">
        <w:rPr>
          <w:b/>
          <w:lang w:eastAsia="ko-KR"/>
        </w:rPr>
        <w:t xml:space="preserve">number of beams (pairs) to be predicted </w:t>
      </w:r>
    </w:p>
    <w:p w14:paraId="73E423FF" w14:textId="63F22345" w:rsidR="00887D0B" w:rsidRPr="00887D0B" w:rsidRDefault="00887D0B" w:rsidP="00887D0B">
      <w:pPr>
        <w:pStyle w:val="ListParagraph"/>
        <w:widowControl w:val="0"/>
        <w:numPr>
          <w:ilvl w:val="2"/>
          <w:numId w:val="32"/>
        </w:numPr>
        <w:spacing w:after="160" w:line="259" w:lineRule="auto"/>
        <w:contextualSpacing/>
        <w:jc w:val="both"/>
        <w:rPr>
          <w:b/>
          <w:lang w:eastAsia="ko-KR"/>
        </w:rPr>
      </w:pPr>
      <w:r w:rsidRPr="00887D0B">
        <w:rPr>
          <w:b/>
          <w:lang w:eastAsia="ko-KR"/>
        </w:rPr>
        <w:t xml:space="preserve">Option 2: </w:t>
      </w:r>
      <m:oMath>
        <m:r>
          <m:rPr>
            <m:nor/>
          </m:rPr>
          <w:rPr>
            <w:rFonts w:eastAsia="Times New Roman"/>
            <w:b/>
            <w:kern w:val="24"/>
            <w:lang w:eastAsia="fi-FI"/>
          </w:rPr>
          <m:t xml:space="preserve">RS </m:t>
        </m:r>
        <m:r>
          <m:rPr>
            <m:sty m:val="b"/>
          </m:rPr>
          <w:rPr>
            <w:rFonts w:ascii="Cambria Math" w:hAnsi="Cambria Math"/>
            <w:lang w:eastAsia="ko-KR"/>
          </w:rPr>
          <m:t>OH reduction</m:t>
        </m:r>
        <m:d>
          <m:dPr>
            <m:begChr m:val="["/>
            <m:endChr m:val="]"/>
            <m:ctrlPr>
              <w:rPr>
                <w:rFonts w:ascii="Cambria Math" w:hAnsi="Cambria Math"/>
                <w:b/>
                <w:lang w:eastAsia="ko-KR"/>
              </w:rPr>
            </m:ctrlPr>
          </m:dPr>
          <m:e>
            <m:r>
              <m:rPr>
                <m:sty m:val="b"/>
              </m:rPr>
              <w:rPr>
                <w:rFonts w:ascii="Cambria Math" w:hAnsi="Cambria Math"/>
                <w:lang w:eastAsia="ko-KR"/>
              </w:rPr>
              <m:t>%</m:t>
            </m:r>
          </m:e>
        </m:d>
        <m:r>
          <m:rPr>
            <m:sty m:val="bi"/>
          </m:rPr>
          <w:rPr>
            <w:rFonts w:ascii="Cambria Math" w:hAnsi="Cambria Math"/>
            <w:kern w:val="24"/>
            <w:lang w:eastAsia="fi-FI"/>
          </w:rPr>
          <m:t>=1-</m:t>
        </m:r>
        <m:f>
          <m:fPr>
            <m:ctrlPr>
              <w:rPr>
                <w:rFonts w:ascii="Cambria Math" w:hAnsi="Cambria Math"/>
                <w:b/>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1C54A299" w14:textId="08C51532" w:rsidR="00562E28" w:rsidRPr="00562E28" w:rsidRDefault="00011C78" w:rsidP="00887D0B">
      <w:pPr>
        <w:pStyle w:val="ListParagraph"/>
        <w:numPr>
          <w:ilvl w:val="3"/>
          <w:numId w:val="32"/>
        </w:numPr>
        <w:spacing w:after="160" w:line="259" w:lineRule="auto"/>
        <w:contextualSpacing/>
        <w:jc w:val="both"/>
        <w:rPr>
          <w:b/>
          <w:lang w:eastAsia="ko-KR"/>
        </w:rPr>
      </w:pPr>
      <w:r>
        <w:rPr>
          <w:b/>
          <w:lang w:eastAsia="ko-KR"/>
        </w:rPr>
        <w:t>w</w:t>
      </w:r>
      <w:r w:rsidR="00562E28">
        <w:rPr>
          <w:b/>
          <w:lang w:eastAsia="ko-KR"/>
        </w:rPr>
        <w:t xml:space="preserve">here </w:t>
      </w:r>
      <w:r w:rsidR="00562E28" w:rsidRPr="00562E28">
        <w:rPr>
          <w:b/>
          <w:lang w:eastAsia="ko-KR"/>
        </w:rPr>
        <w:t xml:space="preserve">N is the </w:t>
      </w:r>
      <w:r w:rsidR="008B60A1">
        <w:rPr>
          <w:b/>
          <w:lang w:eastAsia="ko-KR"/>
        </w:rPr>
        <w:t xml:space="preserve">total </w:t>
      </w:r>
      <w:r w:rsidR="00562E28" w:rsidRPr="00562E28">
        <w:rPr>
          <w:b/>
          <w:lang w:eastAsia="ko-KR"/>
        </w:rPr>
        <w:t xml:space="preserve">number of measurements </w:t>
      </w:r>
      <w:r w:rsidR="008B60A1" w:rsidRPr="00887D0B">
        <w:rPr>
          <w:b/>
          <w:lang w:eastAsia="ko-KR"/>
        </w:rPr>
        <w:t>required</w:t>
      </w:r>
      <w:r w:rsidR="008B60A1" w:rsidRPr="00562E28">
        <w:rPr>
          <w:b/>
          <w:lang w:eastAsia="ko-KR"/>
        </w:rPr>
        <w:t xml:space="preserve"> </w:t>
      </w:r>
      <w:r w:rsidR="00562E28" w:rsidRPr="00562E28">
        <w:rPr>
          <w:b/>
          <w:lang w:eastAsia="ko-KR"/>
        </w:rPr>
        <w:t xml:space="preserve">(with reference signal (SSB and/or CSI-RS)) </w:t>
      </w:r>
      <w:r w:rsidR="004D0996">
        <w:rPr>
          <w:b/>
          <w:lang w:eastAsia="ko-KR"/>
        </w:rPr>
        <w:t>for</w:t>
      </w:r>
      <w:r w:rsidR="008B60A1">
        <w:rPr>
          <w:b/>
          <w:lang w:eastAsia="ko-KR"/>
        </w:rPr>
        <w:t xml:space="preserve"> all the beam sweeping procedures (P1 and/or P2/P3)</w:t>
      </w:r>
    </w:p>
    <w:p w14:paraId="1E3B3471" w14:textId="7888348B" w:rsidR="00887D0B" w:rsidRPr="00887D0B" w:rsidRDefault="0028345D" w:rsidP="00887D0B">
      <w:pPr>
        <w:pStyle w:val="ListParagraph"/>
        <w:widowControl w:val="0"/>
        <w:numPr>
          <w:ilvl w:val="3"/>
          <w:numId w:val="32"/>
        </w:numPr>
        <w:spacing w:after="160" w:line="259" w:lineRule="auto"/>
        <w:contextualSpacing/>
        <w:jc w:val="both"/>
        <w:rPr>
          <w:b/>
          <w:lang w:eastAsia="ko-KR"/>
        </w:rPr>
      </w:pPr>
      <w:r>
        <w:rPr>
          <w:b/>
          <w:lang w:eastAsia="ko-KR"/>
        </w:rPr>
        <w:t xml:space="preserve">where M </w:t>
      </w:r>
      <w:r w:rsidR="00055F74" w:rsidRPr="00055F74">
        <w:rPr>
          <w:b/>
          <w:lang w:eastAsia="ko-KR"/>
        </w:rPr>
        <w:t>is the number of measurements (with reference signal (SSB and/or CSI-RS)) required for Option 1 of the baseline scheme</w:t>
      </w:r>
      <w:r w:rsidR="00887D0B" w:rsidRPr="00887D0B">
        <w:rPr>
          <w:b/>
          <w:lang w:eastAsia="ko-KR"/>
        </w:rPr>
        <w:t xml:space="preserve"> </w:t>
      </w:r>
    </w:p>
    <w:p w14:paraId="6057A46C" w14:textId="219DB54D" w:rsidR="00887D0B" w:rsidRPr="00887D0B" w:rsidRDefault="00887D0B" w:rsidP="00887D0B">
      <w:pPr>
        <w:pStyle w:val="ListParagraph"/>
        <w:widowControl w:val="0"/>
        <w:numPr>
          <w:ilvl w:val="3"/>
          <w:numId w:val="32"/>
        </w:numPr>
        <w:spacing w:after="160" w:line="259" w:lineRule="auto"/>
        <w:contextualSpacing/>
        <w:jc w:val="both"/>
        <w:rPr>
          <w:b/>
          <w:lang w:eastAsia="ko-KR"/>
        </w:rPr>
      </w:pPr>
      <w:r w:rsidRPr="00887D0B">
        <w:rPr>
          <w:b/>
          <w:lang w:eastAsia="ko-KR"/>
        </w:rPr>
        <w:lastRenderedPageBreak/>
        <w:t>Companies report the assumption on beam sweeping</w:t>
      </w:r>
      <w:r w:rsidR="008B60A1" w:rsidRPr="008B60A1">
        <w:rPr>
          <w:b/>
          <w:lang w:eastAsia="ko-KR"/>
        </w:rPr>
        <w:t xml:space="preserve"> </w:t>
      </w:r>
      <w:r w:rsidR="008B60A1">
        <w:rPr>
          <w:b/>
          <w:lang w:eastAsia="ko-KR"/>
        </w:rPr>
        <w:t>procedures</w:t>
      </w:r>
    </w:p>
    <w:p w14:paraId="7E0CE825" w14:textId="7EC34C55" w:rsidR="00E044FF" w:rsidRDefault="00E044FF" w:rsidP="00E044FF">
      <w:pPr>
        <w:pStyle w:val="Heading4"/>
        <w:numPr>
          <w:ilvl w:val="3"/>
          <w:numId w:val="1"/>
        </w:numPr>
        <w:ind w:left="1224" w:hanging="1224"/>
        <w:rPr>
          <w:rFonts w:ascii="Times New Roman" w:hAnsi="Times New Roman"/>
          <w:szCs w:val="24"/>
        </w:rPr>
      </w:pPr>
      <w:r>
        <w:rPr>
          <w:rFonts w:ascii="Times New Roman" w:hAnsi="Times New Roman"/>
          <w:szCs w:val="24"/>
        </w:rPr>
        <w:t xml:space="preserve">BM Case-2 </w:t>
      </w:r>
    </w:p>
    <w:p w14:paraId="4E522696" w14:textId="621643D8" w:rsidR="00887D0B" w:rsidRPr="00887D0B" w:rsidRDefault="00640F7E" w:rsidP="00FA52A3">
      <w:pPr>
        <w:jc w:val="both"/>
        <w:rPr>
          <w:bCs/>
          <w:iCs/>
          <w:lang w:eastAsia="zh-TW"/>
        </w:rPr>
      </w:pPr>
      <w:proofErr w:type="gramStart"/>
      <w:r>
        <w:rPr>
          <w:bCs/>
          <w:iCs/>
          <w:lang w:eastAsia="zh-TW"/>
        </w:rPr>
        <w:t>Similar to</w:t>
      </w:r>
      <w:proofErr w:type="gramEnd"/>
      <w:r>
        <w:rPr>
          <w:bCs/>
          <w:iCs/>
          <w:lang w:eastAsia="zh-TW"/>
        </w:rPr>
        <w:t xml:space="preserve"> the discussion to Section </w:t>
      </w:r>
      <w:r>
        <w:rPr>
          <w:bCs/>
          <w:iCs/>
          <w:lang w:eastAsia="zh-TW"/>
        </w:rPr>
        <w:fldChar w:fldCharType="begin"/>
      </w:r>
      <w:r>
        <w:rPr>
          <w:bCs/>
          <w:iCs/>
          <w:lang w:eastAsia="zh-TW"/>
        </w:rPr>
        <w:instrText xml:space="preserve"> REF _Ref117611402 \r \h </w:instrText>
      </w:r>
      <w:r>
        <w:rPr>
          <w:bCs/>
          <w:iCs/>
          <w:lang w:eastAsia="zh-TW"/>
        </w:rPr>
      </w:r>
      <w:r>
        <w:rPr>
          <w:bCs/>
          <w:iCs/>
          <w:lang w:eastAsia="zh-TW"/>
        </w:rPr>
        <w:fldChar w:fldCharType="separate"/>
      </w:r>
      <w:r w:rsidR="00485BC4">
        <w:rPr>
          <w:bCs/>
          <w:iCs/>
          <w:lang w:eastAsia="zh-TW"/>
        </w:rPr>
        <w:t>2.1.2.1</w:t>
      </w:r>
      <w:r>
        <w:rPr>
          <w:bCs/>
          <w:iCs/>
          <w:lang w:eastAsia="zh-TW"/>
        </w:rPr>
        <w:fldChar w:fldCharType="end"/>
      </w:r>
      <w:r>
        <w:rPr>
          <w:bCs/>
          <w:iCs/>
          <w:lang w:eastAsia="zh-TW"/>
        </w:rPr>
        <w:t xml:space="preserve">, we </w:t>
      </w:r>
      <w:r w:rsidR="00004DF4">
        <w:rPr>
          <w:bCs/>
          <w:iCs/>
          <w:lang w:eastAsia="zh-TW"/>
        </w:rPr>
        <w:t>propose the following KPI for BM-Case2. Note that for Option 2</w:t>
      </w:r>
      <w:r w:rsidR="004D5E17">
        <w:rPr>
          <w:bCs/>
          <w:iCs/>
          <w:lang w:eastAsia="zh-TW"/>
        </w:rPr>
        <w:t xml:space="preserve"> of RS overhead</w:t>
      </w:r>
      <w:r w:rsidR="00427AA2">
        <w:rPr>
          <w:bCs/>
          <w:iCs/>
          <w:lang w:eastAsia="zh-TW"/>
        </w:rPr>
        <w:t xml:space="preserve"> reduction</w:t>
      </w:r>
      <w:r w:rsidR="00004DF4">
        <w:rPr>
          <w:bCs/>
          <w:iCs/>
          <w:lang w:eastAsia="zh-TW"/>
        </w:rPr>
        <w:t>, the measurements for N and M are cumulated across all the time slots in T. T can either just include the prediction window if the AI/ML scheme is sliding window</w:t>
      </w:r>
      <w:r w:rsidR="009201B0">
        <w:rPr>
          <w:bCs/>
          <w:iCs/>
          <w:lang w:eastAsia="zh-TW"/>
        </w:rPr>
        <w:t>-</w:t>
      </w:r>
      <w:r w:rsidR="00004DF4">
        <w:rPr>
          <w:bCs/>
          <w:iCs/>
          <w:lang w:eastAsia="zh-TW"/>
        </w:rPr>
        <w:t xml:space="preserve">based or include both observation and prediction windows if the AI/ML scheme is </w:t>
      </w:r>
      <w:r w:rsidR="009201B0">
        <w:rPr>
          <w:bCs/>
          <w:iCs/>
          <w:lang w:eastAsia="zh-TW"/>
        </w:rPr>
        <w:t>measur</w:t>
      </w:r>
      <w:r w:rsidR="00004DF4">
        <w:rPr>
          <w:bCs/>
          <w:iCs/>
          <w:lang w:eastAsia="zh-TW"/>
        </w:rPr>
        <w:t>ing and predicting by cycles.</w:t>
      </w:r>
      <w:r w:rsidR="00EB2F89">
        <w:rPr>
          <w:bCs/>
          <w:iCs/>
          <w:lang w:eastAsia="zh-TW"/>
        </w:rPr>
        <w:t xml:space="preserve"> </w:t>
      </w:r>
    </w:p>
    <w:p w14:paraId="48A09363" w14:textId="77777777" w:rsidR="009C1FB1" w:rsidRPr="009C1FB1" w:rsidRDefault="009C1FB1" w:rsidP="000F18DD">
      <w:pPr>
        <w:widowControl w:val="0"/>
        <w:spacing w:after="160"/>
        <w:contextualSpacing/>
        <w:jc w:val="both"/>
        <w:rPr>
          <w:b/>
          <w:bCs/>
          <w:lang w:eastAsia="ko-KR"/>
        </w:rPr>
      </w:pPr>
      <w:r w:rsidRPr="009C1FB1">
        <w:rPr>
          <w:b/>
          <w:iCs/>
          <w:lang w:val="en-GB" w:eastAsia="zh-TW"/>
        </w:rPr>
        <w:t>Proposal 3:</w:t>
      </w:r>
      <w:r w:rsidRPr="009C1FB1">
        <w:rPr>
          <w:b/>
          <w:bCs/>
          <w:iCs/>
          <w:lang w:val="en-GB" w:eastAsia="zh-TW"/>
        </w:rPr>
        <w:t xml:space="preserve"> </w:t>
      </w:r>
      <w:r w:rsidRPr="009C1FB1">
        <w:rPr>
          <w:b/>
          <w:bCs/>
          <w:lang w:eastAsia="ko-KR"/>
        </w:rPr>
        <w:t>For the evaluation of the overhead for BM-Case2, further study the following two metrics:</w:t>
      </w:r>
    </w:p>
    <w:p w14:paraId="53430C8A" w14:textId="77777777" w:rsidR="009C1FB1" w:rsidRPr="009C1FB1" w:rsidRDefault="009C1FB1" w:rsidP="000F18DD">
      <w:pPr>
        <w:pStyle w:val="ListParagraph"/>
        <w:widowControl w:val="0"/>
        <w:numPr>
          <w:ilvl w:val="1"/>
          <w:numId w:val="32"/>
        </w:numPr>
        <w:spacing w:after="160"/>
        <w:contextualSpacing/>
        <w:jc w:val="both"/>
        <w:rPr>
          <w:b/>
          <w:bCs/>
          <w:lang w:eastAsia="ko-KR"/>
        </w:rPr>
      </w:pPr>
      <w:r w:rsidRPr="009C1FB1">
        <w:rPr>
          <w:b/>
          <w:bCs/>
          <w:lang w:eastAsia="ko-KR"/>
        </w:rPr>
        <w:t>RS overhead reduction, FFS for potential down selection:</w:t>
      </w:r>
    </w:p>
    <w:p w14:paraId="46818B88" w14:textId="590D33A2" w:rsidR="009C1FB1" w:rsidRPr="009C1FB1" w:rsidRDefault="009C1FB1" w:rsidP="000F18DD">
      <w:pPr>
        <w:pStyle w:val="ListParagraph"/>
        <w:widowControl w:val="0"/>
        <w:numPr>
          <w:ilvl w:val="2"/>
          <w:numId w:val="32"/>
        </w:numPr>
        <w:spacing w:after="160"/>
        <w:contextualSpacing/>
        <w:jc w:val="both"/>
        <w:rPr>
          <w:b/>
          <w:bCs/>
          <w:lang w:eastAsia="ko-KR"/>
        </w:rPr>
      </w:pPr>
      <w:r w:rsidRPr="009C1FB1">
        <w:rPr>
          <w:b/>
          <w:bCs/>
          <w:lang w:eastAsia="ko-KR"/>
        </w:rPr>
        <w:t xml:space="preserve">Option </w:t>
      </w:r>
      <w:r w:rsidR="00640F7E">
        <w:rPr>
          <w:b/>
          <w:bCs/>
          <w:lang w:eastAsia="ko-KR"/>
        </w:rPr>
        <w:t>1</w:t>
      </w:r>
      <w:r w:rsidRPr="009C1FB1">
        <w:rPr>
          <w:b/>
          <w:bCs/>
          <w:lang w:eastAsia="ko-KR"/>
        </w:rPr>
        <w:t xml:space="preserve">: </w:t>
      </w:r>
      <m:oMath>
        <m:r>
          <m:rPr>
            <m:sty m:val="b"/>
          </m:rPr>
          <w:rPr>
            <w:rFonts w:ascii="Cambria Math" w:hAnsi="Cambria Math"/>
            <w:lang w:val="it-IT" w:eastAsia="ko-KR"/>
          </w:rPr>
          <m:t xml:space="preserve">RS OH reduction </m:t>
        </m:r>
        <m:d>
          <m:dPr>
            <m:begChr m:val="["/>
            <m:endChr m:val="]"/>
            <m:ctrlPr>
              <w:rPr>
                <w:rFonts w:ascii="Cambria Math" w:hAnsi="Cambria Math"/>
                <w:b/>
                <w:bCs/>
                <w:lang w:val="it-IT" w:eastAsia="ko-KR"/>
              </w:rPr>
            </m:ctrlPr>
          </m:dPr>
          <m:e>
            <m:r>
              <m:rPr>
                <m:sty m:val="b"/>
              </m:rPr>
              <w:rPr>
                <w:rFonts w:ascii="Cambria Math" w:hAnsi="Cambria Math"/>
                <w:lang w:val="it-IT" w:eastAsia="ko-KR"/>
              </w:rPr>
              <m:t>%</m:t>
            </m:r>
          </m:e>
        </m:d>
        <m:r>
          <m:rPr>
            <m:sty m:val="b"/>
          </m:rPr>
          <w:rPr>
            <w:rFonts w:ascii="Cambria Math" w:hAnsi="Cambria Math"/>
            <w:lang w:val="it-IT" w:eastAsia="ko-KR"/>
          </w:rPr>
          <m:t>=1-</m:t>
        </m:r>
        <m:f>
          <m:fPr>
            <m:ctrlPr>
              <w:rPr>
                <w:rFonts w:ascii="Cambria Math" w:hAnsi="Cambria Math"/>
                <w:b/>
                <w:bCs/>
                <w:lang w:val="it-IT" w:eastAsia="ko-KR"/>
              </w:rPr>
            </m:ctrlPr>
          </m:fPr>
          <m:num>
            <m:r>
              <m:rPr>
                <m:sty m:val="b"/>
              </m:rPr>
              <w:rPr>
                <w:rFonts w:ascii="Cambria Math" w:hAnsi="Cambria Math"/>
                <w:lang w:val="it-IT" w:eastAsia="ko-KR"/>
              </w:rPr>
              <m:t>N</m:t>
            </m:r>
          </m:num>
          <m:den>
            <m:r>
              <m:rPr>
                <m:sty m:val="b"/>
              </m:rPr>
              <w:rPr>
                <w:rFonts w:ascii="Cambria Math" w:hAnsi="Cambria Math"/>
                <w:lang w:val="it-IT" w:eastAsia="ko-KR"/>
              </w:rPr>
              <m:t>M</m:t>
            </m:r>
          </m:den>
        </m:f>
      </m:oMath>
      <w:r w:rsidRPr="009C1FB1">
        <w:rPr>
          <w:b/>
          <w:bCs/>
          <w:lang w:val="it-IT" w:eastAsia="ko-KR"/>
        </w:rPr>
        <w:t xml:space="preserve"> </w:t>
      </w:r>
    </w:p>
    <w:p w14:paraId="176E7716" w14:textId="77777777" w:rsidR="0094772B" w:rsidRPr="00887D0B" w:rsidRDefault="0094772B" w:rsidP="0094772B">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N is the number of beams (pairs) (with reference signal (SSB and/or CSI-RS)) required for measurement </w:t>
      </w:r>
    </w:p>
    <w:p w14:paraId="1C1713D7" w14:textId="6A9CE07D" w:rsidR="009C1FB1" w:rsidRPr="0094772B" w:rsidRDefault="0094772B" w:rsidP="0094772B">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M is the number of beams (pairs) to be predicted </w:t>
      </w:r>
    </w:p>
    <w:p w14:paraId="39E8B584" w14:textId="312E858F" w:rsidR="00640F7E" w:rsidRPr="009C1FB1" w:rsidRDefault="00640F7E" w:rsidP="00640F7E">
      <w:pPr>
        <w:pStyle w:val="ListParagraph"/>
        <w:widowControl w:val="0"/>
        <w:numPr>
          <w:ilvl w:val="2"/>
          <w:numId w:val="32"/>
        </w:numPr>
        <w:spacing w:after="160"/>
        <w:contextualSpacing/>
        <w:jc w:val="both"/>
        <w:rPr>
          <w:b/>
          <w:bCs/>
          <w:lang w:eastAsia="ko-KR"/>
        </w:rPr>
      </w:pPr>
      <w:r w:rsidRPr="009C1FB1">
        <w:rPr>
          <w:b/>
          <w:bCs/>
          <w:lang w:eastAsia="ko-KR"/>
        </w:rPr>
        <w:t xml:space="preserve">Option </w:t>
      </w:r>
      <w:r>
        <w:rPr>
          <w:b/>
          <w:bCs/>
          <w:lang w:eastAsia="ko-KR"/>
        </w:rPr>
        <w:t>2</w:t>
      </w:r>
      <w:r w:rsidRPr="009C1FB1">
        <w:rPr>
          <w:b/>
          <w:bCs/>
          <w:lang w:eastAsia="ko-KR"/>
        </w:rPr>
        <w:t xml:space="preserve">: </w:t>
      </w:r>
      <m:oMath>
        <m:r>
          <m:rPr>
            <m:sty m:val="b"/>
          </m:rPr>
          <w:rPr>
            <w:rFonts w:ascii="Cambria Math" w:hAnsi="Cambria Math"/>
            <w:lang w:val="it-IT" w:eastAsia="ko-KR"/>
          </w:rPr>
          <m:t xml:space="preserve">RS OH reduction </m:t>
        </m:r>
        <m:d>
          <m:dPr>
            <m:begChr m:val="["/>
            <m:endChr m:val="]"/>
            <m:ctrlPr>
              <w:rPr>
                <w:rFonts w:ascii="Cambria Math" w:hAnsi="Cambria Math"/>
                <w:b/>
                <w:bCs/>
                <w:lang w:val="it-IT" w:eastAsia="ko-KR"/>
              </w:rPr>
            </m:ctrlPr>
          </m:dPr>
          <m:e>
            <m:r>
              <m:rPr>
                <m:sty m:val="b"/>
              </m:rPr>
              <w:rPr>
                <w:rFonts w:ascii="Cambria Math" w:hAnsi="Cambria Math"/>
                <w:lang w:val="it-IT" w:eastAsia="ko-KR"/>
              </w:rPr>
              <m:t>%</m:t>
            </m:r>
          </m:e>
        </m:d>
        <m:r>
          <m:rPr>
            <m:sty m:val="b"/>
          </m:rPr>
          <w:rPr>
            <w:rFonts w:ascii="Cambria Math" w:hAnsi="Cambria Math"/>
            <w:lang w:val="it-IT" w:eastAsia="ko-KR"/>
          </w:rPr>
          <m:t>=1-</m:t>
        </m:r>
        <m:f>
          <m:fPr>
            <m:ctrlPr>
              <w:rPr>
                <w:rFonts w:ascii="Cambria Math" w:hAnsi="Cambria Math"/>
                <w:b/>
                <w:bCs/>
                <w:lang w:val="it-IT" w:eastAsia="ko-KR"/>
              </w:rPr>
            </m:ctrlPr>
          </m:fPr>
          <m:num>
            <m:nary>
              <m:naryPr>
                <m:chr m:val="∑"/>
                <m:limLoc m:val="undOvr"/>
                <m:ctrlPr>
                  <w:rPr>
                    <w:rFonts w:ascii="Cambria Math" w:hAnsi="Cambria Math"/>
                    <w:b/>
                    <w:bCs/>
                    <w:lang w:val="it-IT" w:eastAsia="ko-KR"/>
                  </w:rPr>
                </m:ctrlPr>
              </m:naryPr>
              <m:sub>
                <m:sSub>
                  <m:sSubPr>
                    <m:ctrlPr>
                      <w:rPr>
                        <w:rFonts w:ascii="Cambria Math" w:hAnsi="Cambria Math"/>
                        <w:b/>
                        <w:bCs/>
                        <w:lang w:val="it-IT" w:eastAsia="ko-KR"/>
                      </w:rPr>
                    </m:ctrlPr>
                  </m:sSubPr>
                  <m:e>
                    <m:r>
                      <m:rPr>
                        <m:sty m:val="b"/>
                      </m:rPr>
                      <w:rPr>
                        <w:rFonts w:ascii="Cambria Math" w:hAnsi="Cambria Math"/>
                        <w:lang w:val="it-IT" w:eastAsia="ko-KR"/>
                      </w:rPr>
                      <m:t>t</m:t>
                    </m:r>
                  </m:e>
                  <m:sub>
                    <m:r>
                      <m:rPr>
                        <m:sty m:val="b"/>
                      </m:rPr>
                      <w:rPr>
                        <w:rFonts w:ascii="Cambria Math" w:hAnsi="Cambria Math"/>
                        <w:lang w:val="it-IT" w:eastAsia="ko-KR"/>
                      </w:rPr>
                      <m:t>1</m:t>
                    </m:r>
                  </m:sub>
                </m:sSub>
                <m:r>
                  <m:rPr>
                    <m:sty m:val="b"/>
                  </m:rPr>
                  <w:rPr>
                    <w:rFonts w:ascii="Cambria Math" w:hAnsi="Cambria Math"/>
                    <w:lang w:val="it-IT" w:eastAsia="ko-KR"/>
                  </w:rPr>
                  <m:t>=1</m:t>
                </m:r>
              </m:sub>
              <m:sup>
                <m:r>
                  <m:rPr>
                    <m:sty m:val="b"/>
                  </m:rPr>
                  <w:rPr>
                    <w:rFonts w:ascii="Cambria Math" w:hAnsi="Cambria Math"/>
                    <w:lang w:val="it-IT" w:eastAsia="ko-KR"/>
                  </w:rPr>
                  <m:t>T</m:t>
                </m:r>
              </m:sup>
              <m:e>
                <m:r>
                  <m:rPr>
                    <m:sty m:val="b"/>
                  </m:rPr>
                  <w:rPr>
                    <w:rFonts w:ascii="Cambria Math" w:hAnsi="Cambria Math"/>
                    <w:lang w:val="it-IT" w:eastAsia="ko-KR"/>
                  </w:rPr>
                  <m:t>N</m:t>
                </m:r>
              </m:e>
            </m:nary>
            <m:r>
              <m:rPr>
                <m:sty m:val="b"/>
              </m:rPr>
              <w:rPr>
                <w:rFonts w:ascii="Cambria Math" w:hAnsi="Cambria Math"/>
                <w:lang w:val="it-IT" w:eastAsia="ko-KR"/>
              </w:rPr>
              <m:t xml:space="preserve"> </m:t>
            </m:r>
          </m:num>
          <m:den>
            <m:nary>
              <m:naryPr>
                <m:chr m:val="∑"/>
                <m:limLoc m:val="undOvr"/>
                <m:ctrlPr>
                  <w:rPr>
                    <w:rFonts w:ascii="Cambria Math" w:hAnsi="Cambria Math"/>
                    <w:b/>
                    <w:bCs/>
                    <w:lang w:val="it-IT" w:eastAsia="ko-KR"/>
                  </w:rPr>
                </m:ctrlPr>
              </m:naryPr>
              <m:sub>
                <m:r>
                  <m:rPr>
                    <m:sty m:val="b"/>
                  </m:rPr>
                  <w:rPr>
                    <w:rFonts w:ascii="Cambria Math" w:hAnsi="Cambria Math"/>
                    <w:lang w:val="it-IT" w:eastAsia="ko-KR"/>
                  </w:rPr>
                  <m:t>t=1</m:t>
                </m:r>
              </m:sub>
              <m:sup>
                <m:r>
                  <m:rPr>
                    <m:sty m:val="b"/>
                  </m:rPr>
                  <w:rPr>
                    <w:rFonts w:ascii="Cambria Math" w:hAnsi="Cambria Math"/>
                    <w:lang w:val="it-IT" w:eastAsia="ko-KR"/>
                  </w:rPr>
                  <m:t>T</m:t>
                </m:r>
              </m:sup>
              <m:e>
                <m:r>
                  <m:rPr>
                    <m:sty m:val="b"/>
                  </m:rPr>
                  <w:rPr>
                    <w:rFonts w:ascii="Cambria Math" w:hAnsi="Cambria Math"/>
                    <w:lang w:val="it-IT" w:eastAsia="ko-KR"/>
                  </w:rPr>
                  <m:t>M</m:t>
                </m:r>
              </m:e>
            </m:nary>
          </m:den>
        </m:f>
      </m:oMath>
      <w:r w:rsidRPr="009C1FB1">
        <w:rPr>
          <w:b/>
          <w:bCs/>
          <w:lang w:val="it-IT" w:eastAsia="ko-KR"/>
        </w:rPr>
        <w:t xml:space="preserve"> </w:t>
      </w:r>
    </w:p>
    <w:p w14:paraId="2F886EB5" w14:textId="4990FD6F" w:rsidR="00640F7E" w:rsidRPr="008A3B83" w:rsidRDefault="00640F7E" w:rsidP="008A3B83">
      <w:pPr>
        <w:pStyle w:val="ListParagraph"/>
        <w:numPr>
          <w:ilvl w:val="3"/>
          <w:numId w:val="32"/>
        </w:numPr>
        <w:spacing w:after="160" w:line="259" w:lineRule="auto"/>
        <w:contextualSpacing/>
        <w:jc w:val="both"/>
        <w:rPr>
          <w:b/>
          <w:lang w:eastAsia="ko-KR"/>
        </w:rPr>
      </w:pPr>
      <w:r w:rsidRPr="00AF6545">
        <w:rPr>
          <w:b/>
          <w:bCs/>
        </w:rPr>
        <w:t xml:space="preserve">where </w:t>
      </w:r>
      <w:r w:rsidR="008A3B83" w:rsidRPr="00562E28">
        <w:rPr>
          <w:b/>
          <w:lang w:eastAsia="ko-KR"/>
        </w:rPr>
        <w:t xml:space="preserve">N is the </w:t>
      </w:r>
      <w:r w:rsidR="008A3B83">
        <w:rPr>
          <w:b/>
          <w:lang w:eastAsia="ko-KR"/>
        </w:rPr>
        <w:t xml:space="preserve">total </w:t>
      </w:r>
      <w:r w:rsidR="008A3B83" w:rsidRPr="00562E28">
        <w:rPr>
          <w:b/>
          <w:lang w:eastAsia="ko-KR"/>
        </w:rPr>
        <w:t xml:space="preserve">number of measurements </w:t>
      </w:r>
      <w:r w:rsidR="008A3B83" w:rsidRPr="00887D0B">
        <w:rPr>
          <w:b/>
          <w:lang w:eastAsia="ko-KR"/>
        </w:rPr>
        <w:t>required</w:t>
      </w:r>
      <w:r w:rsidR="008A3B83" w:rsidRPr="00562E28">
        <w:rPr>
          <w:b/>
          <w:lang w:eastAsia="ko-KR"/>
        </w:rPr>
        <w:t xml:space="preserve"> (with reference signal (SSB and/or CSI-RS)) </w:t>
      </w:r>
      <w:r w:rsidR="000D146A">
        <w:rPr>
          <w:b/>
          <w:lang w:eastAsia="ko-KR"/>
        </w:rPr>
        <w:t>for</w:t>
      </w:r>
      <w:r w:rsidR="008A3B83">
        <w:rPr>
          <w:b/>
          <w:lang w:eastAsia="ko-KR"/>
        </w:rPr>
        <w:t xml:space="preserve"> all the beam sweeping procedures (P1 and/or P2/P3)</w:t>
      </w:r>
      <w:r w:rsidRPr="008A3B83">
        <w:rPr>
          <w:b/>
          <w:bCs/>
        </w:rPr>
        <w:t xml:space="preserve"> in each slot of T</w:t>
      </w:r>
    </w:p>
    <w:p w14:paraId="200BE2DB" w14:textId="77777777" w:rsidR="00640F7E" w:rsidRPr="00AF6545" w:rsidRDefault="00640F7E" w:rsidP="00004DF4">
      <w:pPr>
        <w:pStyle w:val="ListParagraph"/>
        <w:numPr>
          <w:ilvl w:val="3"/>
          <w:numId w:val="32"/>
        </w:numPr>
        <w:spacing w:after="160"/>
        <w:contextualSpacing/>
        <w:rPr>
          <w:b/>
          <w:bCs/>
        </w:rPr>
      </w:pPr>
      <w:r>
        <w:rPr>
          <w:b/>
          <w:lang w:eastAsia="ko-KR"/>
        </w:rPr>
        <w:t xml:space="preserve">where M </w:t>
      </w:r>
      <w:r w:rsidRPr="00055F74">
        <w:rPr>
          <w:b/>
          <w:lang w:eastAsia="ko-KR"/>
        </w:rPr>
        <w:t>is the number of measurements (with reference signal (SSB and/or CSI-RS)) required for Option 1 of the baseline scheme</w:t>
      </w:r>
      <w:r w:rsidRPr="00AF6545">
        <w:rPr>
          <w:b/>
          <w:bCs/>
        </w:rPr>
        <w:t xml:space="preserve"> in each slot of T</w:t>
      </w:r>
    </w:p>
    <w:p w14:paraId="20BA16AE" w14:textId="0E4B2DCA" w:rsidR="00640F7E" w:rsidRPr="00004DF4" w:rsidRDefault="00640F7E" w:rsidP="00004DF4">
      <w:pPr>
        <w:pStyle w:val="ListParagraph"/>
        <w:widowControl w:val="0"/>
        <w:numPr>
          <w:ilvl w:val="3"/>
          <w:numId w:val="32"/>
        </w:numPr>
        <w:spacing w:after="160"/>
        <w:contextualSpacing/>
        <w:jc w:val="both"/>
        <w:rPr>
          <w:b/>
          <w:bCs/>
          <w:lang w:eastAsia="ko-KR"/>
        </w:rPr>
      </w:pPr>
      <w:r w:rsidRPr="009C1FB1">
        <w:rPr>
          <w:b/>
          <w:bCs/>
          <w:lang w:eastAsia="ko-KR"/>
        </w:rPr>
        <w:t>Companies report the assumptions on beam sweeping</w:t>
      </w:r>
      <w:r w:rsidR="00773400">
        <w:rPr>
          <w:b/>
          <w:bCs/>
          <w:lang w:eastAsia="ko-KR"/>
        </w:rPr>
        <w:t xml:space="preserve"> </w:t>
      </w:r>
      <w:r w:rsidR="00773400">
        <w:rPr>
          <w:b/>
          <w:lang w:eastAsia="ko-KR"/>
        </w:rPr>
        <w:t>procedures</w:t>
      </w:r>
      <w:r w:rsidRPr="009C1FB1">
        <w:rPr>
          <w:b/>
          <w:bCs/>
          <w:lang w:eastAsia="ko-KR"/>
        </w:rPr>
        <w:t xml:space="preserve"> and T (</w:t>
      </w:r>
      <w:proofErr w:type="gramStart"/>
      <w:r w:rsidRPr="009C1FB1">
        <w:rPr>
          <w:b/>
          <w:bCs/>
          <w:lang w:eastAsia="ko-KR"/>
        </w:rPr>
        <w:t>e.g.</w:t>
      </w:r>
      <w:proofErr w:type="gramEnd"/>
      <w:r w:rsidRPr="009C1FB1">
        <w:rPr>
          <w:b/>
          <w:bCs/>
          <w:lang w:eastAsia="ko-KR"/>
        </w:rPr>
        <w:t xml:space="preserve"> T includes observation and/or prediction windows)</w:t>
      </w:r>
    </w:p>
    <w:p w14:paraId="3C60F1C0" w14:textId="77777777" w:rsidR="009C1FB1" w:rsidRPr="009C1FB1" w:rsidRDefault="009C1FB1" w:rsidP="00004DF4">
      <w:pPr>
        <w:pStyle w:val="ListParagraph"/>
        <w:widowControl w:val="0"/>
        <w:numPr>
          <w:ilvl w:val="2"/>
          <w:numId w:val="32"/>
        </w:numPr>
        <w:spacing w:after="160"/>
        <w:contextualSpacing/>
        <w:jc w:val="both"/>
        <w:rPr>
          <w:b/>
          <w:bCs/>
          <w:lang w:eastAsia="ko-KR"/>
        </w:rPr>
      </w:pPr>
      <w:r w:rsidRPr="009C1FB1">
        <w:rPr>
          <w:rFonts w:eastAsia="MS Mincho"/>
          <w:b/>
          <w:bCs/>
          <w:lang w:eastAsia="ko-KR"/>
        </w:rPr>
        <w:t xml:space="preserve">Other options can be reported by companies </w:t>
      </w:r>
    </w:p>
    <w:p w14:paraId="5E66E13F" w14:textId="0C00900B" w:rsidR="00DC1874" w:rsidRDefault="00765926" w:rsidP="00DC1874">
      <w:pPr>
        <w:pStyle w:val="Heading3"/>
        <w:numPr>
          <w:ilvl w:val="2"/>
          <w:numId w:val="1"/>
        </w:numPr>
        <w:rPr>
          <w:rFonts w:ascii="Times New Roman" w:hAnsi="Times New Roman"/>
          <w:sz w:val="24"/>
          <w:szCs w:val="24"/>
        </w:rPr>
      </w:pPr>
      <w:r>
        <w:rPr>
          <w:rFonts w:ascii="Times New Roman" w:hAnsi="Times New Roman"/>
          <w:sz w:val="24"/>
          <w:szCs w:val="24"/>
        </w:rPr>
        <w:t>QCL overhead</w:t>
      </w:r>
    </w:p>
    <w:p w14:paraId="55D56798" w14:textId="210118C9" w:rsidR="000870AA" w:rsidRPr="001C70EB" w:rsidRDefault="00E37FF8" w:rsidP="001C70EB">
      <w:pPr>
        <w:jc w:val="both"/>
        <w:rPr>
          <w:rFonts w:eastAsia="Malgun Gothic"/>
          <w:lang w:eastAsia="ko-KR"/>
        </w:rPr>
      </w:pPr>
      <w:r>
        <w:rPr>
          <w:lang w:eastAsia="ko-KR"/>
        </w:rPr>
        <w:t>The QCL overhead needs to be considered for evaluation since the actual measurement of the Top-1 predicted Tx beam might not be taken if this predicted beam is not in Set B. To obtain QCL relation, an extra measurement is required. However, depending on scenarios and schemes, such QCL overhead might not exists. For example, if the output of AI/ML model is Top-K beams and there exists P2 procedure in the AI/ML scheme to measure those K beams and select the best according to measurement, the QCL overhead will be captured by the R</w:t>
      </w:r>
      <w:r>
        <w:rPr>
          <w:rFonts w:hint="eastAsia"/>
          <w:lang w:eastAsia="zh-TW"/>
        </w:rPr>
        <w:t>S</w:t>
      </w:r>
      <w:r>
        <w:rPr>
          <w:lang w:eastAsia="zh-TW"/>
        </w:rPr>
        <w:t xml:space="preserve"> overhead KPI defined in Option 2 of the proposal in Section </w:t>
      </w:r>
      <w:r>
        <w:rPr>
          <w:lang w:eastAsia="zh-TW"/>
        </w:rPr>
        <w:fldChar w:fldCharType="begin"/>
      </w:r>
      <w:r>
        <w:rPr>
          <w:lang w:eastAsia="zh-TW"/>
        </w:rPr>
        <w:instrText xml:space="preserve"> REF _Ref117611402 \r \h </w:instrText>
      </w:r>
      <w:r>
        <w:rPr>
          <w:lang w:eastAsia="zh-TW"/>
        </w:rPr>
      </w:r>
      <w:r>
        <w:rPr>
          <w:lang w:eastAsia="zh-TW"/>
        </w:rPr>
        <w:fldChar w:fldCharType="separate"/>
      </w:r>
      <w:r w:rsidR="00485BC4">
        <w:rPr>
          <w:lang w:eastAsia="zh-TW"/>
        </w:rPr>
        <w:t>2.1.2.1</w:t>
      </w:r>
      <w:r>
        <w:rPr>
          <w:lang w:eastAsia="zh-TW"/>
        </w:rPr>
        <w:fldChar w:fldCharType="end"/>
      </w:r>
      <w:r>
        <w:rPr>
          <w:lang w:eastAsia="zh-TW"/>
        </w:rPr>
        <w:t>.</w:t>
      </w:r>
      <w:r>
        <w:rPr>
          <w:rFonts w:hint="eastAsia"/>
          <w:lang w:eastAsia="zh-TW"/>
        </w:rPr>
        <w:t xml:space="preserve"> </w:t>
      </w:r>
      <w:r>
        <w:rPr>
          <w:lang w:eastAsia="zh-TW"/>
        </w:rPr>
        <w:t xml:space="preserve">Moreover, if Set B are wide beams (e.g., SSB), QCL relation of a narrow beam (e.g., CSI-RS) in Set A can be obtained from the measurement of its associated wide beam, which doesn’t induce any additional QCL overhead. </w:t>
      </w:r>
      <w:r>
        <w:rPr>
          <w:lang w:eastAsia="ko-KR"/>
        </w:rPr>
        <w:t>We can first study and list the scenarios when such QCL relation overhead exists, then discuss how to capture it</w:t>
      </w:r>
      <w:r w:rsidR="000870AA">
        <w:rPr>
          <w:lang w:eastAsia="ko-KR"/>
        </w:rPr>
        <w:t>.</w:t>
      </w:r>
    </w:p>
    <w:p w14:paraId="0CA2C08E" w14:textId="20A902C0" w:rsidR="000870AA" w:rsidRPr="000870AA" w:rsidRDefault="000870AA" w:rsidP="000870AA">
      <w:pPr>
        <w:rPr>
          <w:lang w:val="en-GB"/>
        </w:rPr>
      </w:pPr>
      <w:r w:rsidRPr="009C1FB1">
        <w:rPr>
          <w:b/>
          <w:iCs/>
          <w:lang w:val="en-GB" w:eastAsia="zh-TW"/>
        </w:rPr>
        <w:t xml:space="preserve">Proposal </w:t>
      </w:r>
      <w:r>
        <w:rPr>
          <w:b/>
          <w:iCs/>
          <w:lang w:val="en-GB" w:eastAsia="zh-TW"/>
        </w:rPr>
        <w:t>4</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sidR="0089277D">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129B0124" w14:textId="22E6FD19" w:rsidR="00765926" w:rsidRDefault="00765926" w:rsidP="00765926">
      <w:pPr>
        <w:pStyle w:val="Heading3"/>
        <w:numPr>
          <w:ilvl w:val="2"/>
          <w:numId w:val="1"/>
        </w:numPr>
        <w:rPr>
          <w:rFonts w:ascii="Times New Roman" w:hAnsi="Times New Roman"/>
          <w:sz w:val="24"/>
          <w:szCs w:val="24"/>
        </w:rPr>
      </w:pPr>
      <w:r>
        <w:rPr>
          <w:rFonts w:ascii="Times New Roman" w:hAnsi="Times New Roman"/>
          <w:sz w:val="24"/>
          <w:szCs w:val="24"/>
        </w:rPr>
        <w:t xml:space="preserve">UCI report </w:t>
      </w:r>
      <w:r w:rsidR="000D3D03">
        <w:rPr>
          <w:rFonts w:ascii="Times New Roman" w:hAnsi="Times New Roman"/>
          <w:sz w:val="24"/>
          <w:szCs w:val="24"/>
        </w:rPr>
        <w:t>overhead</w:t>
      </w:r>
    </w:p>
    <w:p w14:paraId="483C65C9" w14:textId="32D50E2C" w:rsidR="005116D8" w:rsidRPr="005116D8" w:rsidRDefault="005116D8" w:rsidP="005116D8">
      <w:pPr>
        <w:rPr>
          <w:lang w:val="en-GB"/>
        </w:rPr>
      </w:pPr>
      <w:r>
        <w:rPr>
          <w:lang w:val="en-GB"/>
        </w:rPr>
        <w:t>In RAN1#110, we have the agreement for UCI report below,</w:t>
      </w:r>
    </w:p>
    <w:tbl>
      <w:tblPr>
        <w:tblStyle w:val="TableGrid"/>
        <w:tblW w:w="0" w:type="auto"/>
        <w:tblLook w:val="04A0" w:firstRow="1" w:lastRow="0" w:firstColumn="1" w:lastColumn="0" w:noHBand="0" w:noVBand="1"/>
      </w:tblPr>
      <w:tblGrid>
        <w:gridCol w:w="9631"/>
      </w:tblGrid>
      <w:tr w:rsidR="005116D8" w14:paraId="4DCA79B0" w14:textId="77777777" w:rsidTr="005116D8">
        <w:tc>
          <w:tcPr>
            <w:tcW w:w="9631" w:type="dxa"/>
          </w:tcPr>
          <w:p w14:paraId="5C83B113" w14:textId="77777777" w:rsidR="005116D8" w:rsidRDefault="005116D8" w:rsidP="005116D8">
            <w:pPr>
              <w:rPr>
                <w:b/>
                <w:bCs/>
                <w:highlight w:val="green"/>
                <w:shd w:val="pct10" w:color="auto" w:fill="FFFFFF"/>
              </w:rPr>
            </w:pPr>
            <w:r>
              <w:rPr>
                <w:b/>
                <w:bCs/>
                <w:highlight w:val="green"/>
                <w:shd w:val="pct10" w:color="auto" w:fill="FFFFFF"/>
              </w:rPr>
              <w:t>Agreement</w:t>
            </w:r>
          </w:p>
          <w:p w14:paraId="432D0B0E" w14:textId="77777777" w:rsidR="005116D8" w:rsidRDefault="005116D8" w:rsidP="005116D8">
            <w:pPr>
              <w:pStyle w:val="ListParagraph"/>
              <w:widowControl w:val="0"/>
              <w:numPr>
                <w:ilvl w:val="0"/>
                <w:numId w:val="33"/>
              </w:numPr>
              <w:spacing w:after="0"/>
              <w:contextualSpacing/>
              <w:jc w:val="both"/>
              <w:rPr>
                <w:b/>
                <w:bCs/>
              </w:rPr>
            </w:pPr>
            <w:r>
              <w:rPr>
                <w:b/>
                <w:bCs/>
              </w:rPr>
              <w:t xml:space="preserve">To evaluate the performance of AI/ML in beam management at least for NW side beam prediction, UCI report overhead can be further studied as one of KPI options. </w:t>
            </w:r>
          </w:p>
          <w:p w14:paraId="0FB5D574" w14:textId="69A66873" w:rsidR="005116D8" w:rsidRPr="005116D8" w:rsidRDefault="005116D8" w:rsidP="0065105F">
            <w:pPr>
              <w:pStyle w:val="ListParagraph"/>
              <w:widowControl w:val="0"/>
              <w:numPr>
                <w:ilvl w:val="1"/>
                <w:numId w:val="33"/>
              </w:numPr>
              <w:spacing w:after="0"/>
              <w:contextualSpacing/>
              <w:jc w:val="both"/>
              <w:rPr>
                <w:b/>
                <w:bCs/>
              </w:rPr>
            </w:pPr>
            <w:r>
              <w:rPr>
                <w:b/>
                <w:bCs/>
              </w:rPr>
              <w:t>FFS: number of UCI reports and UCI payload size</w:t>
            </w:r>
          </w:p>
        </w:tc>
      </w:tr>
    </w:tbl>
    <w:p w14:paraId="4A1FE99B" w14:textId="4120F18F" w:rsidR="0065105F" w:rsidRDefault="0065105F" w:rsidP="0065105F">
      <w:pPr>
        <w:rPr>
          <w:lang w:val="en-GB"/>
        </w:rPr>
      </w:pPr>
    </w:p>
    <w:p w14:paraId="27DFCE45" w14:textId="01C9D25A" w:rsidR="005116D8" w:rsidRDefault="005116D8" w:rsidP="0065105F">
      <w:pPr>
        <w:rPr>
          <w:lang w:val="en-GB"/>
        </w:rPr>
      </w:pPr>
      <w:r>
        <w:rPr>
          <w:lang w:val="en-GB"/>
        </w:rPr>
        <w:lastRenderedPageBreak/>
        <w:t xml:space="preserve">In our opinion, UCI report overhead </w:t>
      </w:r>
      <w:r w:rsidR="00506222">
        <w:rPr>
          <w:lang w:val="en-GB"/>
        </w:rPr>
        <w:t>can be</w:t>
      </w:r>
      <w:r>
        <w:rPr>
          <w:lang w:val="en-GB"/>
        </w:rPr>
        <w:t xml:space="preserve"> an important KPI. However, the UCI report overhead depends on </w:t>
      </w:r>
      <w:r w:rsidR="000D3D03">
        <w:rPr>
          <w:lang w:val="en-GB"/>
        </w:rPr>
        <w:t xml:space="preserve">the </w:t>
      </w:r>
      <w:r w:rsidR="000D3D03" w:rsidRPr="00E64100">
        <w:rPr>
          <w:lang w:val="en-GB"/>
        </w:rPr>
        <w:t xml:space="preserve">number of UCI reports </w:t>
      </w:r>
      <w:r w:rsidR="00506222">
        <w:rPr>
          <w:lang w:val="en-GB"/>
        </w:rPr>
        <w:t xml:space="preserve">and how the report is quantized. Therefore, we suggest </w:t>
      </w:r>
      <w:r w:rsidR="00E64100">
        <w:rPr>
          <w:lang w:val="en-GB"/>
        </w:rPr>
        <w:t xml:space="preserve">determining </w:t>
      </w:r>
      <w:r w:rsidR="00506222" w:rsidRPr="00506222">
        <w:rPr>
          <w:lang w:val="en-GB"/>
        </w:rPr>
        <w:t>the</w:t>
      </w:r>
      <w:r w:rsidR="000D3D03">
        <w:rPr>
          <w:lang w:val="en-GB"/>
        </w:rPr>
        <w:t xml:space="preserve"> </w:t>
      </w:r>
      <w:r w:rsidR="000D3D03" w:rsidRPr="00E64100">
        <w:rPr>
          <w:lang w:val="en-GB"/>
        </w:rPr>
        <w:t xml:space="preserve">number of UCI reports </w:t>
      </w:r>
      <w:r w:rsidR="00506222" w:rsidRPr="00506222">
        <w:rPr>
          <w:lang w:val="en-GB"/>
        </w:rPr>
        <w:t>and UCI quantization schemes</w:t>
      </w:r>
      <w:r w:rsidR="00E64100">
        <w:rPr>
          <w:lang w:val="en-GB"/>
        </w:rPr>
        <w:t xml:space="preserve"> first</w:t>
      </w:r>
      <w:r w:rsidR="000D3D03">
        <w:rPr>
          <w:lang w:val="en-GB"/>
        </w:rPr>
        <w:t>.</w:t>
      </w:r>
    </w:p>
    <w:p w14:paraId="1491BBAB" w14:textId="385A479A" w:rsidR="0065105F" w:rsidRPr="009E607B" w:rsidRDefault="0065105F" w:rsidP="00EF1294">
      <w:pPr>
        <w:jc w:val="both"/>
        <w:rPr>
          <w:b/>
          <w:bCs/>
          <w:lang w:val="en-GB"/>
        </w:rPr>
      </w:pPr>
      <w:r w:rsidRPr="009E607B">
        <w:rPr>
          <w:b/>
          <w:bCs/>
          <w:lang w:val="en-GB"/>
        </w:rPr>
        <w:t>Proposal 5: To def</w:t>
      </w:r>
      <w:r w:rsidR="000D3D03">
        <w:rPr>
          <w:b/>
          <w:bCs/>
          <w:lang w:val="en-GB"/>
        </w:rPr>
        <w:t>ine</w:t>
      </w:r>
      <w:r w:rsidRPr="009E607B">
        <w:rPr>
          <w:b/>
          <w:bCs/>
          <w:lang w:val="en-GB"/>
        </w:rPr>
        <w:t xml:space="preserve"> the </w:t>
      </w:r>
      <w:r w:rsidRPr="009E607B">
        <w:rPr>
          <w:b/>
          <w:bCs/>
          <w:lang w:eastAsia="ko-KR"/>
        </w:rPr>
        <w:t>UCI report</w:t>
      </w:r>
      <w:r w:rsidR="000D3D03">
        <w:rPr>
          <w:b/>
          <w:bCs/>
          <w:lang w:eastAsia="ko-KR"/>
        </w:rPr>
        <w:t xml:space="preserve"> overhead</w:t>
      </w:r>
      <w:r w:rsidRPr="009E607B">
        <w:rPr>
          <w:b/>
          <w:bCs/>
          <w:lang w:eastAsia="ko-KR"/>
        </w:rPr>
        <w:t xml:space="preserve">, first </w:t>
      </w:r>
      <w:r w:rsidRPr="009E607B">
        <w:rPr>
          <w:b/>
          <w:bCs/>
          <w:lang w:eastAsia="zh-TW"/>
        </w:rPr>
        <w:t xml:space="preserve">discuss the </w:t>
      </w:r>
      <w:r w:rsidR="000D3D03">
        <w:rPr>
          <w:b/>
          <w:bCs/>
          <w:lang w:eastAsia="zh-TW"/>
        </w:rPr>
        <w:t xml:space="preserve">number of </w:t>
      </w:r>
      <w:r w:rsidRPr="009E607B">
        <w:rPr>
          <w:b/>
          <w:bCs/>
          <w:lang w:eastAsia="zh-TW"/>
        </w:rPr>
        <w:t>UCI report</w:t>
      </w:r>
      <w:r w:rsidR="000D3D03">
        <w:rPr>
          <w:b/>
          <w:bCs/>
          <w:lang w:eastAsia="zh-TW"/>
        </w:rPr>
        <w:t>s</w:t>
      </w:r>
      <w:r w:rsidRPr="009E607B">
        <w:rPr>
          <w:b/>
          <w:bCs/>
          <w:lang w:eastAsia="zh-TW"/>
        </w:rPr>
        <w:t xml:space="preserve"> and </w:t>
      </w:r>
      <w:r w:rsidR="000D3D03">
        <w:rPr>
          <w:b/>
          <w:bCs/>
          <w:lang w:eastAsia="ko-KR"/>
        </w:rPr>
        <w:t xml:space="preserve">how the report is </w:t>
      </w:r>
      <w:r w:rsidRPr="009E607B">
        <w:rPr>
          <w:b/>
          <w:bCs/>
          <w:lang w:eastAsia="ko-KR"/>
        </w:rPr>
        <w:t>quantiz</w:t>
      </w:r>
      <w:r w:rsidR="000D3D03">
        <w:rPr>
          <w:b/>
          <w:bCs/>
          <w:lang w:eastAsia="ko-KR"/>
        </w:rPr>
        <w:t>ed</w:t>
      </w:r>
      <w:r w:rsidRPr="009E607B">
        <w:rPr>
          <w:b/>
          <w:bCs/>
          <w:lang w:eastAsia="zh-TW"/>
        </w:rPr>
        <w:t>.</w:t>
      </w:r>
    </w:p>
    <w:p w14:paraId="53C12C0D" w14:textId="77777777" w:rsidR="00765926" w:rsidRDefault="00765926" w:rsidP="00765926">
      <w:pPr>
        <w:pStyle w:val="Heading3"/>
        <w:numPr>
          <w:ilvl w:val="2"/>
          <w:numId w:val="1"/>
        </w:numPr>
        <w:rPr>
          <w:rFonts w:ascii="Times New Roman" w:hAnsi="Times New Roman"/>
          <w:sz w:val="24"/>
          <w:szCs w:val="24"/>
        </w:rPr>
      </w:pPr>
      <w:r>
        <w:rPr>
          <w:rFonts w:ascii="Times New Roman" w:hAnsi="Times New Roman"/>
          <w:sz w:val="24"/>
          <w:szCs w:val="24"/>
        </w:rPr>
        <w:t>User throughput</w:t>
      </w:r>
    </w:p>
    <w:p w14:paraId="24395A4D" w14:textId="40C1FDBF" w:rsidR="009E607B" w:rsidRPr="009C1FB1" w:rsidRDefault="00D0474D" w:rsidP="00FA52A3">
      <w:pPr>
        <w:jc w:val="both"/>
        <w:rPr>
          <w:bCs/>
          <w:iCs/>
          <w:lang w:eastAsia="zh-TW"/>
        </w:rPr>
      </w:pPr>
      <w:r>
        <w:rPr>
          <w:bCs/>
          <w:iCs/>
          <w:lang w:eastAsia="zh-TW"/>
        </w:rPr>
        <w:t>From the system level throughput simulation of DL Tx beam prediction in</w:t>
      </w:r>
      <w:r w:rsidR="00AB20A5">
        <w:rPr>
          <w:bCs/>
          <w:iCs/>
          <w:lang w:eastAsia="zh-TW"/>
        </w:rPr>
        <w:t xml:space="preserve"> Section</w:t>
      </w:r>
      <w:r>
        <w:rPr>
          <w:bCs/>
          <w:iCs/>
          <w:lang w:eastAsia="zh-TW"/>
        </w:rPr>
        <w:t xml:space="preserve"> </w:t>
      </w:r>
      <w:r>
        <w:rPr>
          <w:bCs/>
          <w:iCs/>
          <w:lang w:eastAsia="zh-TW"/>
        </w:rPr>
        <w:fldChar w:fldCharType="begin"/>
      </w:r>
      <w:r>
        <w:rPr>
          <w:bCs/>
          <w:iCs/>
          <w:lang w:eastAsia="zh-TW"/>
        </w:rPr>
        <w:instrText xml:space="preserve"> REF _Ref118476953 \r \h </w:instrText>
      </w:r>
      <w:r>
        <w:rPr>
          <w:bCs/>
          <w:iCs/>
          <w:lang w:eastAsia="zh-TW"/>
        </w:rPr>
      </w:r>
      <w:r>
        <w:rPr>
          <w:bCs/>
          <w:iCs/>
          <w:lang w:eastAsia="zh-TW"/>
        </w:rPr>
        <w:fldChar w:fldCharType="separate"/>
      </w:r>
      <w:r w:rsidR="00485BC4">
        <w:rPr>
          <w:bCs/>
          <w:iCs/>
          <w:lang w:eastAsia="zh-TW"/>
        </w:rPr>
        <w:t>2.4.1.1.4</w:t>
      </w:r>
      <w:r>
        <w:rPr>
          <w:bCs/>
          <w:iCs/>
          <w:lang w:eastAsia="zh-TW"/>
        </w:rPr>
        <w:fldChar w:fldCharType="end"/>
      </w:r>
      <w:r>
        <w:rPr>
          <w:bCs/>
          <w:iCs/>
          <w:lang w:eastAsia="zh-TW"/>
        </w:rPr>
        <w:t xml:space="preserve">, we observe </w:t>
      </w:r>
      <w:r>
        <w:rPr>
          <w:szCs w:val="22"/>
        </w:rPr>
        <w:t xml:space="preserve">that incorrect beam prediction impacts the throughput more intensively for cell edge users than for </w:t>
      </w:r>
      <w:r w:rsidR="000E48D6">
        <w:rPr>
          <w:szCs w:val="22"/>
        </w:rPr>
        <w:t xml:space="preserve">other </w:t>
      </w:r>
      <w:r>
        <w:rPr>
          <w:szCs w:val="22"/>
        </w:rPr>
        <w:t>users</w:t>
      </w:r>
      <w:r w:rsidR="009E607B">
        <w:rPr>
          <w:bCs/>
          <w:iCs/>
          <w:lang w:eastAsia="zh-TW"/>
        </w:rPr>
        <w:t>.</w:t>
      </w:r>
      <w:r>
        <w:rPr>
          <w:bCs/>
          <w:iCs/>
          <w:lang w:eastAsia="zh-TW"/>
        </w:rPr>
        <w:t xml:space="preserve"> Therefore, we propose the following for user throughput evaluation.</w:t>
      </w:r>
    </w:p>
    <w:p w14:paraId="46B0246E" w14:textId="5DF3849D" w:rsidR="00FF2158" w:rsidRPr="006273EF" w:rsidRDefault="00FF2158" w:rsidP="00FF2158">
      <w:pPr>
        <w:jc w:val="both"/>
        <w:rPr>
          <w:b/>
          <w:iCs/>
          <w:lang w:eastAsia="zh-CN"/>
        </w:rPr>
      </w:pPr>
      <w:r w:rsidRPr="0024500B">
        <w:rPr>
          <w:b/>
          <w:iCs/>
          <w:lang w:eastAsia="zh-CN"/>
        </w:rPr>
        <w:t>Proposal</w:t>
      </w:r>
      <w:r>
        <w:rPr>
          <w:b/>
          <w:iCs/>
          <w:lang w:eastAsia="zh-CN"/>
        </w:rPr>
        <w:t xml:space="preserve"> 6</w:t>
      </w:r>
      <w:r w:rsidRPr="0024500B">
        <w:rPr>
          <w:b/>
          <w:iCs/>
          <w:lang w:eastAsia="zh-CN"/>
        </w:rPr>
        <w:t>:</w:t>
      </w:r>
      <w:r>
        <w:rPr>
          <w:b/>
          <w:iCs/>
          <w:lang w:eastAsia="zh-CN"/>
        </w:rPr>
        <w:t xml:space="preserve"> T</w:t>
      </w:r>
      <w:r w:rsidRPr="00FF2158">
        <w:rPr>
          <w:b/>
          <w:iCs/>
          <w:lang w:eastAsia="zh-CN"/>
        </w:rPr>
        <w:t xml:space="preserve">o </w:t>
      </w:r>
      <w:r>
        <w:rPr>
          <w:b/>
          <w:iCs/>
          <w:lang w:eastAsia="zh-CN"/>
        </w:rPr>
        <w:t xml:space="preserve">evaluate the system </w:t>
      </w:r>
      <w:r w:rsidR="00CD5585" w:rsidRPr="00CD5585">
        <w:rPr>
          <w:b/>
          <w:iCs/>
          <w:lang w:eastAsia="zh-CN"/>
        </w:rPr>
        <w:t xml:space="preserve">level throughput </w:t>
      </w:r>
      <w:r>
        <w:rPr>
          <w:b/>
          <w:iCs/>
          <w:lang w:eastAsia="zh-CN"/>
        </w:rPr>
        <w:t xml:space="preserve">performance of AI/ML beam management, </w:t>
      </w:r>
      <w:r w:rsidRPr="00FF2158">
        <w:rPr>
          <w:b/>
          <w:iCs/>
          <w:lang w:eastAsia="zh-CN"/>
        </w:rPr>
        <w:t>both average user throughput and cell edge user throughput need to be reported</w:t>
      </w:r>
      <w:r w:rsidRPr="0024500B">
        <w:rPr>
          <w:b/>
          <w:iCs/>
          <w:lang w:eastAsia="zh-CN"/>
        </w:rPr>
        <w:t>.</w:t>
      </w:r>
    </w:p>
    <w:p w14:paraId="5546BE6F" w14:textId="77777777" w:rsidR="00414B55" w:rsidRPr="00414B55" w:rsidRDefault="00414B55" w:rsidP="005116D8">
      <w:pPr>
        <w:widowControl w:val="0"/>
        <w:spacing w:after="0"/>
        <w:contextualSpacing/>
        <w:jc w:val="both"/>
        <w:rPr>
          <w:color w:val="000000" w:themeColor="text1"/>
          <w:kern w:val="24"/>
          <w:sz w:val="24"/>
          <w:szCs w:val="24"/>
          <w:lang w:eastAsia="fi-FI"/>
        </w:rPr>
      </w:pPr>
    </w:p>
    <w:p w14:paraId="614EBE63" w14:textId="4B3F51DC" w:rsidR="008E268F" w:rsidRDefault="008E268F" w:rsidP="008E268F">
      <w:pPr>
        <w:pStyle w:val="Heading2"/>
        <w:numPr>
          <w:ilvl w:val="1"/>
          <w:numId w:val="1"/>
        </w:numPr>
        <w:rPr>
          <w:rFonts w:ascii="Times New Roman" w:hAnsi="Times New Roman"/>
          <w:sz w:val="28"/>
          <w:szCs w:val="28"/>
        </w:rPr>
      </w:pPr>
      <w:r w:rsidRPr="004A5CCB">
        <w:rPr>
          <w:rFonts w:ascii="Times New Roman" w:hAnsi="Times New Roman"/>
          <w:sz w:val="28"/>
          <w:szCs w:val="28"/>
        </w:rPr>
        <w:t>Dataset construction</w:t>
      </w:r>
    </w:p>
    <w:p w14:paraId="7F05972B" w14:textId="668E3C3D" w:rsidR="00844982" w:rsidRPr="00C371D2" w:rsidRDefault="00C371D2" w:rsidP="0024500B">
      <w:pPr>
        <w:jc w:val="both"/>
        <w:rPr>
          <w:lang w:val="en-GB"/>
        </w:rPr>
      </w:pPr>
      <w:r>
        <w:rPr>
          <w:lang w:val="en-GB"/>
        </w:rPr>
        <w:t>In this section, we explain the adopted datasets in our simulation and performance evaluation for temporal and spatial beam management</w:t>
      </w:r>
      <w:r w:rsidR="001A7DF4">
        <w:rPr>
          <w:lang w:val="en-GB"/>
        </w:rPr>
        <w:t>s</w:t>
      </w:r>
      <w:r>
        <w:rPr>
          <w:lang w:val="en-GB"/>
        </w:rPr>
        <w:t xml:space="preserve">. We adopt two different datasets, namely, the SLS dataset and the </w:t>
      </w:r>
      <w:r w:rsidR="00E83B7A">
        <w:rPr>
          <w:lang w:val="en-GB"/>
        </w:rPr>
        <w:t>r</w:t>
      </w:r>
      <w:r>
        <w:rPr>
          <w:lang w:val="en-GB"/>
        </w:rPr>
        <w:t xml:space="preserve">ay-tracing dataset. The SLS dataset is </w:t>
      </w:r>
      <w:r w:rsidR="001924CF">
        <w:rPr>
          <w:lang w:val="en-GB"/>
        </w:rPr>
        <w:t xml:space="preserve">generated </w:t>
      </w:r>
      <w:r>
        <w:rPr>
          <w:lang w:val="en-GB"/>
        </w:rPr>
        <w:t>based on 38.901</w:t>
      </w:r>
      <w:r w:rsidR="003A1043">
        <w:rPr>
          <w:lang w:eastAsia="zh-CN"/>
        </w:rPr>
        <w:fldChar w:fldCharType="begin"/>
      </w:r>
      <w:r w:rsidR="003A1043">
        <w:rPr>
          <w:lang w:eastAsia="zh-CN"/>
        </w:rPr>
        <w:instrText xml:space="preserve"> REF _Ref111128188 \r \h </w:instrText>
      </w:r>
      <w:r w:rsidR="003A1043">
        <w:rPr>
          <w:lang w:eastAsia="zh-CN"/>
        </w:rPr>
      </w:r>
      <w:r w:rsidR="003A1043">
        <w:rPr>
          <w:lang w:eastAsia="zh-CN"/>
        </w:rPr>
        <w:fldChar w:fldCharType="separate"/>
      </w:r>
      <w:r w:rsidR="00485BC4">
        <w:rPr>
          <w:lang w:eastAsia="zh-CN"/>
        </w:rPr>
        <w:t>[2]</w:t>
      </w:r>
      <w:r w:rsidR="003A1043">
        <w:rPr>
          <w:lang w:eastAsia="zh-CN"/>
        </w:rPr>
        <w:fldChar w:fldCharType="end"/>
      </w:r>
      <w:r>
        <w:rPr>
          <w:lang w:val="en-GB"/>
        </w:rPr>
        <w:t>, in which the wireless communication channels are</w:t>
      </w:r>
      <w:r w:rsidRPr="00C371D2">
        <w:rPr>
          <w:lang w:val="en-GB"/>
        </w:rPr>
        <w:t xml:space="preserve"> </w:t>
      </w:r>
      <w:r>
        <w:rPr>
          <w:lang w:val="en-GB"/>
        </w:rPr>
        <w:t xml:space="preserve">generated using statistical modelling on the propagation paths/rays. The </w:t>
      </w:r>
      <w:r w:rsidR="00853EFE">
        <w:rPr>
          <w:lang w:val="en-GB"/>
        </w:rPr>
        <w:t>r</w:t>
      </w:r>
      <w:r>
        <w:rPr>
          <w:lang w:val="en-GB"/>
        </w:rPr>
        <w:t xml:space="preserve">ay-tracing dataset is based on the </w:t>
      </w:r>
      <w:proofErr w:type="spellStart"/>
      <w:r>
        <w:rPr>
          <w:lang w:val="en-GB"/>
        </w:rPr>
        <w:t>DeepMIMO</w:t>
      </w:r>
      <w:proofErr w:type="spellEnd"/>
      <w:r>
        <w:rPr>
          <w:lang w:val="en-GB"/>
        </w:rPr>
        <w:t xml:space="preserve"> dataset </w:t>
      </w:r>
      <w:r w:rsidR="00D141B7">
        <w:rPr>
          <w:lang w:val="en-GB"/>
        </w:rPr>
        <w:fldChar w:fldCharType="begin"/>
      </w:r>
      <w:r w:rsidR="00D141B7">
        <w:rPr>
          <w:lang w:val="en-GB"/>
        </w:rPr>
        <w:instrText xml:space="preserve"> REF _Ref110954004 \n \h </w:instrText>
      </w:r>
      <w:r w:rsidR="00D141B7">
        <w:rPr>
          <w:lang w:val="en-GB"/>
        </w:rPr>
      </w:r>
      <w:r w:rsidR="00D141B7">
        <w:rPr>
          <w:lang w:val="en-GB"/>
        </w:rPr>
        <w:fldChar w:fldCharType="separate"/>
      </w:r>
      <w:r w:rsidR="00485BC4">
        <w:rPr>
          <w:lang w:val="en-GB"/>
        </w:rPr>
        <w:t>[3]</w:t>
      </w:r>
      <w:r w:rsidR="00D141B7">
        <w:rPr>
          <w:lang w:val="en-GB"/>
        </w:rPr>
        <w:fldChar w:fldCharType="end"/>
      </w:r>
      <w:r>
        <w:rPr>
          <w:lang w:val="en-GB"/>
        </w:rPr>
        <w:t>, in which the propagation paths are generated according to the geometry of the communication environment.</w:t>
      </w:r>
    </w:p>
    <w:p w14:paraId="272F37E5" w14:textId="77777777" w:rsidR="00844982" w:rsidRPr="001B4515" w:rsidRDefault="00844982" w:rsidP="00BF6735">
      <w:pPr>
        <w:pStyle w:val="Heading3"/>
        <w:numPr>
          <w:ilvl w:val="2"/>
          <w:numId w:val="1"/>
        </w:numPr>
        <w:rPr>
          <w:rFonts w:ascii="Times New Roman" w:hAnsi="Times New Roman"/>
          <w:sz w:val="24"/>
          <w:szCs w:val="24"/>
        </w:rPr>
      </w:pPr>
      <w:bookmarkStart w:id="4" w:name="_Ref115399288"/>
      <w:r w:rsidRPr="001B4515">
        <w:rPr>
          <w:rFonts w:ascii="Times New Roman" w:hAnsi="Times New Roman"/>
          <w:sz w:val="24"/>
          <w:szCs w:val="24"/>
        </w:rPr>
        <w:t>SLS dataset</w:t>
      </w:r>
      <w:bookmarkEnd w:id="4"/>
    </w:p>
    <w:p w14:paraId="308CA5CC" w14:textId="74A65B38" w:rsidR="00331E74" w:rsidRPr="00CA5C91" w:rsidRDefault="00844982" w:rsidP="005570A7">
      <w:pPr>
        <w:jc w:val="both"/>
        <w:rPr>
          <w:lang w:eastAsia="zh-CN"/>
        </w:rPr>
      </w:pPr>
      <w:r w:rsidRPr="00CA5C91">
        <w:rPr>
          <w:lang w:eastAsia="zh-CN"/>
        </w:rPr>
        <w:t>In</w:t>
      </w:r>
      <w:r w:rsidR="00331E74" w:rsidRPr="00CA5C91">
        <w:rPr>
          <w:lang w:eastAsia="zh-CN"/>
        </w:rPr>
        <w:t xml:space="preserve"> the SLS dataset, we consider an area of 7 sites and 21 cells</w:t>
      </w:r>
      <w:r w:rsidR="001214A8" w:rsidRPr="00CA5C91">
        <w:rPr>
          <w:lang w:eastAsia="zh-CN"/>
        </w:rPr>
        <w:t xml:space="preserve"> as shown in</w:t>
      </w:r>
      <w:r w:rsidR="00801ED2">
        <w:rPr>
          <w:lang w:eastAsia="zh-CN"/>
        </w:rPr>
        <w:t xml:space="preserve"> </w:t>
      </w:r>
      <w:r w:rsidR="00E91847">
        <w:rPr>
          <w:lang w:eastAsia="zh-CN"/>
        </w:rPr>
        <w:fldChar w:fldCharType="begin"/>
      </w:r>
      <w:r w:rsidR="00E91847">
        <w:rPr>
          <w:lang w:eastAsia="zh-CN"/>
        </w:rPr>
        <w:instrText xml:space="preserve"> REF _Ref110957378 \h </w:instrText>
      </w:r>
      <w:r w:rsidR="00E91847">
        <w:rPr>
          <w:lang w:eastAsia="zh-CN"/>
        </w:rPr>
      </w:r>
      <w:r w:rsidR="00E91847">
        <w:rPr>
          <w:lang w:eastAsia="zh-CN"/>
        </w:rPr>
        <w:fldChar w:fldCharType="separate"/>
      </w:r>
      <w:r w:rsidR="00485BC4" w:rsidRPr="00E91847">
        <w:t xml:space="preserve">Figure </w:t>
      </w:r>
      <w:r w:rsidR="00485BC4">
        <w:rPr>
          <w:noProof/>
        </w:rPr>
        <w:t>1</w:t>
      </w:r>
      <w:r w:rsidR="00E91847">
        <w:rPr>
          <w:lang w:eastAsia="zh-CN"/>
        </w:rPr>
        <w:fldChar w:fldCharType="end"/>
      </w:r>
      <w:r w:rsidR="001214A8" w:rsidRPr="00CA5C91">
        <w:rPr>
          <w:lang w:eastAsia="zh-CN"/>
        </w:rPr>
        <w:t xml:space="preserve">. The detailed parameters of the SLS dataset </w:t>
      </w:r>
      <w:r w:rsidR="00CA5C91" w:rsidRPr="00CA5C91">
        <w:rPr>
          <w:lang w:eastAsia="zh-CN"/>
        </w:rPr>
        <w:t>are</w:t>
      </w:r>
      <w:r w:rsidR="001214A8" w:rsidRPr="00CA5C91">
        <w:rPr>
          <w:lang w:eastAsia="zh-CN"/>
        </w:rPr>
        <w:t xml:space="preserve"> summarized in </w:t>
      </w:r>
      <w:r w:rsidR="00BB5762" w:rsidRPr="00CA5C91">
        <w:rPr>
          <w:lang w:eastAsia="zh-CN"/>
        </w:rPr>
        <w:t xml:space="preserve">in </w:t>
      </w:r>
      <w:r w:rsidR="00BB5762">
        <w:rPr>
          <w:lang w:eastAsia="zh-CN"/>
        </w:rPr>
        <w:t>Section</w:t>
      </w:r>
      <w:r w:rsidR="00D05161">
        <w:rPr>
          <w:lang w:eastAsia="zh-CN"/>
        </w:rPr>
        <w:t xml:space="preserve"> </w:t>
      </w:r>
      <w:r w:rsidR="00D05161">
        <w:rPr>
          <w:lang w:eastAsia="zh-CN"/>
        </w:rPr>
        <w:fldChar w:fldCharType="begin"/>
      </w:r>
      <w:r w:rsidR="00D05161">
        <w:rPr>
          <w:lang w:eastAsia="zh-CN"/>
        </w:rPr>
        <w:instrText xml:space="preserve"> REF _Ref111135225 \r \h </w:instrText>
      </w:r>
      <w:r w:rsidR="00D05161">
        <w:rPr>
          <w:lang w:eastAsia="zh-CN"/>
        </w:rPr>
      </w:r>
      <w:r w:rsidR="00D05161">
        <w:rPr>
          <w:lang w:eastAsia="zh-CN"/>
        </w:rPr>
        <w:fldChar w:fldCharType="separate"/>
      </w:r>
      <w:r w:rsidR="00485BC4">
        <w:rPr>
          <w:lang w:eastAsia="zh-CN"/>
        </w:rPr>
        <w:t>5.1</w:t>
      </w:r>
      <w:r w:rsidR="00D05161">
        <w:rPr>
          <w:lang w:eastAsia="zh-CN"/>
        </w:rPr>
        <w:fldChar w:fldCharType="end"/>
      </w:r>
      <w:r w:rsidR="00FD2082" w:rsidRPr="00CA5C91">
        <w:rPr>
          <w:lang w:eastAsia="zh-CN"/>
        </w:rPr>
        <w:t xml:space="preserve">. </w:t>
      </w:r>
      <w:r w:rsidR="00331E74" w:rsidRPr="00CA5C91">
        <w:rPr>
          <w:lang w:eastAsia="zh-CN"/>
        </w:rPr>
        <w:t xml:space="preserve"> </w:t>
      </w:r>
    </w:p>
    <w:p w14:paraId="6DA085E8" w14:textId="0F99761F" w:rsidR="008E268F" w:rsidRPr="004A5CCB" w:rsidRDefault="00331E74" w:rsidP="008E268F">
      <w:pPr>
        <w:jc w:val="center"/>
        <w:rPr>
          <w:bCs/>
          <w:iCs/>
          <w:lang w:eastAsia="zh-CN"/>
        </w:rPr>
      </w:pPr>
      <w:r>
        <w:rPr>
          <w:noProof/>
        </w:rPr>
        <w:drawing>
          <wp:inline distT="0" distB="0" distL="0" distR="0" wp14:anchorId="04D762C8" wp14:editId="4A1E7660">
            <wp:extent cx="2047959" cy="1957843"/>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47959" cy="1957843"/>
                    </a:xfrm>
                    <a:prstGeom prst="rect">
                      <a:avLst/>
                    </a:prstGeom>
                    <a:noFill/>
                    <a:ln>
                      <a:noFill/>
                    </a:ln>
                  </pic:spPr>
                </pic:pic>
              </a:graphicData>
            </a:graphic>
          </wp:inline>
        </w:drawing>
      </w:r>
    </w:p>
    <w:p w14:paraId="504799AB" w14:textId="1A3B7125" w:rsidR="00E2681D" w:rsidRDefault="001E154A" w:rsidP="00E91847">
      <w:pPr>
        <w:pStyle w:val="Caption"/>
        <w:tabs>
          <w:tab w:val="left" w:pos="498"/>
          <w:tab w:val="center" w:pos="4820"/>
        </w:tabs>
        <w:jc w:val="center"/>
      </w:pPr>
      <w:bookmarkStart w:id="5" w:name="_Ref110957378"/>
      <w:bookmarkStart w:id="6" w:name="_Ref110957368"/>
      <w:r w:rsidRPr="00E91847">
        <w:t xml:space="preserve">Figure </w:t>
      </w:r>
      <w:r w:rsidRPr="00E91847">
        <w:fldChar w:fldCharType="begin"/>
      </w:r>
      <w:r w:rsidRPr="00E91847">
        <w:instrText xml:space="preserve"> SEQ Figure \* ARABIC </w:instrText>
      </w:r>
      <w:r w:rsidRPr="00E91847">
        <w:fldChar w:fldCharType="separate"/>
      </w:r>
      <w:r w:rsidR="00485BC4">
        <w:rPr>
          <w:noProof/>
        </w:rPr>
        <w:t>1</w:t>
      </w:r>
      <w:r w:rsidRPr="00E91847">
        <w:fldChar w:fldCharType="end"/>
      </w:r>
      <w:bookmarkEnd w:id="5"/>
      <w:r w:rsidRPr="00E91847">
        <w:t xml:space="preserve">: </w:t>
      </w:r>
      <w:r w:rsidR="002657CC">
        <w:t xml:space="preserve">illustration of </w:t>
      </w:r>
      <w:r w:rsidR="001214A8" w:rsidRPr="00E91847">
        <w:t>the layout of the SLS dataset</w:t>
      </w:r>
      <w:bookmarkEnd w:id="6"/>
    </w:p>
    <w:p w14:paraId="00552796" w14:textId="77777777" w:rsidR="00BB4110" w:rsidRPr="00BB4110" w:rsidRDefault="00BB4110" w:rsidP="00BB4110">
      <w:pPr>
        <w:rPr>
          <w:lang w:val="en-GB"/>
        </w:rPr>
      </w:pPr>
    </w:p>
    <w:p w14:paraId="6DD95DDB" w14:textId="4E99545B" w:rsidR="00B16EF9" w:rsidRDefault="00B16EF9" w:rsidP="00B16EF9">
      <w:pPr>
        <w:jc w:val="both"/>
        <w:rPr>
          <w:bCs/>
          <w:iCs/>
          <w:lang w:eastAsia="zh-CN"/>
        </w:rPr>
      </w:pPr>
      <w:r>
        <w:rPr>
          <w:bCs/>
          <w:iCs/>
          <w:lang w:eastAsia="zh-CN"/>
        </w:rPr>
        <w:t xml:space="preserve">The dataset contains 100 UEs, each is simulated with 1000 time-steps, the length of a time-step is 50ms. For each time-step sample, the RSRP for each pair of UE beams and </w:t>
      </w:r>
      <w:proofErr w:type="spellStart"/>
      <w:r>
        <w:rPr>
          <w:bCs/>
          <w:iCs/>
          <w:lang w:eastAsia="zh-CN"/>
        </w:rPr>
        <w:t>gNB</w:t>
      </w:r>
      <w:proofErr w:type="spellEnd"/>
      <w:r>
        <w:rPr>
          <w:bCs/>
          <w:iCs/>
          <w:lang w:eastAsia="zh-CN"/>
        </w:rPr>
        <w:t xml:space="preserve"> beams are recorded. That is, for each UE at one time-step, there are 21 (cells) x 24 (Tx beams) x 4 (Rx beams) = 2016 RSRP values being recorded. Besides the beam power, the UE location information in terms of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to all the cells are recorded as well. </w:t>
      </w:r>
      <w:r w:rsidR="003824C3">
        <w:rPr>
          <w:bCs/>
          <w:iCs/>
          <w:lang w:eastAsia="zh-CN"/>
        </w:rPr>
        <w:t xml:space="preserve">We will denote this format as UE angle in the rest of the document. </w:t>
      </w:r>
      <w:r>
        <w:rPr>
          <w:bCs/>
          <w:iCs/>
          <w:lang w:eastAsia="zh-CN"/>
        </w:rPr>
        <w:t xml:space="preserve">For each UE at each time-step, we define the UE’s serving cell, which is the cell that provides the best RSRP for a single Tx/Rx beam pair to the UE. </w:t>
      </w:r>
    </w:p>
    <w:p w14:paraId="46F2942B" w14:textId="26A2F975" w:rsidR="00B16EF9" w:rsidRDefault="00B16EF9" w:rsidP="00B16EF9">
      <w:pPr>
        <w:jc w:val="both"/>
        <w:rPr>
          <w:bCs/>
          <w:iCs/>
          <w:lang w:eastAsia="zh-CN"/>
        </w:rPr>
      </w:pPr>
      <w:r>
        <w:rPr>
          <w:bCs/>
          <w:iCs/>
          <w:lang w:eastAsia="zh-CN"/>
        </w:rPr>
        <w:lastRenderedPageBreak/>
        <w:t xml:space="preserve">Depends on the evaluation scheme, we prepare the data samples differently. For example, for the best Tx beam index prediction, we first identify the serving cell for each UE at each time-step. Then, for each Tx beams of the serving cell, we pick the best RSRP among all the RSRP values received by the UE’s Rx beams.  Therefore, each data sample for a UE at one time-step consists of a 1x24 vector of RSRP values. On the contrary, if the scheme is for the best Tx/Rx beam pair prediction, we will include the RSRP values of all the possible Tx/Rx beam pair combinations as a data sample for each UE at one time-step. That is, each data sample for a UE at one time-step consists of a 1x96 vector of RSRP values. </w:t>
      </w:r>
      <w:r w:rsidR="001A5B93">
        <w:rPr>
          <w:bCs/>
          <w:iCs/>
          <w:lang w:eastAsia="zh-CN"/>
        </w:rPr>
        <w:t xml:space="preserve">Finally, if the scheme is predicting with UE’s additional angle information, we will add both the UE’s </w:t>
      </w:r>
      <w:r w:rsidR="001A5B93" w:rsidRPr="005460B4">
        <w:rPr>
          <w:bCs/>
          <w:iCs/>
          <w:lang w:eastAsia="zh-CN"/>
        </w:rPr>
        <w:t xml:space="preserve">azimuth </w:t>
      </w:r>
      <w:r w:rsidR="001A5B93">
        <w:rPr>
          <w:bCs/>
          <w:iCs/>
          <w:lang w:eastAsia="zh-CN"/>
        </w:rPr>
        <w:t xml:space="preserve">and </w:t>
      </w:r>
      <w:r w:rsidR="001A5B93" w:rsidRPr="005460B4">
        <w:rPr>
          <w:bCs/>
          <w:iCs/>
          <w:lang w:eastAsia="zh-CN"/>
        </w:rPr>
        <w:t>zenith angle</w:t>
      </w:r>
      <w:r w:rsidR="001A5B93">
        <w:rPr>
          <w:bCs/>
          <w:iCs/>
          <w:lang w:eastAsia="zh-CN"/>
        </w:rPr>
        <w:t xml:space="preserve">s to its serving cell for each </w:t>
      </w:r>
      <w:r w:rsidR="003D2670">
        <w:rPr>
          <w:bCs/>
          <w:iCs/>
          <w:lang w:eastAsia="zh-CN"/>
        </w:rPr>
        <w:t xml:space="preserve">data </w:t>
      </w:r>
      <w:r w:rsidR="001A5B93">
        <w:rPr>
          <w:bCs/>
          <w:iCs/>
          <w:lang w:eastAsia="zh-CN"/>
        </w:rPr>
        <w:t>sample.</w:t>
      </w:r>
    </w:p>
    <w:p w14:paraId="05A71F85" w14:textId="632B07F7" w:rsidR="00844982" w:rsidRPr="004A5CCB" w:rsidRDefault="00B16EF9" w:rsidP="00B16EF9">
      <w:pPr>
        <w:jc w:val="both"/>
        <w:rPr>
          <w:bCs/>
          <w:iCs/>
          <w:lang w:eastAsia="zh-CN"/>
        </w:rPr>
      </w:pPr>
      <w:r>
        <w:rPr>
          <w:bCs/>
          <w:iCs/>
          <w:lang w:eastAsia="zh-CN"/>
        </w:rPr>
        <w:t>For temporal beam dataset, note that if the serving cell changes for a UE within the 1000 simulating time-steps (as UE is moving), the 1000 time-steps data sequence will be chunked to multiple data sequences so that the data samples in a single sequence is mapped to the same serving cell. For example, if the serving cell for a UE changes from Cell 1 to Cell 2 at time-step 500, there will be two data sequences generated, each has 500 samples. One uses Cell 1 as the serving cell and the other uses Cell 2 as the serving cell</w:t>
      </w:r>
      <w:r w:rsidR="005E4843">
        <w:rPr>
          <w:bCs/>
          <w:iCs/>
          <w:lang w:eastAsia="zh-CN"/>
        </w:rPr>
        <w:t>.</w:t>
      </w:r>
    </w:p>
    <w:p w14:paraId="7770F247" w14:textId="545E8481"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Ray-tracing dataset</w:t>
      </w:r>
    </w:p>
    <w:p w14:paraId="10A14195" w14:textId="0D1EB422" w:rsidR="00A50639" w:rsidRPr="00037B34" w:rsidRDefault="00844982" w:rsidP="005570A7">
      <w:pPr>
        <w:jc w:val="both"/>
        <w:rPr>
          <w:lang w:eastAsia="zh-CN"/>
        </w:rPr>
      </w:pPr>
      <w:r w:rsidRPr="00037B34">
        <w:rPr>
          <w:lang w:eastAsia="zh-CN"/>
        </w:rPr>
        <w:t>The</w:t>
      </w:r>
      <w:r w:rsidR="006E733E" w:rsidRPr="00037B34">
        <w:rPr>
          <w:lang w:eastAsia="zh-CN"/>
        </w:rPr>
        <w:t xml:space="preserve"> wireless communication beams at high carrier frequency, </w:t>
      </w:r>
      <w:proofErr w:type="gramStart"/>
      <w:r w:rsidR="006E733E" w:rsidRPr="00037B34">
        <w:rPr>
          <w:lang w:eastAsia="zh-CN"/>
        </w:rPr>
        <w:t>e.g.</w:t>
      </w:r>
      <w:proofErr w:type="gramEnd"/>
      <w:r w:rsidR="006E733E" w:rsidRPr="00037B34">
        <w:rPr>
          <w:lang w:eastAsia="zh-CN"/>
        </w:rPr>
        <w:t xml:space="preserve"> millimeter wave, highly depends on the geometry of the position and neighboring environment</w:t>
      </w:r>
      <w:r w:rsidR="00E83B7A">
        <w:rPr>
          <w:lang w:eastAsia="zh-CN"/>
        </w:rPr>
        <w:t>,</w:t>
      </w:r>
      <w:r w:rsidR="00A50639" w:rsidRPr="00037B34">
        <w:rPr>
          <w:lang w:eastAsia="zh-CN"/>
        </w:rPr>
        <w:t xml:space="preserve"> and </w:t>
      </w:r>
      <w:r w:rsidR="00FD1407">
        <w:rPr>
          <w:lang w:eastAsia="zh-CN"/>
        </w:rPr>
        <w:t xml:space="preserve">the </w:t>
      </w:r>
      <w:r w:rsidR="006E733E" w:rsidRPr="00037B34">
        <w:rPr>
          <w:lang w:eastAsia="zh-CN"/>
        </w:rPr>
        <w:t xml:space="preserve">geometry of the </w:t>
      </w:r>
      <w:proofErr w:type="spellStart"/>
      <w:r w:rsidR="006E733E" w:rsidRPr="00037B34">
        <w:rPr>
          <w:lang w:eastAsia="zh-CN"/>
        </w:rPr>
        <w:t>gNB</w:t>
      </w:r>
      <w:proofErr w:type="spellEnd"/>
      <w:r w:rsidR="006E733E" w:rsidRPr="00037B34">
        <w:rPr>
          <w:lang w:eastAsia="zh-CN"/>
        </w:rPr>
        <w:t xml:space="preserve"> and the mobile user. </w:t>
      </w:r>
      <w:r w:rsidR="00A50639" w:rsidRPr="00037B34">
        <w:rPr>
          <w:lang w:eastAsia="zh-CN"/>
        </w:rPr>
        <w:t xml:space="preserve">By taking into considerations of the configuration of the position and neighboring environment/geometry, we believe that the generated wireless communication channels can have more specific realistic spatial consistency. </w:t>
      </w:r>
      <w:r w:rsidR="006E733E" w:rsidRPr="00037B34">
        <w:rPr>
          <w:lang w:eastAsia="zh-CN"/>
        </w:rPr>
        <w:t xml:space="preserve">Therefore, we believe that evaluating the FR2 beam management on </w:t>
      </w:r>
      <w:proofErr w:type="gramStart"/>
      <w:r w:rsidR="006E733E" w:rsidRPr="00037B34">
        <w:rPr>
          <w:lang w:eastAsia="zh-CN"/>
        </w:rPr>
        <w:t>ray-tracing</w:t>
      </w:r>
      <w:proofErr w:type="gramEnd"/>
      <w:r w:rsidR="006E733E" w:rsidRPr="00037B34">
        <w:rPr>
          <w:lang w:eastAsia="zh-CN"/>
        </w:rPr>
        <w:t xml:space="preserve"> based wireless communication channel dataset is valuable.</w:t>
      </w:r>
    </w:p>
    <w:p w14:paraId="1BB19CF2" w14:textId="428C04CF" w:rsidR="006E733E" w:rsidRPr="00037B34" w:rsidRDefault="006E733E" w:rsidP="001B2F7A">
      <w:pPr>
        <w:jc w:val="both"/>
        <w:rPr>
          <w:lang w:eastAsia="zh-CN"/>
        </w:rPr>
      </w:pPr>
      <w:r w:rsidRPr="00037B34">
        <w:rPr>
          <w:lang w:eastAsia="zh-CN"/>
        </w:rPr>
        <w:t>The ray-tracing technology keeps track of the position, shape, and material of other objects in the neighboring environment of the communication devices and calculates the gain</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l</m:t>
            </m:r>
          </m:sub>
        </m:sSub>
      </m:oMath>
      <w:r w:rsidRPr="00037B34">
        <w:rPr>
          <w:lang w:eastAsia="zh-CN"/>
        </w:rPr>
        <w:t>, delay</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l</m:t>
            </m:r>
          </m:sub>
        </m:sSub>
      </m:oMath>
      <w:r w:rsidRPr="00037B34">
        <w:rPr>
          <w:lang w:eastAsia="zh-CN"/>
        </w:rPr>
        <w:t xml:space="preserve">, and propagation angles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005934BB" w:rsidRPr="00037B34">
        <w:rPr>
          <w:lang w:eastAsia="zh-CN"/>
        </w:rPr>
        <w:t xml:space="preserve"> (azimuth) and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005934BB" w:rsidRPr="00037B34">
        <w:rPr>
          <w:lang w:eastAsia="zh-CN"/>
        </w:rPr>
        <w:t xml:space="preserve"> (elevation) </w:t>
      </w:r>
      <w:r w:rsidRPr="00037B34">
        <w:rPr>
          <w:lang w:eastAsia="zh-CN"/>
        </w:rPr>
        <w:t>of each wireless communication propagation paths</w:t>
      </w:r>
      <w:r w:rsidR="005934BB" w:rsidRPr="00037B34">
        <w:rPr>
          <w:lang w:eastAsia="zh-CN"/>
        </w:rPr>
        <w:t xml:space="preserve">. Note that </w:t>
      </w:r>
      <m:oMath>
        <m:r>
          <w:rPr>
            <w:rFonts w:ascii="Cambria Math" w:hAnsi="Cambria Math"/>
            <w:lang w:eastAsia="zh-CN"/>
          </w:rPr>
          <m:t>l</m:t>
        </m:r>
      </m:oMath>
      <w:r w:rsidRPr="00037B34">
        <w:rPr>
          <w:lang w:eastAsia="zh-CN"/>
        </w:rPr>
        <w:t xml:space="preserve"> </w:t>
      </w:r>
      <w:r w:rsidR="005934BB" w:rsidRPr="00037B34">
        <w:rPr>
          <w:lang w:eastAsia="zh-CN"/>
        </w:rPr>
        <w:t>refers to the index of the propagation paths. Given these channel parameters, the delay-domain communication channel can be constructed based on the delay-d channel model as the following</w:t>
      </w:r>
    </w:p>
    <w:p w14:paraId="070E7E72" w14:textId="797118D2" w:rsidR="005934BB" w:rsidRPr="00037B34" w:rsidRDefault="005934BB" w:rsidP="005934BB">
      <w:pPr>
        <w:jc w:val="center"/>
        <w:rPr>
          <w:lang w:eastAsia="zh-CN"/>
        </w:rPr>
      </w:pPr>
      <w:r w:rsidRPr="00037B34">
        <w:rPr>
          <w:noProof/>
          <w:lang w:eastAsia="zh-CN"/>
        </w:rPr>
        <w:drawing>
          <wp:inline distT="0" distB="0" distL="0" distR="0" wp14:anchorId="17B7E4FB" wp14:editId="695A437A">
            <wp:extent cx="2381250" cy="508049"/>
            <wp:effectExtent l="0" t="0" r="0" b="6350"/>
            <wp:docPr id="42" name="Picture 41">
              <a:extLst xmlns:a="http://schemas.openxmlformats.org/drawingml/2006/main">
                <a:ext uri="{FF2B5EF4-FFF2-40B4-BE49-F238E27FC236}">
                  <a16:creationId xmlns:a16="http://schemas.microsoft.com/office/drawing/2014/main" id="{1B75DE0A-B1A3-169F-4354-599536CA0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B75DE0A-B1A3-169F-4354-599536CA0947}"/>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6491" cy="541170"/>
                    </a:xfrm>
                    <a:prstGeom prst="rect">
                      <a:avLst/>
                    </a:prstGeom>
                  </pic:spPr>
                </pic:pic>
              </a:graphicData>
            </a:graphic>
          </wp:inline>
        </w:drawing>
      </w:r>
    </w:p>
    <w:p w14:paraId="520494DC" w14:textId="1282F73C" w:rsidR="00A50639" w:rsidRPr="00037B34" w:rsidRDefault="005934BB" w:rsidP="001B2F7A">
      <w:pPr>
        <w:jc w:val="both"/>
        <w:rPr>
          <w:lang w:eastAsia="zh-CN"/>
        </w:rPr>
      </w:pPr>
      <w:r w:rsidRPr="00037B34">
        <w:rPr>
          <w:lang w:eastAsia="zh-CN"/>
        </w:rPr>
        <w:t xml:space="preserve">where </w:t>
      </w:r>
      <m:oMath>
        <m:r>
          <w:rPr>
            <w:rFonts w:ascii="Cambria Math" w:hAnsi="Cambria Math"/>
            <w:lang w:eastAsia="zh-CN"/>
          </w:rPr>
          <m:t>h</m:t>
        </m:r>
      </m:oMath>
      <w:r w:rsidRPr="00037B34">
        <w:rPr>
          <w:lang w:eastAsia="zh-CN"/>
        </w:rPr>
        <w:t xml:space="preserve"> is the delay-domain channel response and </w:t>
      </w:r>
      <m:oMath>
        <m:r>
          <w:rPr>
            <w:rFonts w:ascii="Cambria Math" w:hAnsi="Cambria Math"/>
            <w:lang w:eastAsia="zh-CN"/>
          </w:rPr>
          <m:t>d</m:t>
        </m:r>
      </m:oMath>
      <w:r w:rsidRPr="00037B34">
        <w:rPr>
          <w:lang w:eastAsia="zh-CN"/>
        </w:rPr>
        <w:t xml:space="preserve"> denotes the index of the delay </w:t>
      </w:r>
      <w:proofErr w:type="gramStart"/>
      <w:r w:rsidRPr="00037B34">
        <w:rPr>
          <w:lang w:eastAsia="zh-CN"/>
        </w:rPr>
        <w:t>taps.</w:t>
      </w:r>
      <w:proofErr w:type="gramEnd"/>
      <w:r w:rsidRPr="00037B34">
        <w:rPr>
          <w:lang w:eastAsia="zh-CN"/>
        </w:rPr>
        <w:t xml:space="preserve"> </w:t>
      </w:r>
      <m:oMath>
        <m:r>
          <w:rPr>
            <w:rFonts w:ascii="Cambria Math" w:hAnsi="Cambria Math"/>
            <w:lang w:eastAsia="zh-CN"/>
          </w:rPr>
          <m:t>p</m:t>
        </m:r>
      </m:oMath>
      <w:r w:rsidRPr="00037B34">
        <w:rPr>
          <w:lang w:eastAsia="zh-CN"/>
        </w:rPr>
        <w:t xml:space="preserve"> is the pulse shaping function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Pr="00037B34">
        <w:rPr>
          <w:lang w:eastAsia="zh-CN"/>
        </w:rPr>
        <w:t xml:space="preserve"> denotes the sampling </w:t>
      </w:r>
      <w:proofErr w:type="gramStart"/>
      <w:r w:rsidRPr="00037B34">
        <w:rPr>
          <w:lang w:eastAsia="zh-CN"/>
        </w:rPr>
        <w:t>time.</w:t>
      </w:r>
      <w:proofErr w:type="gramEnd"/>
      <w:r w:rsidRPr="00037B34">
        <w:rPr>
          <w:lang w:eastAsia="zh-CN"/>
        </w:rPr>
        <w:t xml:space="preserve"> </w:t>
      </w:r>
      <m:oMath>
        <m:r>
          <m:rPr>
            <m:sty m:val="bi"/>
          </m:rPr>
          <w:rPr>
            <w:rFonts w:ascii="Cambria Math" w:hAnsi="Cambria Math"/>
            <w:lang w:eastAsia="zh-CN"/>
          </w:rPr>
          <m:t>a</m:t>
        </m:r>
      </m:oMath>
      <w:r w:rsidRPr="00037B34">
        <w:rPr>
          <w:lang w:eastAsia="zh-CN"/>
        </w:rPr>
        <w:t>(</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Pr="00037B34">
        <w:rPr>
          <w:lang w:eastAsia="zh-CN"/>
        </w:rPr>
        <w:t>) is array response vector for the antenna array.</w:t>
      </w:r>
    </w:p>
    <w:p w14:paraId="09D06F22" w14:textId="693521DA" w:rsidR="00A50639" w:rsidRPr="00037B34" w:rsidRDefault="003439C6" w:rsidP="001B2F7A">
      <w:pPr>
        <w:jc w:val="both"/>
        <w:rPr>
          <w:lang w:eastAsia="zh-CN"/>
        </w:rPr>
      </w:pPr>
      <w:r w:rsidRPr="00037B34">
        <w:rPr>
          <w:lang w:eastAsia="zh-CN"/>
        </w:rPr>
        <w:t xml:space="preserve">In this </w:t>
      </w:r>
      <w:r>
        <w:rPr>
          <w:lang w:eastAsia="zh-CN"/>
        </w:rPr>
        <w:t>paper</w:t>
      </w:r>
      <w:r w:rsidR="005934BB" w:rsidRPr="00037B34">
        <w:rPr>
          <w:lang w:eastAsia="zh-CN"/>
        </w:rPr>
        <w:t xml:space="preserve">, we adopt the </w:t>
      </w:r>
      <w:proofErr w:type="spellStart"/>
      <w:r w:rsidR="005934BB" w:rsidRPr="00037B34">
        <w:rPr>
          <w:lang w:eastAsia="zh-CN"/>
        </w:rPr>
        <w:t>DeepMIMO</w:t>
      </w:r>
      <w:proofErr w:type="spellEnd"/>
      <w:r w:rsidR="005934BB" w:rsidRPr="00037B34">
        <w:rPr>
          <w:lang w:eastAsia="zh-CN"/>
        </w:rPr>
        <w:t xml:space="preserve"> dataset </w:t>
      </w:r>
      <w:r w:rsidR="00172895">
        <w:rPr>
          <w:lang w:eastAsia="zh-CN"/>
        </w:rPr>
        <w:fldChar w:fldCharType="begin"/>
      </w:r>
      <w:r w:rsidR="00172895">
        <w:rPr>
          <w:lang w:eastAsia="zh-CN"/>
        </w:rPr>
        <w:instrText xml:space="preserve"> REF _Ref110954004 \r \h </w:instrText>
      </w:r>
      <w:r w:rsidR="00172895">
        <w:rPr>
          <w:lang w:eastAsia="zh-CN"/>
        </w:rPr>
      </w:r>
      <w:r w:rsidR="00172895">
        <w:rPr>
          <w:lang w:eastAsia="zh-CN"/>
        </w:rPr>
        <w:fldChar w:fldCharType="separate"/>
      </w:r>
      <w:r w:rsidR="00485BC4">
        <w:rPr>
          <w:lang w:eastAsia="zh-CN"/>
        </w:rPr>
        <w:t>[3]</w:t>
      </w:r>
      <w:r w:rsidR="00172895">
        <w:rPr>
          <w:lang w:eastAsia="zh-CN"/>
        </w:rPr>
        <w:fldChar w:fldCharType="end"/>
      </w:r>
      <w:r w:rsidR="00372087">
        <w:rPr>
          <w:lang w:eastAsia="zh-CN"/>
        </w:rPr>
        <w:t xml:space="preserve"> </w:t>
      </w:r>
      <w:r w:rsidR="005934BB" w:rsidRPr="00037B34">
        <w:rPr>
          <w:lang w:eastAsia="zh-CN"/>
        </w:rPr>
        <w:t xml:space="preserve">to generate communication channel data using ray-tracing technology. The </w:t>
      </w:r>
      <w:proofErr w:type="spellStart"/>
      <w:r w:rsidR="005934BB" w:rsidRPr="00037B34">
        <w:rPr>
          <w:lang w:eastAsia="zh-CN"/>
        </w:rPr>
        <w:t>DeepMIMO</w:t>
      </w:r>
      <w:proofErr w:type="spellEnd"/>
      <w:r w:rsidR="005934BB" w:rsidRPr="00037B34">
        <w:rPr>
          <w:lang w:eastAsia="zh-CN"/>
        </w:rPr>
        <w:t xml:space="preserve"> dataset is a public dataset for </w:t>
      </w:r>
      <w:r w:rsidR="00A50639" w:rsidRPr="00037B34">
        <w:rPr>
          <w:lang w:eastAsia="zh-CN"/>
        </w:rPr>
        <w:t>deep learning applications in</w:t>
      </w:r>
      <w:r w:rsidR="005934BB" w:rsidRPr="00037B34">
        <w:rPr>
          <w:lang w:eastAsia="zh-CN"/>
        </w:rPr>
        <w:t xml:space="preserve"> </w:t>
      </w:r>
      <w:r w:rsidR="00A50639" w:rsidRPr="00037B34">
        <w:rPr>
          <w:lang w:eastAsia="zh-CN"/>
        </w:rPr>
        <w:t>m</w:t>
      </w:r>
      <w:r w:rsidR="005934BB" w:rsidRPr="00037B34">
        <w:rPr>
          <w:lang w:eastAsia="zh-CN"/>
        </w:rPr>
        <w:t xml:space="preserve">illimeter </w:t>
      </w:r>
      <w:r w:rsidR="00A50639" w:rsidRPr="00037B34">
        <w:rPr>
          <w:lang w:eastAsia="zh-CN"/>
        </w:rPr>
        <w:t>w</w:t>
      </w:r>
      <w:r w:rsidR="005934BB" w:rsidRPr="00037B34">
        <w:rPr>
          <w:lang w:eastAsia="zh-CN"/>
        </w:rPr>
        <w:t xml:space="preserve">ave and </w:t>
      </w:r>
      <w:r w:rsidR="00A50639" w:rsidRPr="00037B34">
        <w:rPr>
          <w:lang w:eastAsia="zh-CN"/>
        </w:rPr>
        <w:t>m</w:t>
      </w:r>
      <w:r w:rsidR="005934BB" w:rsidRPr="00037B34">
        <w:rPr>
          <w:lang w:eastAsia="zh-CN"/>
        </w:rPr>
        <w:t xml:space="preserve">assive MIMO </w:t>
      </w:r>
      <w:r w:rsidR="00A50639" w:rsidRPr="00037B34">
        <w:rPr>
          <w:lang w:eastAsia="zh-CN"/>
        </w:rPr>
        <w:t>s</w:t>
      </w:r>
      <w:r w:rsidR="005934BB" w:rsidRPr="00037B34">
        <w:rPr>
          <w:lang w:eastAsia="zh-CN"/>
        </w:rPr>
        <w:t>ystems</w:t>
      </w:r>
      <w:r w:rsidR="00A50639" w:rsidRPr="00037B34">
        <w:rPr>
          <w:lang w:eastAsia="zh-CN"/>
        </w:rPr>
        <w:t>.</w:t>
      </w:r>
    </w:p>
    <w:p w14:paraId="5A3A7CBD" w14:textId="73C4D76D" w:rsidR="00037B34" w:rsidRDefault="00A50639" w:rsidP="001B2F7A">
      <w:pPr>
        <w:jc w:val="both"/>
        <w:rPr>
          <w:lang w:eastAsia="zh-CN"/>
        </w:rPr>
      </w:pPr>
      <w:r w:rsidRPr="00037B34">
        <w:rPr>
          <w:lang w:eastAsia="zh-CN"/>
        </w:rPr>
        <w:t xml:space="preserve">The </w:t>
      </w:r>
      <w:proofErr w:type="spellStart"/>
      <w:r w:rsidRPr="00037B34">
        <w:rPr>
          <w:lang w:eastAsia="zh-CN"/>
        </w:rPr>
        <w:t>DeepMIMO</w:t>
      </w:r>
      <w:proofErr w:type="spellEnd"/>
      <w:r w:rsidRPr="00037B34">
        <w:rPr>
          <w:lang w:eastAsia="zh-CN"/>
        </w:rPr>
        <w:t xml:space="preserve"> “O1” scenario at 28 GHz carrier frequency is adopted in our simulation.</w:t>
      </w:r>
      <w:r w:rsidR="00037B34" w:rsidRPr="00037B34">
        <w:rPr>
          <w:lang w:eastAsia="zh-CN"/>
        </w:rPr>
        <w:t xml:space="preserve"> The layout of the </w:t>
      </w:r>
      <w:proofErr w:type="spellStart"/>
      <w:r w:rsidR="00037B34" w:rsidRPr="00037B34">
        <w:rPr>
          <w:lang w:eastAsia="zh-CN"/>
        </w:rPr>
        <w:t>DeepMIMO</w:t>
      </w:r>
      <w:proofErr w:type="spellEnd"/>
      <w:r w:rsidR="00037B34" w:rsidRPr="00037B34">
        <w:rPr>
          <w:lang w:eastAsia="zh-CN"/>
        </w:rPr>
        <w:t xml:space="preserve"> “O1” scenario is shown in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485BC4" w:rsidRPr="00E91847">
        <w:t xml:space="preserve">Figure </w:t>
      </w:r>
      <w:r w:rsidR="00485BC4">
        <w:rPr>
          <w:noProof/>
        </w:rPr>
        <w:t>2</w:t>
      </w:r>
      <w:r w:rsidR="00E91847">
        <w:rPr>
          <w:lang w:eastAsia="zh-CN"/>
        </w:rPr>
        <w:fldChar w:fldCharType="end"/>
      </w:r>
      <w:r w:rsidR="00037B34" w:rsidRPr="00037B34">
        <w:rPr>
          <w:lang w:eastAsia="zh-CN"/>
        </w:rPr>
        <w:t>.</w:t>
      </w:r>
      <w:r w:rsidRPr="00037B34">
        <w:rPr>
          <w:lang w:eastAsia="zh-CN"/>
        </w:rPr>
        <w:t xml:space="preserve"> </w:t>
      </w:r>
      <w:r w:rsidR="00037B34">
        <w:rPr>
          <w:lang w:eastAsia="zh-CN"/>
        </w:rPr>
        <w:t xml:space="preserve">This scenario imitates a crowded downtown area in a city incorporating the </w:t>
      </w:r>
      <w:r w:rsidR="00037B34" w:rsidRPr="00037B34">
        <w:rPr>
          <w:lang w:eastAsia="zh-CN"/>
        </w:rPr>
        <w:t>intersection</w:t>
      </w:r>
      <w:r w:rsidR="00037B34">
        <w:rPr>
          <w:lang w:eastAsia="zh-CN"/>
        </w:rPr>
        <w:t xml:space="preserve"> of two streets and multiple buildings (potential reflectors and scatterers). We placed our </w:t>
      </w:r>
      <w:proofErr w:type="spellStart"/>
      <w:r w:rsidR="00E57EBE">
        <w:rPr>
          <w:lang w:eastAsia="zh-CN"/>
        </w:rPr>
        <w:t>gNB</w:t>
      </w:r>
      <w:proofErr w:type="spellEnd"/>
      <w:r w:rsidR="00037B34">
        <w:rPr>
          <w:lang w:eastAsia="zh-CN"/>
        </w:rPr>
        <w:t xml:space="preserve"> at “BS 3” as circled in the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485BC4" w:rsidRPr="00E91847">
        <w:t xml:space="preserve">Figure </w:t>
      </w:r>
      <w:r w:rsidR="00485BC4">
        <w:rPr>
          <w:noProof/>
        </w:rPr>
        <w:t>2</w:t>
      </w:r>
      <w:r w:rsidR="00E91847">
        <w:rPr>
          <w:lang w:eastAsia="zh-CN"/>
        </w:rPr>
        <w:fldChar w:fldCharType="end"/>
      </w:r>
      <w:r w:rsidR="00037B34" w:rsidRPr="00037B34">
        <w:rPr>
          <w:lang w:eastAsia="zh-CN"/>
        </w:rPr>
        <w:t>.</w:t>
      </w:r>
      <w:r w:rsidR="00037B34">
        <w:rPr>
          <w:lang w:eastAsia="zh-CN"/>
        </w:rPr>
        <w:t xml:space="preserve"> Mobile users are distributed on the horizontal street as highlighted by the red rectangular box.</w:t>
      </w:r>
      <w:r w:rsidR="00E57EBE">
        <w:rPr>
          <w:lang w:eastAsia="zh-CN"/>
        </w:rPr>
        <w:t xml:space="preserve"> In implementation, the user area is discretized into a user grid with the interval of 0.2 m. The channels between the </w:t>
      </w:r>
      <w:proofErr w:type="spellStart"/>
      <w:r w:rsidR="00E57EBE">
        <w:rPr>
          <w:lang w:eastAsia="zh-CN"/>
        </w:rPr>
        <w:t>gNB</w:t>
      </w:r>
      <w:proofErr w:type="spellEnd"/>
      <w:r w:rsidR="00E57EBE">
        <w:rPr>
          <w:lang w:eastAsia="zh-CN"/>
        </w:rPr>
        <w:t xml:space="preserve"> and all the positions in the user grid are generated.</w:t>
      </w:r>
    </w:p>
    <w:p w14:paraId="7409E9BC" w14:textId="22AA14D9" w:rsidR="005934BB" w:rsidRPr="005934BB" w:rsidRDefault="00A50639" w:rsidP="001B2F7A">
      <w:pPr>
        <w:jc w:val="both"/>
        <w:rPr>
          <w:iCs/>
          <w:sz w:val="28"/>
          <w:szCs w:val="28"/>
        </w:rPr>
      </w:pPr>
      <w:r w:rsidRPr="00037B34">
        <w:rPr>
          <w:lang w:eastAsia="zh-CN"/>
        </w:rPr>
        <w:t xml:space="preserve">The configuration of the </w:t>
      </w:r>
      <w:proofErr w:type="spellStart"/>
      <w:r w:rsidRPr="00037B34">
        <w:rPr>
          <w:lang w:eastAsia="zh-CN"/>
        </w:rPr>
        <w:t>DeepMIMO</w:t>
      </w:r>
      <w:proofErr w:type="spellEnd"/>
      <w:r w:rsidRPr="00037B34">
        <w:rPr>
          <w:lang w:eastAsia="zh-CN"/>
        </w:rPr>
        <w:t xml:space="preserve"> dataset is set to be as </w:t>
      </w:r>
      <w:proofErr w:type="gramStart"/>
      <w:r w:rsidRPr="00037B34">
        <w:rPr>
          <w:lang w:eastAsia="zh-CN"/>
        </w:rPr>
        <w:t>similar</w:t>
      </w:r>
      <w:r w:rsidR="00337E5C">
        <w:rPr>
          <w:lang w:eastAsia="zh-CN"/>
        </w:rPr>
        <w:t xml:space="preserve"> </w:t>
      </w:r>
      <w:r w:rsidRPr="00037B34">
        <w:rPr>
          <w:lang w:eastAsia="zh-CN"/>
        </w:rPr>
        <w:t>to</w:t>
      </w:r>
      <w:proofErr w:type="gramEnd"/>
      <w:r w:rsidR="009B2E94">
        <w:rPr>
          <w:lang w:eastAsia="zh-CN"/>
        </w:rPr>
        <w:t xml:space="preserve"> </w:t>
      </w:r>
      <w:r w:rsidR="009B2E94">
        <w:rPr>
          <w:lang w:eastAsia="zh-CN"/>
        </w:rPr>
        <w:fldChar w:fldCharType="begin"/>
      </w:r>
      <w:r w:rsidR="009B2E94">
        <w:rPr>
          <w:lang w:eastAsia="zh-CN"/>
        </w:rPr>
        <w:instrText xml:space="preserve"> REF _Ref111128188 \r \h </w:instrText>
      </w:r>
      <w:r w:rsidR="009B2E94">
        <w:rPr>
          <w:lang w:eastAsia="zh-CN"/>
        </w:rPr>
      </w:r>
      <w:r w:rsidR="009B2E94">
        <w:rPr>
          <w:lang w:eastAsia="zh-CN"/>
        </w:rPr>
        <w:fldChar w:fldCharType="separate"/>
      </w:r>
      <w:r w:rsidR="00485BC4">
        <w:rPr>
          <w:lang w:eastAsia="zh-CN"/>
        </w:rPr>
        <w:t>[2]</w:t>
      </w:r>
      <w:r w:rsidR="009B2E94">
        <w:rPr>
          <w:lang w:eastAsia="zh-CN"/>
        </w:rPr>
        <w:fldChar w:fldCharType="end"/>
      </w:r>
      <w:r w:rsidR="00D141B7">
        <w:rPr>
          <w:lang w:eastAsia="zh-CN"/>
        </w:rPr>
        <w:t xml:space="preserve"> </w:t>
      </w:r>
      <w:r w:rsidRPr="00037B34">
        <w:rPr>
          <w:lang w:eastAsia="zh-CN"/>
        </w:rPr>
        <w:t xml:space="preserve">as possible. The detailed parameters of this configuration are </w:t>
      </w:r>
      <w:r w:rsidR="0075283D" w:rsidRPr="00037B34">
        <w:rPr>
          <w:lang w:eastAsia="zh-CN"/>
        </w:rPr>
        <w:t>summarized in</w:t>
      </w:r>
      <w:r w:rsidR="0075283D">
        <w:rPr>
          <w:lang w:eastAsia="zh-CN"/>
        </w:rPr>
        <w:t xml:space="preserve"> Section</w:t>
      </w:r>
      <w:r w:rsidR="00B151B2">
        <w:rPr>
          <w:lang w:eastAsia="zh-CN"/>
        </w:rPr>
        <w:t xml:space="preserve"> </w:t>
      </w:r>
      <w:r w:rsidR="00B151B2">
        <w:rPr>
          <w:lang w:eastAsia="zh-CN"/>
        </w:rPr>
        <w:fldChar w:fldCharType="begin"/>
      </w:r>
      <w:r w:rsidR="00B151B2">
        <w:rPr>
          <w:lang w:eastAsia="zh-CN"/>
        </w:rPr>
        <w:instrText xml:space="preserve"> REF _Ref111135341 \r \h </w:instrText>
      </w:r>
      <w:r w:rsidR="00B151B2">
        <w:rPr>
          <w:lang w:eastAsia="zh-CN"/>
        </w:rPr>
      </w:r>
      <w:r w:rsidR="00B151B2">
        <w:rPr>
          <w:lang w:eastAsia="zh-CN"/>
        </w:rPr>
        <w:fldChar w:fldCharType="separate"/>
      </w:r>
      <w:r w:rsidR="00485BC4">
        <w:rPr>
          <w:lang w:eastAsia="zh-CN"/>
        </w:rPr>
        <w:t>5.2</w:t>
      </w:r>
      <w:r w:rsidR="00B151B2">
        <w:rPr>
          <w:lang w:eastAsia="zh-CN"/>
        </w:rPr>
        <w:fldChar w:fldCharType="end"/>
      </w:r>
      <w:r w:rsidR="00037B34">
        <w:rPr>
          <w:lang w:eastAsia="zh-CN"/>
        </w:rPr>
        <w:t>.</w:t>
      </w:r>
    </w:p>
    <w:p w14:paraId="383CED4A" w14:textId="1107E34E" w:rsidR="008E268F" w:rsidRDefault="008E268F" w:rsidP="00A50639">
      <w:pPr>
        <w:jc w:val="center"/>
        <w:rPr>
          <w:bCs/>
          <w:iCs/>
          <w:lang w:eastAsia="zh-CN"/>
        </w:rPr>
      </w:pPr>
      <w:r w:rsidRPr="004A5CCB">
        <w:rPr>
          <w:noProof/>
          <w:lang w:val="en-GB"/>
        </w:rPr>
        <w:lastRenderedPageBreak/>
        <w:drawing>
          <wp:inline distT="0" distB="0" distL="0" distR="0" wp14:anchorId="5869ABF6" wp14:editId="2E26C535">
            <wp:extent cx="5253053" cy="2950234"/>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004" cy="3058038"/>
                    </a:xfrm>
                    <a:prstGeom prst="rect">
                      <a:avLst/>
                    </a:prstGeom>
                    <a:noFill/>
                    <a:ln>
                      <a:noFill/>
                    </a:ln>
                  </pic:spPr>
                </pic:pic>
              </a:graphicData>
            </a:graphic>
          </wp:inline>
        </w:drawing>
      </w:r>
    </w:p>
    <w:p w14:paraId="5C89C7DE" w14:textId="3096911D" w:rsidR="00A50639" w:rsidRDefault="001E154A" w:rsidP="00E91847">
      <w:pPr>
        <w:pStyle w:val="Caption"/>
        <w:tabs>
          <w:tab w:val="left" w:pos="498"/>
          <w:tab w:val="center" w:pos="4820"/>
        </w:tabs>
        <w:jc w:val="center"/>
      </w:pPr>
      <w:bookmarkStart w:id="7" w:name="_Ref110957413"/>
      <w:r w:rsidRPr="00E91847">
        <w:t xml:space="preserve">Figure </w:t>
      </w:r>
      <w:r w:rsidRPr="00E91847">
        <w:fldChar w:fldCharType="begin"/>
      </w:r>
      <w:r w:rsidRPr="00E91847">
        <w:instrText xml:space="preserve"> SEQ Figure \* ARABIC </w:instrText>
      </w:r>
      <w:r w:rsidRPr="00E91847">
        <w:fldChar w:fldCharType="separate"/>
      </w:r>
      <w:r w:rsidR="00485BC4">
        <w:rPr>
          <w:noProof/>
        </w:rPr>
        <w:t>2</w:t>
      </w:r>
      <w:r w:rsidRPr="00E91847">
        <w:fldChar w:fldCharType="end"/>
      </w:r>
      <w:bookmarkEnd w:id="7"/>
      <w:r w:rsidRPr="00E91847">
        <w:t xml:space="preserve">: </w:t>
      </w:r>
      <w:proofErr w:type="spellStart"/>
      <w:r w:rsidR="00037B34" w:rsidRPr="00E91847">
        <w:t>DeepMIMO</w:t>
      </w:r>
      <w:proofErr w:type="spellEnd"/>
      <w:r w:rsidR="00037B34" w:rsidRPr="00E91847">
        <w:t xml:space="preserve"> “O1” scenario layout</w:t>
      </w:r>
    </w:p>
    <w:p w14:paraId="727070D0" w14:textId="77777777" w:rsidR="00486B28" w:rsidRPr="00486B28" w:rsidRDefault="00486B28" w:rsidP="00486B28">
      <w:pPr>
        <w:rPr>
          <w:lang w:val="en-GB"/>
        </w:rPr>
      </w:pPr>
    </w:p>
    <w:p w14:paraId="4865ACDD" w14:textId="0B9BCCE2" w:rsidR="000A257E" w:rsidRDefault="00B170FA" w:rsidP="00BF6735">
      <w:pPr>
        <w:pStyle w:val="Heading3"/>
        <w:numPr>
          <w:ilvl w:val="2"/>
          <w:numId w:val="1"/>
        </w:numPr>
        <w:rPr>
          <w:rFonts w:ascii="Times New Roman" w:hAnsi="Times New Roman"/>
          <w:sz w:val="24"/>
          <w:szCs w:val="24"/>
        </w:rPr>
      </w:pPr>
      <w:bookmarkStart w:id="8" w:name="_Ref111135317"/>
      <w:bookmarkEnd w:id="0"/>
      <w:bookmarkEnd w:id="1"/>
      <w:r>
        <w:rPr>
          <w:rFonts w:ascii="Times New Roman" w:hAnsi="Times New Roman"/>
          <w:sz w:val="24"/>
          <w:szCs w:val="24"/>
        </w:rPr>
        <w:t>Configuration of Set A of beams</w:t>
      </w:r>
      <w:bookmarkEnd w:id="8"/>
    </w:p>
    <w:p w14:paraId="231EA599" w14:textId="026FAB84" w:rsidR="000A257E" w:rsidRPr="000A257E" w:rsidRDefault="007C1160" w:rsidP="001B2F7A">
      <w:pPr>
        <w:jc w:val="both"/>
        <w:rPr>
          <w:lang w:val="en-GB"/>
        </w:rPr>
      </w:pPr>
      <w:r>
        <w:rPr>
          <w:lang w:val="en-GB"/>
        </w:rPr>
        <w:t xml:space="preserve">We apply a beam steering code book for the Set A of beams at </w:t>
      </w:r>
      <w:proofErr w:type="spellStart"/>
      <w:r>
        <w:rPr>
          <w:lang w:val="en-GB"/>
        </w:rPr>
        <w:t>gNB</w:t>
      </w:r>
      <w:proofErr w:type="spellEnd"/>
      <w:r>
        <w:rPr>
          <w:lang w:val="en-GB"/>
        </w:rPr>
        <w:t xml:space="preserve">. As shown in </w:t>
      </w:r>
      <w:r>
        <w:rPr>
          <w:lang w:val="en-GB"/>
        </w:rPr>
        <w:fldChar w:fldCharType="begin"/>
      </w:r>
      <w:r>
        <w:rPr>
          <w:lang w:val="en-GB"/>
        </w:rPr>
        <w:instrText xml:space="preserve"> REF _Ref110957450 \h </w:instrText>
      </w:r>
      <w:r>
        <w:rPr>
          <w:lang w:val="en-GB"/>
        </w:rPr>
      </w:r>
      <w:r>
        <w:rPr>
          <w:lang w:val="en-GB"/>
        </w:rPr>
        <w:fldChar w:fldCharType="separate"/>
      </w:r>
      <w:r w:rsidR="00485BC4" w:rsidRPr="00B61D99">
        <w:t xml:space="preserve">Figure </w:t>
      </w:r>
      <w:r w:rsidR="00485BC4">
        <w:rPr>
          <w:noProof/>
        </w:rPr>
        <w:t>3</w:t>
      </w:r>
      <w:r>
        <w:rPr>
          <w:lang w:val="en-GB"/>
        </w:rPr>
        <w:fldChar w:fldCharType="end"/>
      </w:r>
      <w:r>
        <w:rPr>
          <w:lang w:val="en-GB"/>
        </w:rPr>
        <w:t>, these Set A of beams consist of 24 beams with 2 beam angles along the elevation dimension and 12 beam angles along the horizontal dimension. The horizontal beams span a 120</w:t>
      </w:r>
      <w:r w:rsidRPr="00CE6A65">
        <w:rPr>
          <w:lang w:val="en-GB"/>
        </w:rPr>
        <w:t>° range to align with the cell service area. T</w:t>
      </w:r>
      <w:r>
        <w:rPr>
          <w:lang w:val="en-GB"/>
        </w:rPr>
        <w:t xml:space="preserve">he beam angles of the 24 beams are also summarized in </w:t>
      </w:r>
      <w:r>
        <w:rPr>
          <w:lang w:val="en-GB"/>
        </w:rPr>
        <w:fldChar w:fldCharType="begin"/>
      </w:r>
      <w:r>
        <w:rPr>
          <w:lang w:val="en-GB"/>
        </w:rPr>
        <w:instrText xml:space="preserve"> REF _Ref110957450 \h </w:instrText>
      </w:r>
      <w:r>
        <w:rPr>
          <w:lang w:val="en-GB"/>
        </w:rPr>
      </w:r>
      <w:r>
        <w:rPr>
          <w:lang w:val="en-GB"/>
        </w:rPr>
        <w:fldChar w:fldCharType="separate"/>
      </w:r>
      <w:r w:rsidR="00485BC4" w:rsidRPr="00B61D99">
        <w:t xml:space="preserve">Figure </w:t>
      </w:r>
      <w:r w:rsidR="00485BC4">
        <w:rPr>
          <w:noProof/>
        </w:rPr>
        <w:t>3</w:t>
      </w:r>
      <w:r>
        <w:rPr>
          <w:lang w:val="en-GB"/>
        </w:rPr>
        <w:fldChar w:fldCharType="end"/>
      </w:r>
      <w:r w:rsidRPr="00CE6A65">
        <w:rPr>
          <w:lang w:val="en-GB"/>
        </w:rPr>
        <w:t>.</w:t>
      </w:r>
      <w:r>
        <w:rPr>
          <w:lang w:val="en-GB"/>
        </w:rPr>
        <w:t xml:space="preserve"> To increase the diversity of </w:t>
      </w:r>
      <w:r w:rsidR="009116CC">
        <w:rPr>
          <w:lang w:val="en-GB"/>
        </w:rPr>
        <w:t xml:space="preserve">the </w:t>
      </w:r>
      <w:r>
        <w:rPr>
          <w:lang w:val="en-GB"/>
        </w:rPr>
        <w:t>best beam selected by each UE, we apply a 15</w:t>
      </w:r>
      <w:r w:rsidRPr="00CE6A65">
        <w:rPr>
          <w:lang w:val="en-GB"/>
        </w:rPr>
        <w:t>°</w:t>
      </w:r>
      <w:r>
        <w:rPr>
          <w:lang w:val="en-GB"/>
        </w:rPr>
        <w:t xml:space="preserve"> down-tilting angle to all the Set A of beams</w:t>
      </w:r>
      <w:r w:rsidR="00CA5C91" w:rsidRPr="00CE6A65">
        <w:rPr>
          <w:lang w:val="en-GB"/>
        </w:rPr>
        <w:t>.</w:t>
      </w:r>
    </w:p>
    <w:p w14:paraId="0D08EC4B" w14:textId="6702AC0C" w:rsidR="000A257E" w:rsidRDefault="00AA39A1" w:rsidP="000A257E">
      <w:pPr>
        <w:jc w:val="center"/>
        <w:rPr>
          <w:lang w:val="en-GB"/>
        </w:rPr>
      </w:pPr>
      <w:r>
        <w:rPr>
          <w:noProof/>
          <w:lang w:val="en-GB"/>
        </w:rPr>
        <w:drawing>
          <wp:inline distT="0" distB="0" distL="0" distR="0" wp14:anchorId="50436AF1" wp14:editId="2C30CBAE">
            <wp:extent cx="6120765" cy="307276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3072765"/>
                    </a:xfrm>
                    <a:prstGeom prst="rect">
                      <a:avLst/>
                    </a:prstGeom>
                    <a:noFill/>
                  </pic:spPr>
                </pic:pic>
              </a:graphicData>
            </a:graphic>
          </wp:inline>
        </w:drawing>
      </w:r>
    </w:p>
    <w:p w14:paraId="165FF435" w14:textId="41CDFF9D" w:rsidR="00CA5C91" w:rsidRPr="00B61D99" w:rsidRDefault="001E154A" w:rsidP="00AA39A1">
      <w:pPr>
        <w:pStyle w:val="Caption"/>
        <w:tabs>
          <w:tab w:val="left" w:pos="498"/>
          <w:tab w:val="center" w:pos="4820"/>
        </w:tabs>
        <w:spacing w:before="0"/>
        <w:jc w:val="center"/>
      </w:pPr>
      <w:bookmarkStart w:id="9" w:name="_Ref110957450"/>
      <w:r w:rsidRPr="00B61D99">
        <w:t xml:space="preserve">Figure </w:t>
      </w:r>
      <w:r w:rsidRPr="00B61D99">
        <w:fldChar w:fldCharType="begin"/>
      </w:r>
      <w:r w:rsidRPr="00B61D99">
        <w:instrText xml:space="preserve"> SEQ Figure \* ARABIC </w:instrText>
      </w:r>
      <w:r w:rsidRPr="00B61D99">
        <w:fldChar w:fldCharType="separate"/>
      </w:r>
      <w:r w:rsidR="00485BC4">
        <w:rPr>
          <w:noProof/>
        </w:rPr>
        <w:t>3</w:t>
      </w:r>
      <w:r w:rsidRPr="00B61D99">
        <w:fldChar w:fldCharType="end"/>
      </w:r>
      <w:bookmarkEnd w:id="9"/>
      <w:r w:rsidRPr="00B61D99">
        <w:t xml:space="preserve">: </w:t>
      </w:r>
      <w:r w:rsidR="00CA5C91" w:rsidRPr="00B61D99">
        <w:t xml:space="preserve">The </w:t>
      </w:r>
      <w:r w:rsidR="005E4A3B" w:rsidRPr="00B61D99">
        <w:t>Set A</w:t>
      </w:r>
      <w:r w:rsidR="00926EC7" w:rsidRPr="00B61D99">
        <w:t xml:space="preserve"> of</w:t>
      </w:r>
      <w:r w:rsidR="00CA5C91" w:rsidRPr="00B61D99">
        <w:t xml:space="preserve"> beam configuration for </w:t>
      </w:r>
      <w:proofErr w:type="spellStart"/>
      <w:r w:rsidR="00CA5C91" w:rsidRPr="00B61D99">
        <w:t>gNB</w:t>
      </w:r>
      <w:proofErr w:type="spellEnd"/>
    </w:p>
    <w:p w14:paraId="3AB59F00" w14:textId="792BFF6F" w:rsidR="00183C5E" w:rsidRPr="004A5CCB" w:rsidRDefault="00183C5E" w:rsidP="00183C5E">
      <w:pPr>
        <w:pStyle w:val="Heading2"/>
        <w:numPr>
          <w:ilvl w:val="1"/>
          <w:numId w:val="1"/>
        </w:numPr>
        <w:rPr>
          <w:rFonts w:ascii="Times New Roman" w:hAnsi="Times New Roman"/>
          <w:sz w:val="28"/>
          <w:szCs w:val="28"/>
        </w:rPr>
      </w:pPr>
      <w:r w:rsidRPr="004A5CCB">
        <w:rPr>
          <w:rFonts w:ascii="Times New Roman" w:hAnsi="Times New Roman"/>
          <w:sz w:val="28"/>
          <w:szCs w:val="28"/>
        </w:rPr>
        <w:lastRenderedPageBreak/>
        <w:t>Temporal beam prediction</w:t>
      </w:r>
    </w:p>
    <w:p w14:paraId="22AC2B14" w14:textId="41FD7209" w:rsidR="00BA540E" w:rsidRPr="00BA540E" w:rsidRDefault="00CE58A2" w:rsidP="00CE58A2">
      <w:pPr>
        <w:jc w:val="both"/>
        <w:rPr>
          <w:lang w:val="en-GB"/>
        </w:rPr>
      </w:pPr>
      <w:r>
        <w:rPr>
          <w:lang w:val="en-GB"/>
        </w:rPr>
        <w:t xml:space="preserve">As shown in </w:t>
      </w:r>
      <w:r>
        <w:rPr>
          <w:lang w:val="en-GB"/>
        </w:rPr>
        <w:fldChar w:fldCharType="begin"/>
      </w:r>
      <w:r>
        <w:rPr>
          <w:lang w:val="en-GB"/>
        </w:rPr>
        <w:instrText xml:space="preserve"> REF _Ref110957477 \h </w:instrText>
      </w:r>
      <w:r>
        <w:rPr>
          <w:lang w:val="en-GB"/>
        </w:rPr>
      </w:r>
      <w:r>
        <w:rPr>
          <w:lang w:val="en-GB"/>
        </w:rPr>
        <w:fldChar w:fldCharType="separate"/>
      </w:r>
      <w:r w:rsidR="00485BC4" w:rsidRPr="00141395">
        <w:t xml:space="preserve">Figure </w:t>
      </w:r>
      <w:r w:rsidR="00485BC4">
        <w:rPr>
          <w:noProof/>
        </w:rPr>
        <w:t>4</w:t>
      </w:r>
      <w:r>
        <w:rPr>
          <w:lang w:val="en-GB"/>
        </w:rPr>
        <w:fldChar w:fldCharType="end"/>
      </w:r>
      <w:r>
        <w:rPr>
          <w:lang w:val="en-GB"/>
        </w:rPr>
        <w:t>, the objective of the temporal beam prediction is to</w:t>
      </w:r>
      <w:r w:rsidRPr="004A5CCB">
        <w:rPr>
          <w:lang w:val="en-GB"/>
        </w:rPr>
        <w:t xml:space="preserve"> predict the future </w:t>
      </w:r>
      <w:r w:rsidR="00582365">
        <w:rPr>
          <w:lang w:val="en-GB"/>
        </w:rPr>
        <w:t>Top-k</w:t>
      </w:r>
      <w:r w:rsidRPr="004A5CCB">
        <w:rPr>
          <w:lang w:val="en-GB"/>
        </w:rPr>
        <w:t xml:space="preserve"> </w:t>
      </w:r>
      <w:r>
        <w:rPr>
          <w:lang w:val="en-GB"/>
        </w:rPr>
        <w:t>beams or beam pairs in Set A</w:t>
      </w:r>
      <w:r w:rsidRPr="004A5CCB">
        <w:rPr>
          <w:lang w:val="en-GB"/>
        </w:rPr>
        <w:t xml:space="preserve"> </w:t>
      </w:r>
      <w:r>
        <w:rPr>
          <w:lang w:val="en-GB"/>
        </w:rPr>
        <w:t xml:space="preserve">(in the prediction window size of T2) </w:t>
      </w:r>
      <w:r w:rsidRPr="004A5CCB">
        <w:rPr>
          <w:lang w:val="en-GB"/>
        </w:rPr>
        <w:t xml:space="preserve">using the previous </w:t>
      </w:r>
      <w:r>
        <w:rPr>
          <w:lang w:val="en-GB"/>
        </w:rPr>
        <w:t>RSRP measurements of beams or beam pairs in Set B (in the observation window size of T1)</w:t>
      </w:r>
      <w:r w:rsidRPr="004A5CCB">
        <w:rPr>
          <w:lang w:val="en-GB"/>
        </w:rPr>
        <w:t>.</w:t>
      </w:r>
      <w:r>
        <w:rPr>
          <w:lang w:val="en-GB"/>
        </w:rPr>
        <w:t xml:space="preserve"> Set A of beams are presented in Section </w:t>
      </w:r>
      <w:r>
        <w:rPr>
          <w:lang w:val="en-GB"/>
        </w:rPr>
        <w:fldChar w:fldCharType="begin"/>
      </w:r>
      <w:r>
        <w:rPr>
          <w:lang w:val="en-GB"/>
        </w:rPr>
        <w:instrText xml:space="preserve"> REF _Ref111135317 \r \h </w:instrText>
      </w:r>
      <w:r>
        <w:rPr>
          <w:lang w:val="en-GB"/>
        </w:rPr>
      </w:r>
      <w:r>
        <w:rPr>
          <w:lang w:val="en-GB"/>
        </w:rPr>
        <w:fldChar w:fldCharType="separate"/>
      </w:r>
      <w:r w:rsidR="00485BC4">
        <w:rPr>
          <w:lang w:val="en-GB"/>
        </w:rPr>
        <w:t>2.2.3</w:t>
      </w:r>
      <w:r>
        <w:rPr>
          <w:lang w:val="en-GB"/>
        </w:rPr>
        <w:fldChar w:fldCharType="end"/>
      </w:r>
      <w:r>
        <w:rPr>
          <w:lang w:val="en-GB"/>
        </w:rPr>
        <w:t>. We consider Set B of beams are the same as Set A of beams.</w:t>
      </w:r>
    </w:p>
    <w:p w14:paraId="032E3C89" w14:textId="67614EAF" w:rsidR="00CE58A2" w:rsidRDefault="00BA540E" w:rsidP="00CE58A2">
      <w:pPr>
        <w:jc w:val="center"/>
        <w:rPr>
          <w:lang w:val="en-GB"/>
        </w:rPr>
      </w:pPr>
      <w:r>
        <w:rPr>
          <w:noProof/>
          <w:lang w:val="en-GB"/>
        </w:rPr>
        <w:drawing>
          <wp:inline distT="0" distB="0" distL="0" distR="0" wp14:anchorId="3C2A7B4B" wp14:editId="23B1644B">
            <wp:extent cx="4627245" cy="232918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27245" cy="2329180"/>
                    </a:xfrm>
                    <a:prstGeom prst="rect">
                      <a:avLst/>
                    </a:prstGeom>
                    <a:noFill/>
                  </pic:spPr>
                </pic:pic>
              </a:graphicData>
            </a:graphic>
          </wp:inline>
        </w:drawing>
      </w:r>
    </w:p>
    <w:p w14:paraId="1FD5103D" w14:textId="5DCA02CC" w:rsidR="00CE58A2" w:rsidRPr="00141395" w:rsidRDefault="00CE58A2" w:rsidP="00CE58A2">
      <w:pPr>
        <w:pStyle w:val="Caption"/>
        <w:tabs>
          <w:tab w:val="left" w:pos="498"/>
          <w:tab w:val="center" w:pos="4820"/>
        </w:tabs>
        <w:jc w:val="center"/>
      </w:pPr>
      <w:bookmarkStart w:id="10" w:name="_Ref110957477"/>
      <w:r w:rsidRPr="00141395">
        <w:t xml:space="preserve">Figure </w:t>
      </w:r>
      <w:r w:rsidRPr="00141395">
        <w:fldChar w:fldCharType="begin"/>
      </w:r>
      <w:r w:rsidRPr="00141395">
        <w:instrText xml:space="preserve"> SEQ Figure \* ARABIC </w:instrText>
      </w:r>
      <w:r w:rsidRPr="00141395">
        <w:fldChar w:fldCharType="separate"/>
      </w:r>
      <w:r w:rsidR="00485BC4">
        <w:rPr>
          <w:noProof/>
        </w:rPr>
        <w:t>4</w:t>
      </w:r>
      <w:r w:rsidRPr="00141395">
        <w:fldChar w:fldCharType="end"/>
      </w:r>
      <w:bookmarkEnd w:id="10"/>
      <w:r w:rsidRPr="00141395">
        <w:t xml:space="preserve">: the objective of the temporal beam </w:t>
      </w:r>
      <w:r>
        <w:t>p</w:t>
      </w:r>
      <w:r w:rsidRPr="00141395">
        <w:t>rediction</w:t>
      </w:r>
      <w:r>
        <w:t xml:space="preserve"> with additional UE information and temporal beam pair prediction</w:t>
      </w:r>
    </w:p>
    <w:p w14:paraId="09DCFD60" w14:textId="77777777" w:rsidR="00CE58A2" w:rsidRDefault="00CE58A2" w:rsidP="00CE58A2">
      <w:pPr>
        <w:jc w:val="both"/>
        <w:rPr>
          <w:lang w:val="en-GB"/>
        </w:rPr>
      </w:pPr>
    </w:p>
    <w:p w14:paraId="7DF1074A" w14:textId="77777777" w:rsidR="00CE58A2" w:rsidRPr="001B4515" w:rsidRDefault="00CE58A2" w:rsidP="00CE58A2">
      <w:pPr>
        <w:pStyle w:val="Heading3"/>
        <w:numPr>
          <w:ilvl w:val="2"/>
          <w:numId w:val="1"/>
        </w:numPr>
        <w:rPr>
          <w:rFonts w:ascii="Times New Roman" w:hAnsi="Times New Roman"/>
          <w:sz w:val="24"/>
          <w:szCs w:val="24"/>
        </w:rPr>
      </w:pPr>
      <w:r w:rsidRPr="001B4515">
        <w:rPr>
          <w:rFonts w:ascii="Times New Roman" w:hAnsi="Times New Roman"/>
          <w:sz w:val="24"/>
          <w:szCs w:val="24"/>
        </w:rPr>
        <w:t>UE Trajectory</w:t>
      </w:r>
    </w:p>
    <w:p w14:paraId="22B1A3A9" w14:textId="6BFB9FB2" w:rsidR="00CE58A2" w:rsidRDefault="00CE58A2" w:rsidP="00CE58A2">
      <w:pPr>
        <w:jc w:val="both"/>
      </w:pPr>
      <w:r w:rsidRPr="00D232EB">
        <w:t>As discussed in</w:t>
      </w:r>
      <w:r>
        <w:t xml:space="preserve"> </w:t>
      </w:r>
      <w:r>
        <w:fldChar w:fldCharType="begin"/>
      </w:r>
      <w:r>
        <w:instrText xml:space="preserve"> REF _Ref111127726 \r \h </w:instrText>
      </w:r>
      <w:r>
        <w:fldChar w:fldCharType="separate"/>
      </w:r>
      <w:r w:rsidR="00485BC4">
        <w:t>[4]</w:t>
      </w:r>
      <w:r>
        <w:fldChar w:fldCharType="end"/>
      </w:r>
      <w:r w:rsidRPr="00D232EB">
        <w:t xml:space="preserve">, it is agreed that the user trajectory needs to be considered at least for the temporal beam prediction task. </w:t>
      </w:r>
      <w:r>
        <w:t xml:space="preserve">In this report, we adopt the option-2 </w:t>
      </w:r>
      <w:r>
        <w:fldChar w:fldCharType="begin"/>
      </w:r>
      <w:r>
        <w:instrText xml:space="preserve"> REF _Ref111127726 \r \h </w:instrText>
      </w:r>
      <w:r>
        <w:fldChar w:fldCharType="separate"/>
      </w:r>
      <w:r w:rsidR="00485BC4">
        <w:t>[4]</w:t>
      </w:r>
      <w:r>
        <w:fldChar w:fldCharType="end"/>
      </w:r>
      <w:r>
        <w:t xml:space="preserve"> user trajectory. The user trajectory can be summarized as follows.</w:t>
      </w:r>
    </w:p>
    <w:p w14:paraId="13E054F4" w14:textId="77777777" w:rsidR="00CE58A2" w:rsidRDefault="00CE58A2" w:rsidP="00CE58A2">
      <w:r w:rsidRPr="00331E74">
        <w:t>Trajectory model (based on option 2)</w:t>
      </w:r>
    </w:p>
    <w:p w14:paraId="2027BDDA" w14:textId="77777777" w:rsidR="00CE58A2" w:rsidRDefault="00CE58A2" w:rsidP="00CE58A2">
      <w:pPr>
        <w:pStyle w:val="ListParagraph"/>
        <w:numPr>
          <w:ilvl w:val="0"/>
          <w:numId w:val="16"/>
        </w:numPr>
      </w:pPr>
      <w:r w:rsidRPr="00331E74">
        <w:t>Step 0: initialize random position and moving direction, speed is a constant</w:t>
      </w:r>
    </w:p>
    <w:p w14:paraId="2FAB2A4A" w14:textId="77777777" w:rsidR="00CE58A2" w:rsidRDefault="00CE58A2" w:rsidP="00CE58A2">
      <w:pPr>
        <w:pStyle w:val="ListParagraph"/>
        <w:numPr>
          <w:ilvl w:val="0"/>
          <w:numId w:val="16"/>
        </w:numPr>
      </w:pPr>
      <w:r w:rsidRPr="00331E74">
        <w:t xml:space="preserve">Step 1: generate a time interval following exponential distribution (mean = 5 s) with granularity of 100 </w:t>
      </w:r>
      <w:proofErr w:type="spellStart"/>
      <w:r w:rsidRPr="00331E74">
        <w:t>ms</w:t>
      </w:r>
      <w:proofErr w:type="spellEnd"/>
    </w:p>
    <w:p w14:paraId="54822768" w14:textId="77777777" w:rsidR="00CE58A2" w:rsidRDefault="00CE58A2" w:rsidP="00CE58A2">
      <w:pPr>
        <w:pStyle w:val="ListParagraph"/>
        <w:numPr>
          <w:ilvl w:val="0"/>
          <w:numId w:val="16"/>
        </w:numPr>
      </w:pPr>
      <w:r w:rsidRPr="00331E74">
        <w:t>Step 2: UE moves straightly along the selected direction to the end of the time interval</w:t>
      </w:r>
    </w:p>
    <w:p w14:paraId="202EA869" w14:textId="77777777" w:rsidR="00CE58A2" w:rsidRDefault="00CE58A2" w:rsidP="00CE58A2">
      <w:pPr>
        <w:pStyle w:val="ListParagraph"/>
        <w:numPr>
          <w:ilvl w:val="0"/>
          <w:numId w:val="16"/>
        </w:numPr>
      </w:pPr>
      <w:r w:rsidRPr="00331E74">
        <w:t>Step 3: generate new moving direction: current moving direction + uniform distribution of [-45°, 45°]</w:t>
      </w:r>
    </w:p>
    <w:p w14:paraId="38FF7FA3" w14:textId="77777777" w:rsidR="00CE58A2" w:rsidRDefault="00CE58A2" w:rsidP="00CE58A2">
      <w:pPr>
        <w:pStyle w:val="ListParagraph"/>
        <w:numPr>
          <w:ilvl w:val="0"/>
          <w:numId w:val="16"/>
        </w:numPr>
      </w:pPr>
      <w:r w:rsidRPr="00331E74">
        <w:t xml:space="preserve">Loop back to step 1, break loop </w:t>
      </w:r>
      <w:r>
        <w:t>if</w:t>
      </w:r>
    </w:p>
    <w:p w14:paraId="3CD07299" w14:textId="77777777" w:rsidR="00CE58A2" w:rsidRDefault="00CE58A2" w:rsidP="00CE58A2">
      <w:pPr>
        <w:pStyle w:val="ListParagraph"/>
        <w:numPr>
          <w:ilvl w:val="1"/>
          <w:numId w:val="16"/>
        </w:numPr>
      </w:pPr>
      <w:r w:rsidRPr="00331E74">
        <w:t>Time limitation is reached</w:t>
      </w:r>
    </w:p>
    <w:p w14:paraId="23C91E04" w14:textId="77777777" w:rsidR="00CE58A2" w:rsidRDefault="00CE58A2" w:rsidP="00CE58A2">
      <w:pPr>
        <w:pStyle w:val="ListParagraph"/>
        <w:numPr>
          <w:ilvl w:val="1"/>
          <w:numId w:val="16"/>
        </w:numPr>
      </w:pPr>
      <w:r w:rsidRPr="00331E74">
        <w:t xml:space="preserve">UE is out of the service area </w:t>
      </w:r>
    </w:p>
    <w:p w14:paraId="75914F66" w14:textId="77777777" w:rsidR="00CE58A2" w:rsidRDefault="00CE58A2" w:rsidP="00CE58A2">
      <w:pPr>
        <w:pStyle w:val="ListParagraph"/>
        <w:numPr>
          <w:ilvl w:val="0"/>
          <w:numId w:val="16"/>
        </w:numPr>
      </w:pPr>
      <w:r>
        <w:t>I</w:t>
      </w:r>
      <w:r w:rsidRPr="00331E74">
        <w:t>f the trajectory length (in time) is less than the length of (observation + prediction window), the trajectory should be discarded.</w:t>
      </w:r>
    </w:p>
    <w:p w14:paraId="60D402AC" w14:textId="629FF4FD" w:rsidR="001B2F7A" w:rsidRPr="00D232EB" w:rsidRDefault="00CE58A2" w:rsidP="00CE58A2">
      <w:pPr>
        <w:pStyle w:val="ListParagraph"/>
        <w:numPr>
          <w:ilvl w:val="0"/>
          <w:numId w:val="16"/>
        </w:numPr>
      </w:pPr>
      <w:r w:rsidRPr="00DD1106">
        <w:t xml:space="preserve">UE orientation </w:t>
      </w:r>
      <w:r>
        <w:rPr>
          <w:rFonts w:hint="eastAsia"/>
          <w:lang w:eastAsia="zh-TW"/>
        </w:rPr>
        <w:t>i</w:t>
      </w:r>
      <w:r>
        <w:rPr>
          <w:lang w:eastAsia="zh-TW"/>
        </w:rPr>
        <w:t>s randomly generated at the beginning of the simulation and fixed during the whole trajectory</w:t>
      </w:r>
      <w:r w:rsidR="00331E74" w:rsidRPr="00331E74">
        <w:t>.</w:t>
      </w:r>
    </w:p>
    <w:p w14:paraId="354A5D7E" w14:textId="2AA44D37" w:rsidR="00183C5E" w:rsidRDefault="00183C5E" w:rsidP="00183C5E">
      <w:pPr>
        <w:pStyle w:val="Heading3"/>
        <w:numPr>
          <w:ilvl w:val="2"/>
          <w:numId w:val="1"/>
        </w:numPr>
        <w:rPr>
          <w:rFonts w:ascii="Times New Roman" w:hAnsi="Times New Roman"/>
          <w:sz w:val="24"/>
          <w:szCs w:val="24"/>
        </w:rPr>
      </w:pPr>
      <w:bookmarkStart w:id="11" w:name="_Ref110957794"/>
      <w:r w:rsidRPr="00331E74">
        <w:rPr>
          <w:rFonts w:ascii="Times New Roman" w:hAnsi="Times New Roman"/>
          <w:sz w:val="24"/>
          <w:szCs w:val="24"/>
        </w:rPr>
        <w:lastRenderedPageBreak/>
        <w:t xml:space="preserve">Performance </w:t>
      </w:r>
      <w:r w:rsidR="00742AD5" w:rsidRPr="00331E74">
        <w:rPr>
          <w:rFonts w:ascii="Times New Roman" w:hAnsi="Times New Roman"/>
          <w:sz w:val="24"/>
          <w:szCs w:val="24"/>
        </w:rPr>
        <w:t>Evaluation for Temporal Beam Prediction</w:t>
      </w:r>
      <w:bookmarkEnd w:id="11"/>
    </w:p>
    <w:p w14:paraId="290FA9BD" w14:textId="3C75718E" w:rsidR="00A51CCB" w:rsidRPr="00A51CCB"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for the best Tx beam</w:t>
      </w:r>
      <w:r w:rsidR="005558AB">
        <w:rPr>
          <w:rFonts w:ascii="Times New Roman" w:hAnsi="Times New Roman"/>
          <w:szCs w:val="24"/>
        </w:rPr>
        <w:t xml:space="preserve"> index</w:t>
      </w:r>
      <w:r>
        <w:rPr>
          <w:rFonts w:ascii="Times New Roman" w:hAnsi="Times New Roman"/>
          <w:szCs w:val="24"/>
        </w:rPr>
        <w:t xml:space="preserve"> </w:t>
      </w:r>
    </w:p>
    <w:p w14:paraId="7C330594" w14:textId="4399BC45" w:rsidR="004820D4" w:rsidRDefault="001A5695" w:rsidP="005570A7">
      <w:pPr>
        <w:jc w:val="both"/>
        <w:rPr>
          <w:lang w:val="en-GB"/>
        </w:rPr>
      </w:pPr>
      <w:r>
        <w:rPr>
          <w:lang w:val="en-GB"/>
        </w:rPr>
        <w:t>In t</w:t>
      </w:r>
      <w:r w:rsidR="005F4884">
        <w:rPr>
          <w:lang w:val="en-GB"/>
        </w:rPr>
        <w:t>his section</w:t>
      </w:r>
      <w:r w:rsidR="005F0D45">
        <w:rPr>
          <w:lang w:val="en-GB"/>
        </w:rPr>
        <w:t>,</w:t>
      </w:r>
      <w:r w:rsidR="005F4884">
        <w:rPr>
          <w:lang w:val="en-GB"/>
        </w:rPr>
        <w:t xml:space="preserve"> we demonstrate </w:t>
      </w:r>
      <w:r w:rsidR="004820D4">
        <w:rPr>
          <w:lang w:val="en-GB"/>
        </w:rPr>
        <w:t xml:space="preserve">the performance evaluation result in terms of the </w:t>
      </w:r>
      <w:r w:rsidR="00FE38D2">
        <w:rPr>
          <w:lang w:val="en-GB"/>
        </w:rPr>
        <w:t>Top-K/1</w:t>
      </w:r>
      <w:r w:rsidR="004820D4">
        <w:rPr>
          <w:lang w:val="en-GB"/>
        </w:rPr>
        <w:t xml:space="preserve"> accuracy</w:t>
      </w:r>
      <w:r w:rsidR="00FE38D2">
        <w:rPr>
          <w:lang w:val="en-GB"/>
        </w:rPr>
        <w:t xml:space="preserve"> (i.e., </w:t>
      </w:r>
      <w:r w:rsidR="00FE38D2" w:rsidRPr="00FE38D2">
        <w:rPr>
          <w:lang w:val="en-GB"/>
        </w:rPr>
        <w:t>the percentage of “the Top-1 genie-aided beam is one of the Top-K predicted beams”</w:t>
      </w:r>
      <w:r w:rsidR="00FE38D2">
        <w:rPr>
          <w:lang w:val="en-GB"/>
        </w:rPr>
        <w:t>)</w:t>
      </w:r>
      <w:r w:rsidR="00555802">
        <w:rPr>
          <w:lang w:val="en-GB"/>
        </w:rPr>
        <w:t xml:space="preserve"> over 24 beams</w:t>
      </w:r>
      <w:r w:rsidR="00164402">
        <w:rPr>
          <w:lang w:val="en-GB"/>
        </w:rPr>
        <w:t xml:space="preserve"> on both the SLS and </w:t>
      </w:r>
      <w:r w:rsidR="00A55C2F">
        <w:rPr>
          <w:lang w:val="en-GB"/>
        </w:rPr>
        <w:t>r</w:t>
      </w:r>
      <w:r w:rsidR="00164402">
        <w:rPr>
          <w:lang w:val="en-GB"/>
        </w:rPr>
        <w:t xml:space="preserve">ay-tracing datasets. </w:t>
      </w:r>
      <w:r w:rsidR="00171B6F">
        <w:rPr>
          <w:lang w:val="en-GB"/>
        </w:rPr>
        <w:t>We assume the prediction window is 4</w:t>
      </w:r>
      <w:r w:rsidR="00323E37">
        <w:rPr>
          <w:lang w:val="en-GB"/>
        </w:rPr>
        <w:t>-</w:t>
      </w:r>
      <w:r w:rsidR="00171B6F">
        <w:rPr>
          <w:lang w:val="en-GB"/>
        </w:rPr>
        <w:t xml:space="preserve">time steps and observation window </w:t>
      </w:r>
      <w:proofErr w:type="gramStart"/>
      <w:r w:rsidR="004673E2">
        <w:rPr>
          <w:lang w:val="en-GB"/>
        </w:rPr>
        <w:t>is</w:t>
      </w:r>
      <w:proofErr w:type="gramEnd"/>
      <w:r w:rsidR="00171B6F">
        <w:rPr>
          <w:lang w:val="en-GB"/>
        </w:rPr>
        <w:t xml:space="preserve"> 36 time</w:t>
      </w:r>
      <w:r w:rsidR="00323E37">
        <w:rPr>
          <w:lang w:val="en-GB"/>
        </w:rPr>
        <w:t>-</w:t>
      </w:r>
      <w:r w:rsidR="00171B6F">
        <w:rPr>
          <w:lang w:val="en-GB"/>
        </w:rPr>
        <w:t>steps</w:t>
      </w:r>
      <w:r w:rsidR="005F4884">
        <w:rPr>
          <w:lang w:val="en-GB"/>
        </w:rPr>
        <w:t xml:space="preserve"> (i.e. N=4 and M=36)</w:t>
      </w:r>
      <w:r w:rsidR="00171B6F">
        <w:rPr>
          <w:lang w:val="en-GB"/>
        </w:rPr>
        <w:t xml:space="preserve">. </w:t>
      </w:r>
      <w:r w:rsidR="00A824AB">
        <w:rPr>
          <w:lang w:val="en-GB"/>
        </w:rPr>
        <w:t>W</w:t>
      </w:r>
      <w:r w:rsidR="007D4979">
        <w:rPr>
          <w:lang w:val="en-GB"/>
        </w:rPr>
        <w:t xml:space="preserve">e </w:t>
      </w:r>
      <w:r w:rsidR="00C643AB">
        <w:rPr>
          <w:lang w:val="en-GB"/>
        </w:rPr>
        <w:t xml:space="preserve">perform predictions by </w:t>
      </w:r>
      <w:r w:rsidR="007D4979">
        <w:rPr>
          <w:lang w:val="en-GB"/>
        </w:rPr>
        <w:t>two AI/ML models,</w:t>
      </w:r>
      <w:r w:rsidR="007D4979" w:rsidRPr="007D4979">
        <w:rPr>
          <w:lang w:val="en-GB"/>
        </w:rPr>
        <w:t xml:space="preserve"> </w:t>
      </w:r>
      <w:r w:rsidR="007D4979">
        <w:rPr>
          <w:lang w:val="en-GB"/>
        </w:rPr>
        <w:t xml:space="preserve">LSTM and Transformer. </w:t>
      </w:r>
      <w:r w:rsidR="00647FCE">
        <w:rPr>
          <w:lang w:val="en-GB"/>
        </w:rPr>
        <w:t xml:space="preserve">The evaluation results are shown in </w:t>
      </w:r>
      <w:r w:rsidR="00A7452A">
        <w:rPr>
          <w:lang w:val="en-GB"/>
        </w:rPr>
        <w:fldChar w:fldCharType="begin"/>
      </w:r>
      <w:r w:rsidR="00A7452A">
        <w:rPr>
          <w:lang w:val="en-GB"/>
        </w:rPr>
        <w:instrText xml:space="preserve"> REF _Ref110959574 \h </w:instrText>
      </w:r>
      <w:r w:rsidR="00A7452A">
        <w:rPr>
          <w:lang w:val="en-GB"/>
        </w:rPr>
      </w:r>
      <w:r w:rsidR="00A7452A">
        <w:rPr>
          <w:lang w:val="en-GB"/>
        </w:rPr>
        <w:fldChar w:fldCharType="separate"/>
      </w:r>
      <w:r w:rsidR="00485BC4" w:rsidRPr="00341BB3">
        <w:rPr>
          <w:szCs w:val="22"/>
        </w:rPr>
        <w:t xml:space="preserve">Table </w:t>
      </w:r>
      <w:r w:rsidR="00485BC4">
        <w:rPr>
          <w:noProof/>
          <w:szCs w:val="22"/>
        </w:rPr>
        <w:t>1</w:t>
      </w:r>
      <w:r w:rsidR="00A7452A">
        <w:rPr>
          <w:lang w:val="en-GB"/>
        </w:rPr>
        <w:fldChar w:fldCharType="end"/>
      </w:r>
      <w:r w:rsidR="001B4515">
        <w:rPr>
          <w:lang w:val="en-GB"/>
        </w:rPr>
        <w:t xml:space="preserve"> and illustrated in </w:t>
      </w:r>
      <w:r w:rsidR="001B4515">
        <w:rPr>
          <w:lang w:val="en-GB"/>
        </w:rPr>
        <w:fldChar w:fldCharType="begin"/>
      </w:r>
      <w:r w:rsidR="001B4515">
        <w:rPr>
          <w:lang w:val="en-GB"/>
        </w:rPr>
        <w:instrText xml:space="preserve"> REF _Ref111128405 \h </w:instrText>
      </w:r>
      <w:r w:rsidR="001B4515">
        <w:rPr>
          <w:lang w:val="en-GB"/>
        </w:rPr>
      </w:r>
      <w:r w:rsidR="001B4515">
        <w:rPr>
          <w:lang w:val="en-GB"/>
        </w:rPr>
        <w:fldChar w:fldCharType="separate"/>
      </w:r>
      <w:r w:rsidR="00485BC4" w:rsidRPr="00E91847">
        <w:t xml:space="preserve">Figure </w:t>
      </w:r>
      <w:r w:rsidR="00485BC4">
        <w:rPr>
          <w:noProof/>
        </w:rPr>
        <w:t>5</w:t>
      </w:r>
      <w:r w:rsidR="001B4515">
        <w:rPr>
          <w:lang w:val="en-GB"/>
        </w:rPr>
        <w:fldChar w:fldCharType="end"/>
      </w:r>
      <w:r w:rsidR="00647FCE">
        <w:rPr>
          <w:lang w:val="en-GB"/>
        </w:rPr>
        <w:t>. It</w:t>
      </w:r>
      <w:r w:rsidR="00555802">
        <w:rPr>
          <w:lang w:val="en-GB"/>
        </w:rPr>
        <w:t xml:space="preserve"> shows that </w:t>
      </w:r>
      <w:r w:rsidR="00B01598">
        <w:rPr>
          <w:lang w:val="en-GB"/>
        </w:rPr>
        <w:t>when using</w:t>
      </w:r>
      <w:r w:rsidR="00555802">
        <w:rPr>
          <w:lang w:val="en-GB"/>
        </w:rPr>
        <w:t xml:space="preserve"> the SLS</w:t>
      </w:r>
      <w:r w:rsidR="00B01598">
        <w:rPr>
          <w:lang w:val="en-GB"/>
        </w:rPr>
        <w:t xml:space="preserve"> dataset</w:t>
      </w:r>
      <w:r w:rsidR="00555802">
        <w:rPr>
          <w:lang w:val="en-GB"/>
        </w:rPr>
        <w:t xml:space="preserve">, the </w:t>
      </w:r>
      <w:r w:rsidR="006B26E3">
        <w:rPr>
          <w:lang w:val="en-GB"/>
        </w:rPr>
        <w:t>T</w:t>
      </w:r>
      <w:r w:rsidR="00555802">
        <w:rPr>
          <w:lang w:val="en-GB"/>
        </w:rPr>
        <w:t xml:space="preserve">op-1 accuracy of predicting the best beam </w:t>
      </w:r>
      <w:r w:rsidR="00171B6F">
        <w:rPr>
          <w:lang w:val="en-GB"/>
        </w:rPr>
        <w:t>for the</w:t>
      </w:r>
      <w:r w:rsidR="00555802">
        <w:rPr>
          <w:lang w:val="en-GB"/>
        </w:rPr>
        <w:t xml:space="preserve"> future</w:t>
      </w:r>
      <w:r w:rsidR="00171B6F">
        <w:rPr>
          <w:lang w:val="en-GB"/>
        </w:rPr>
        <w:t xml:space="preserve"> 4 time</w:t>
      </w:r>
      <w:r w:rsidR="00323E37">
        <w:rPr>
          <w:lang w:val="en-GB"/>
        </w:rPr>
        <w:t>-</w:t>
      </w:r>
      <w:r w:rsidR="00171B6F">
        <w:rPr>
          <w:lang w:val="en-GB"/>
        </w:rPr>
        <w:t>steps</w:t>
      </w:r>
      <w:r w:rsidR="00E60A07">
        <w:rPr>
          <w:lang w:val="en-GB"/>
        </w:rPr>
        <w:t xml:space="preserve"> by using </w:t>
      </w:r>
      <w:r w:rsidR="00CD2853">
        <w:rPr>
          <w:lang w:val="en-GB"/>
        </w:rPr>
        <w:t>LSTM</w:t>
      </w:r>
      <w:r w:rsidR="00171B6F">
        <w:rPr>
          <w:lang w:val="en-GB"/>
        </w:rPr>
        <w:t xml:space="preserve"> </w:t>
      </w:r>
      <w:r w:rsidR="00E60A07">
        <w:rPr>
          <w:lang w:val="en-GB"/>
        </w:rPr>
        <w:t xml:space="preserve">and </w:t>
      </w:r>
      <w:r w:rsidR="00DF7673">
        <w:rPr>
          <w:lang w:val="en-GB"/>
        </w:rPr>
        <w:t>Transformer</w:t>
      </w:r>
      <w:r w:rsidR="00E60A07">
        <w:rPr>
          <w:lang w:val="en-GB"/>
        </w:rPr>
        <w:t xml:space="preserve"> are</w:t>
      </w:r>
      <w:r w:rsidR="00171B6F">
        <w:rPr>
          <w:lang w:val="en-GB"/>
        </w:rPr>
        <w:t xml:space="preserve"> 5</w:t>
      </w:r>
      <w:r w:rsidR="004533D8">
        <w:rPr>
          <w:lang w:val="en-GB"/>
        </w:rPr>
        <w:t>4</w:t>
      </w:r>
      <w:r w:rsidR="00171B6F">
        <w:rPr>
          <w:lang w:val="en-GB"/>
        </w:rPr>
        <w:t>.</w:t>
      </w:r>
      <w:r w:rsidR="002F23F7">
        <w:rPr>
          <w:lang w:val="en-GB"/>
        </w:rPr>
        <w:t>2</w:t>
      </w:r>
      <w:r w:rsidR="0041487F">
        <w:rPr>
          <w:lang w:val="en-GB"/>
        </w:rPr>
        <w:t xml:space="preserve"> </w:t>
      </w:r>
      <w:r w:rsidR="00171B6F">
        <w:rPr>
          <w:lang w:val="en-GB"/>
        </w:rPr>
        <w:t>%</w:t>
      </w:r>
      <w:r w:rsidR="00E60A07">
        <w:rPr>
          <w:lang w:val="en-GB"/>
        </w:rPr>
        <w:t xml:space="preserve"> and 52.0 %, respectively. </w:t>
      </w:r>
      <w:r w:rsidR="007872C8">
        <w:rPr>
          <w:lang w:val="en-GB"/>
        </w:rPr>
        <w:t xml:space="preserve">The accuracy increases with the </w:t>
      </w:r>
      <w:r w:rsidR="00FE38D2">
        <w:rPr>
          <w:lang w:val="en-GB"/>
        </w:rPr>
        <w:t>Top-K/1</w:t>
      </w:r>
      <w:r w:rsidR="007872C8">
        <w:rPr>
          <w:lang w:val="en-GB"/>
        </w:rPr>
        <w:t xml:space="preserve"> values. For example, </w:t>
      </w:r>
      <w:r w:rsidR="00CD2853">
        <w:rPr>
          <w:lang w:val="en-GB"/>
        </w:rPr>
        <w:t>LSTM</w:t>
      </w:r>
      <w:r w:rsidR="007872C8">
        <w:rPr>
          <w:lang w:val="en-GB"/>
        </w:rPr>
        <w:t xml:space="preserve"> and </w:t>
      </w:r>
      <w:r w:rsidR="00DF7673">
        <w:rPr>
          <w:lang w:val="en-GB"/>
        </w:rPr>
        <w:t>Transformer</w:t>
      </w:r>
      <w:r w:rsidR="007872C8">
        <w:rPr>
          <w:lang w:val="en-GB"/>
        </w:rPr>
        <w:t xml:space="preserve"> has 94.</w:t>
      </w:r>
      <w:r w:rsidR="002F23F7">
        <w:rPr>
          <w:lang w:val="en-GB"/>
        </w:rPr>
        <w:t>6</w:t>
      </w:r>
      <w:r w:rsidR="007872C8">
        <w:rPr>
          <w:lang w:val="en-GB"/>
        </w:rPr>
        <w:t>% and 92.</w:t>
      </w:r>
      <w:r w:rsidR="002F23F7">
        <w:rPr>
          <w:lang w:val="en-GB"/>
        </w:rPr>
        <w:t>8</w:t>
      </w:r>
      <w:r w:rsidR="007872C8">
        <w:rPr>
          <w:lang w:val="en-GB"/>
        </w:rPr>
        <w:t xml:space="preserve">% prediction accuracy when the predicted </w:t>
      </w:r>
      <w:r w:rsidR="004E6B7A">
        <w:rPr>
          <w:lang w:val="en-GB"/>
        </w:rPr>
        <w:t xml:space="preserve">top 5 best beam indices contain the best </w:t>
      </w:r>
      <w:r w:rsidR="007872C8">
        <w:rPr>
          <w:lang w:val="en-GB"/>
        </w:rPr>
        <w:t>beam index</w:t>
      </w:r>
      <w:r w:rsidR="004E6B7A">
        <w:rPr>
          <w:lang w:val="en-GB"/>
        </w:rPr>
        <w:t xml:space="preserve"> of the ground truth</w:t>
      </w:r>
      <w:r w:rsidR="007872C8">
        <w:rPr>
          <w:lang w:val="en-GB"/>
        </w:rPr>
        <w:t xml:space="preserve">. </w:t>
      </w:r>
    </w:p>
    <w:p w14:paraId="20C43CB6" w14:textId="664F117C" w:rsidR="00164402" w:rsidRPr="003D6364" w:rsidRDefault="007872C8" w:rsidP="005570A7">
      <w:pPr>
        <w:jc w:val="both"/>
        <w:rPr>
          <w:lang w:val="en-GB"/>
        </w:rPr>
      </w:pPr>
      <w:r>
        <w:rPr>
          <w:lang w:val="en-GB"/>
        </w:rPr>
        <w:t xml:space="preserve">On the other hand, both of our </w:t>
      </w:r>
      <w:r w:rsidR="007B0908">
        <w:rPr>
          <w:lang w:val="en-GB"/>
        </w:rPr>
        <w:t xml:space="preserve">models, LSTM </w:t>
      </w:r>
      <w:r>
        <w:rPr>
          <w:lang w:val="en-GB"/>
        </w:rPr>
        <w:t xml:space="preserve">and </w:t>
      </w:r>
      <w:r w:rsidR="007B0908">
        <w:rPr>
          <w:lang w:val="en-GB"/>
        </w:rPr>
        <w:t>Transformer</w:t>
      </w:r>
      <w:r w:rsidR="00DF7673">
        <w:rPr>
          <w:lang w:val="en-GB"/>
        </w:rPr>
        <w:t>,</w:t>
      </w:r>
      <w:r w:rsidR="007B0908">
        <w:rPr>
          <w:lang w:val="en-GB"/>
        </w:rPr>
        <w:t xml:space="preserve"> </w:t>
      </w:r>
      <w:r>
        <w:rPr>
          <w:lang w:val="en-GB"/>
        </w:rPr>
        <w:t>perform better on</w:t>
      </w:r>
      <w:r w:rsidR="003F481D" w:rsidRPr="003F481D">
        <w:rPr>
          <w:lang w:val="en-GB"/>
        </w:rPr>
        <w:t xml:space="preserve"> </w:t>
      </w:r>
      <w:r w:rsidR="003F481D">
        <w:rPr>
          <w:lang w:val="en-GB"/>
        </w:rPr>
        <w:t>the</w:t>
      </w:r>
      <w:r>
        <w:rPr>
          <w:lang w:val="en-GB"/>
        </w:rPr>
        <w:t xml:space="preserve"> </w:t>
      </w:r>
      <w:r w:rsidR="00E30504">
        <w:rPr>
          <w:lang w:val="en-GB"/>
        </w:rPr>
        <w:t>r</w:t>
      </w:r>
      <w:r>
        <w:rPr>
          <w:lang w:val="en-GB"/>
        </w:rPr>
        <w:t>ay-tracing</w:t>
      </w:r>
      <w:r w:rsidR="00E30504">
        <w:rPr>
          <w:lang w:val="en-GB"/>
        </w:rPr>
        <w:t xml:space="preserve"> dataset</w:t>
      </w:r>
      <w:r>
        <w:rPr>
          <w:lang w:val="en-GB"/>
        </w:rPr>
        <w:t xml:space="preserve">. For example, for </w:t>
      </w:r>
      <w:r w:rsidR="003C4DBC">
        <w:rPr>
          <w:lang w:val="en-GB"/>
        </w:rPr>
        <w:t>Top-1</w:t>
      </w:r>
      <w:r>
        <w:rPr>
          <w:lang w:val="en-GB"/>
        </w:rPr>
        <w:t xml:space="preserve"> accuracy </w:t>
      </w:r>
      <w:r w:rsidR="00CD2853">
        <w:rPr>
          <w:lang w:val="en-GB"/>
        </w:rPr>
        <w:t>LSTM</w:t>
      </w:r>
      <w:r>
        <w:rPr>
          <w:lang w:val="en-GB"/>
        </w:rPr>
        <w:t xml:space="preserve"> performs 17</w:t>
      </w:r>
      <w:r w:rsidR="00F25074">
        <w:rPr>
          <w:lang w:val="en-GB"/>
        </w:rPr>
        <w:t>.1</w:t>
      </w:r>
      <w:r>
        <w:rPr>
          <w:lang w:val="en-GB"/>
        </w:rPr>
        <w:t xml:space="preserve">% better than its performance on </w:t>
      </w:r>
      <w:r w:rsidR="00B57CB2">
        <w:rPr>
          <w:lang w:val="en-GB"/>
        </w:rPr>
        <w:t xml:space="preserve">the </w:t>
      </w:r>
      <w:r>
        <w:rPr>
          <w:lang w:val="en-GB"/>
        </w:rPr>
        <w:t xml:space="preserve">SLS </w:t>
      </w:r>
      <w:r w:rsidR="004E4EA1">
        <w:rPr>
          <w:lang w:val="en-GB"/>
        </w:rPr>
        <w:t>dataset</w:t>
      </w:r>
      <w:r>
        <w:rPr>
          <w:lang w:val="en-GB"/>
        </w:rPr>
        <w:t xml:space="preserve"> and </w:t>
      </w:r>
      <w:r w:rsidR="00CD2853">
        <w:rPr>
          <w:lang w:val="en-GB"/>
        </w:rPr>
        <w:t>Transformer</w:t>
      </w:r>
      <w:r>
        <w:rPr>
          <w:lang w:val="en-GB"/>
        </w:rPr>
        <w:t xml:space="preserve"> </w:t>
      </w:r>
      <w:r w:rsidR="00F25074">
        <w:rPr>
          <w:lang w:val="en-GB"/>
        </w:rPr>
        <w:t>improve</w:t>
      </w:r>
      <w:r>
        <w:rPr>
          <w:lang w:val="en-GB"/>
        </w:rPr>
        <w:t xml:space="preserve">s </w:t>
      </w:r>
      <w:r w:rsidR="00F25074">
        <w:rPr>
          <w:lang w:val="en-GB"/>
        </w:rPr>
        <w:t>19.8% when predicting on</w:t>
      </w:r>
      <w:r w:rsidR="00AE2DC7" w:rsidRPr="00AE2DC7">
        <w:rPr>
          <w:lang w:val="en-GB"/>
        </w:rPr>
        <w:t xml:space="preserve"> </w:t>
      </w:r>
      <w:r w:rsidR="00AE2DC7">
        <w:rPr>
          <w:lang w:val="en-GB"/>
        </w:rPr>
        <w:t>the</w:t>
      </w:r>
      <w:r w:rsidR="00F25074">
        <w:rPr>
          <w:lang w:val="en-GB"/>
        </w:rPr>
        <w:t xml:space="preserve"> </w:t>
      </w:r>
      <w:r w:rsidR="004E4EA1">
        <w:rPr>
          <w:lang w:val="en-GB"/>
        </w:rPr>
        <w:t>r</w:t>
      </w:r>
      <w:r w:rsidR="00F25074">
        <w:rPr>
          <w:lang w:val="en-GB"/>
        </w:rPr>
        <w:t xml:space="preserve">ay-tracing </w:t>
      </w:r>
      <w:r w:rsidR="004E4EA1">
        <w:rPr>
          <w:lang w:val="en-GB"/>
        </w:rPr>
        <w:t>dataset</w:t>
      </w:r>
      <w:r w:rsidR="00F25074">
        <w:rPr>
          <w:lang w:val="en-GB"/>
        </w:rPr>
        <w:t xml:space="preserve"> compared to</w:t>
      </w:r>
      <w:r w:rsidR="00AE2DC7">
        <w:rPr>
          <w:lang w:val="en-GB"/>
        </w:rPr>
        <w:t xml:space="preserve"> the</w:t>
      </w:r>
      <w:r w:rsidR="00F25074">
        <w:rPr>
          <w:lang w:val="en-GB"/>
        </w:rPr>
        <w:t xml:space="preserve"> SLS </w:t>
      </w:r>
      <w:r w:rsidR="004E4EA1">
        <w:rPr>
          <w:lang w:val="en-GB"/>
        </w:rPr>
        <w:t>dataset</w:t>
      </w:r>
      <w:r w:rsidR="00F25074">
        <w:rPr>
          <w:lang w:val="en-GB"/>
        </w:rPr>
        <w:t xml:space="preserve">. The same observation remains across all the </w:t>
      </w:r>
      <w:r w:rsidR="00FE38D2">
        <w:rPr>
          <w:lang w:val="en-GB"/>
        </w:rPr>
        <w:t>Top-K/1</w:t>
      </w:r>
      <w:r w:rsidR="00F25074">
        <w:rPr>
          <w:lang w:val="en-GB"/>
        </w:rPr>
        <w:t xml:space="preserve"> accuracy cases. </w:t>
      </w:r>
      <w:r w:rsidR="00075E4D">
        <w:rPr>
          <w:lang w:val="en-GB"/>
        </w:rPr>
        <w:t xml:space="preserve">We believe </w:t>
      </w:r>
      <w:r w:rsidR="00222869">
        <w:rPr>
          <w:lang w:val="en-GB"/>
        </w:rPr>
        <w:t>r</w:t>
      </w:r>
      <w:r w:rsidR="00075E4D" w:rsidRPr="00075E4D">
        <w:rPr>
          <w:lang w:val="en-GB"/>
        </w:rPr>
        <w:t xml:space="preserve">ay-tracing </w:t>
      </w:r>
      <w:r w:rsidR="00CE4329">
        <w:rPr>
          <w:lang w:val="en-GB"/>
        </w:rPr>
        <w:t xml:space="preserve">dataset </w:t>
      </w:r>
      <w:r w:rsidR="00075E4D" w:rsidRPr="00075E4D">
        <w:rPr>
          <w:lang w:val="en-GB"/>
        </w:rPr>
        <w:t xml:space="preserve">has higher signal consistency across time compared to SLS </w:t>
      </w:r>
      <w:r w:rsidR="003F481D">
        <w:rPr>
          <w:lang w:val="en-GB"/>
        </w:rPr>
        <w:t xml:space="preserve">dataset </w:t>
      </w:r>
      <w:r w:rsidR="00075E4D" w:rsidRPr="00075E4D">
        <w:rPr>
          <w:lang w:val="en-GB"/>
        </w:rPr>
        <w:t>where the signal is passing through a stochastic channel</w:t>
      </w:r>
      <w:r w:rsidR="00075E4D">
        <w:rPr>
          <w:lang w:val="en-GB"/>
        </w:rPr>
        <w:t>.</w:t>
      </w:r>
    </w:p>
    <w:p w14:paraId="787DABE1" w14:textId="442A66E3" w:rsidR="00164402" w:rsidRPr="00573C55" w:rsidRDefault="00F25074" w:rsidP="006217E3">
      <w:pPr>
        <w:jc w:val="both"/>
        <w:rPr>
          <w:b/>
          <w:iCs/>
          <w:lang w:eastAsia="zh-CN"/>
        </w:rPr>
      </w:pPr>
      <w:r w:rsidRPr="00573C55">
        <w:rPr>
          <w:b/>
          <w:iCs/>
          <w:lang w:eastAsia="zh-CN"/>
        </w:rPr>
        <w:t>Observation</w:t>
      </w:r>
      <w:r w:rsidR="0080786C">
        <w:rPr>
          <w:b/>
          <w:iCs/>
          <w:lang w:eastAsia="zh-CN"/>
        </w:rPr>
        <w:t xml:space="preserve"> 1</w:t>
      </w:r>
      <w:r w:rsidRPr="00573C55">
        <w:rPr>
          <w:b/>
          <w:iCs/>
          <w:lang w:eastAsia="zh-CN"/>
        </w:rPr>
        <w:t xml:space="preserve">: Both machine learning models perform better on </w:t>
      </w:r>
      <w:r w:rsidR="00D57767">
        <w:rPr>
          <w:b/>
          <w:iCs/>
          <w:lang w:eastAsia="zh-CN"/>
        </w:rPr>
        <w:t>r</w:t>
      </w:r>
      <w:r w:rsidRPr="00573C55">
        <w:rPr>
          <w:b/>
          <w:iCs/>
          <w:lang w:eastAsia="zh-CN"/>
        </w:rPr>
        <w:t xml:space="preserve">ay-tracing </w:t>
      </w:r>
      <w:r w:rsidR="000D1B6E">
        <w:rPr>
          <w:b/>
          <w:iCs/>
          <w:lang w:eastAsia="zh-CN"/>
        </w:rPr>
        <w:t>dataset</w:t>
      </w:r>
      <w:r w:rsidRPr="00573C55">
        <w:rPr>
          <w:b/>
          <w:iCs/>
          <w:lang w:eastAsia="zh-CN"/>
        </w:rPr>
        <w:t xml:space="preserve"> compared to SLS </w:t>
      </w:r>
      <w:r w:rsidR="000D1B6E">
        <w:rPr>
          <w:b/>
          <w:iCs/>
          <w:lang w:eastAsia="zh-CN"/>
        </w:rPr>
        <w:t>dataset</w:t>
      </w:r>
      <w:r w:rsidRPr="00573C55">
        <w:rPr>
          <w:b/>
          <w:iCs/>
          <w:lang w:eastAsia="zh-CN"/>
        </w:rPr>
        <w:t xml:space="preserve">. </w:t>
      </w:r>
    </w:p>
    <w:p w14:paraId="60F2F0A9" w14:textId="680E526F" w:rsidR="00164402" w:rsidRPr="00573C55" w:rsidRDefault="006217E3" w:rsidP="006217E3">
      <w:pPr>
        <w:jc w:val="both"/>
        <w:rPr>
          <w:b/>
          <w:iCs/>
          <w:lang w:eastAsia="zh-CN"/>
        </w:rPr>
      </w:pPr>
      <w:r w:rsidRPr="00573C55">
        <w:rPr>
          <w:b/>
          <w:iCs/>
          <w:lang w:eastAsia="zh-CN"/>
        </w:rPr>
        <w:t>Proposal</w:t>
      </w:r>
      <w:r w:rsidR="0080786C">
        <w:rPr>
          <w:b/>
          <w:iCs/>
          <w:lang w:eastAsia="zh-CN"/>
        </w:rPr>
        <w:t xml:space="preserve"> </w:t>
      </w:r>
      <w:r w:rsidR="003C7B02">
        <w:rPr>
          <w:b/>
          <w:iCs/>
          <w:lang w:eastAsia="zh-CN"/>
        </w:rPr>
        <w:t>7</w:t>
      </w:r>
      <w:r w:rsidRPr="00573C55">
        <w:rPr>
          <w:b/>
          <w:iCs/>
          <w:lang w:eastAsia="zh-CN"/>
        </w:rPr>
        <w:t xml:space="preserve">: </w:t>
      </w:r>
      <w:r w:rsidR="00BB2B52" w:rsidRPr="00573C55">
        <w:rPr>
          <w:b/>
          <w:iCs/>
          <w:lang w:eastAsia="zh-CN"/>
        </w:rPr>
        <w:t>S</w:t>
      </w:r>
      <w:r w:rsidRPr="00573C55">
        <w:rPr>
          <w:b/>
          <w:iCs/>
          <w:lang w:eastAsia="zh-CN"/>
        </w:rPr>
        <w:t xml:space="preserve">tudy and evaluate the performance of AI/ML beam prediction using the dataset generated by the </w:t>
      </w:r>
      <w:r w:rsidR="002D31FF">
        <w:rPr>
          <w:b/>
          <w:iCs/>
          <w:lang w:eastAsia="zh-CN"/>
        </w:rPr>
        <w:t>r</w:t>
      </w:r>
      <w:r w:rsidRPr="00573C55">
        <w:rPr>
          <w:b/>
          <w:iCs/>
          <w:lang w:eastAsia="zh-CN"/>
        </w:rPr>
        <w:t>ay-tracing simulations.</w:t>
      </w:r>
    </w:p>
    <w:p w14:paraId="583BC556" w14:textId="4AB72545" w:rsidR="00F61CA7" w:rsidRPr="00573C55" w:rsidRDefault="006217E3" w:rsidP="006217E3">
      <w:pPr>
        <w:jc w:val="both"/>
        <w:rPr>
          <w:b/>
          <w:iCs/>
          <w:lang w:eastAsia="zh-CN"/>
        </w:rPr>
      </w:pPr>
      <w:r w:rsidRPr="00573C55">
        <w:rPr>
          <w:b/>
          <w:iCs/>
          <w:lang w:eastAsia="zh-CN"/>
        </w:rPr>
        <w:t>Proposal</w:t>
      </w:r>
      <w:r w:rsidR="0080786C">
        <w:rPr>
          <w:b/>
          <w:iCs/>
          <w:lang w:eastAsia="zh-CN"/>
        </w:rPr>
        <w:t xml:space="preserve"> </w:t>
      </w:r>
      <w:r w:rsidR="003C7B02">
        <w:rPr>
          <w:b/>
          <w:iCs/>
          <w:lang w:eastAsia="zh-CN"/>
        </w:rPr>
        <w:t>8</w:t>
      </w:r>
      <w:r w:rsidRPr="00573C55">
        <w:rPr>
          <w:b/>
          <w:iCs/>
          <w:lang w:eastAsia="zh-CN"/>
        </w:rPr>
        <w:t xml:space="preserve">: Evaluate the impact of different observation and prediction window sizes to the performance of AI/ML </w:t>
      </w:r>
      <w:r w:rsidR="00BB2B52" w:rsidRPr="00573C55">
        <w:rPr>
          <w:b/>
          <w:iCs/>
          <w:lang w:eastAsia="zh-CN"/>
        </w:rPr>
        <w:t xml:space="preserve">temporal </w:t>
      </w:r>
      <w:r w:rsidRPr="00573C55">
        <w:rPr>
          <w:b/>
          <w:iCs/>
          <w:lang w:eastAsia="zh-CN"/>
        </w:rPr>
        <w:t>beam prediction.</w:t>
      </w:r>
    </w:p>
    <w:p w14:paraId="6FE063ED" w14:textId="40A8C61C" w:rsidR="006217E3" w:rsidRPr="004820D4" w:rsidRDefault="00A7452A" w:rsidP="00A7452A">
      <w:pPr>
        <w:spacing w:after="0"/>
        <w:jc w:val="center"/>
        <w:rPr>
          <w:lang w:val="en-GB"/>
        </w:rPr>
      </w:pPr>
      <w:bookmarkStart w:id="12" w:name="_Ref110959574"/>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1</w:t>
      </w:r>
      <w:r>
        <w:fldChar w:fldCharType="end"/>
      </w:r>
      <w:bookmarkEnd w:id="12"/>
      <w:r w:rsidRPr="00341BB3">
        <w:rPr>
          <w:noProof/>
          <w:szCs w:val="22"/>
        </w:rPr>
        <w:t>:</w:t>
      </w:r>
      <w:r w:rsidRPr="00A7452A">
        <w:rPr>
          <w:lang w:val="en-GB"/>
        </w:rPr>
        <w:t xml:space="preserve"> </w:t>
      </w:r>
      <w:bookmarkStart w:id="13" w:name="_Hlk111128286"/>
      <w:r>
        <w:rPr>
          <w:lang w:val="en-GB"/>
        </w:rPr>
        <w:t>The temporal beam prediction evaluation results</w:t>
      </w:r>
      <w:bookmarkEnd w:id="13"/>
    </w:p>
    <w:tbl>
      <w:tblPr>
        <w:tblStyle w:val="TableGrid1"/>
        <w:tblW w:w="5000" w:type="pct"/>
        <w:tblLook w:val="0420" w:firstRow="1" w:lastRow="0" w:firstColumn="0" w:lastColumn="0" w:noHBand="0" w:noVBand="1"/>
      </w:tblPr>
      <w:tblGrid>
        <w:gridCol w:w="1430"/>
        <w:gridCol w:w="1445"/>
        <w:gridCol w:w="1689"/>
        <w:gridCol w:w="1689"/>
        <w:gridCol w:w="1689"/>
        <w:gridCol w:w="1689"/>
      </w:tblGrid>
      <w:tr w:rsidR="00742AD5" w:rsidRPr="00742AD5" w14:paraId="6D49C111" w14:textId="77777777" w:rsidTr="00266761">
        <w:trPr>
          <w:trHeight w:val="253"/>
        </w:trPr>
        <w:tc>
          <w:tcPr>
            <w:tcW w:w="742" w:type="pct"/>
            <w:vAlign w:val="center"/>
            <w:hideMark/>
          </w:tcPr>
          <w:p w14:paraId="48B6B2BF" w14:textId="77777777" w:rsidR="00742AD5" w:rsidRPr="00742AD5" w:rsidRDefault="00742AD5" w:rsidP="00266761">
            <w:pPr>
              <w:spacing w:after="0"/>
              <w:jc w:val="center"/>
            </w:pPr>
            <w:r w:rsidRPr="00742AD5">
              <w:rPr>
                <w:b/>
                <w:bCs/>
              </w:rPr>
              <w:t>Dataset</w:t>
            </w:r>
          </w:p>
        </w:tc>
        <w:tc>
          <w:tcPr>
            <w:tcW w:w="750" w:type="pct"/>
            <w:vAlign w:val="center"/>
            <w:hideMark/>
          </w:tcPr>
          <w:p w14:paraId="23F42088" w14:textId="1DC4B23A" w:rsidR="00742AD5" w:rsidRPr="00742AD5" w:rsidRDefault="008D53B0" w:rsidP="00266761">
            <w:pPr>
              <w:spacing w:after="0"/>
              <w:jc w:val="center"/>
            </w:pPr>
            <w:r>
              <w:rPr>
                <w:b/>
                <w:bCs/>
              </w:rPr>
              <w:t>M</w:t>
            </w:r>
            <w:r w:rsidR="00742AD5" w:rsidRPr="00742AD5">
              <w:rPr>
                <w:b/>
                <w:bCs/>
              </w:rPr>
              <w:t>odel</w:t>
            </w:r>
          </w:p>
        </w:tc>
        <w:tc>
          <w:tcPr>
            <w:tcW w:w="877" w:type="pct"/>
            <w:vAlign w:val="center"/>
            <w:hideMark/>
          </w:tcPr>
          <w:p w14:paraId="6790BE65" w14:textId="77777777" w:rsidR="00742AD5" w:rsidRPr="00742AD5" w:rsidRDefault="00742AD5" w:rsidP="00266761">
            <w:pPr>
              <w:spacing w:after="0"/>
              <w:jc w:val="center"/>
            </w:pPr>
            <w:r w:rsidRPr="00742AD5">
              <w:rPr>
                <w:b/>
                <w:bCs/>
              </w:rPr>
              <w:t>Top-1 acc</w:t>
            </w:r>
          </w:p>
        </w:tc>
        <w:tc>
          <w:tcPr>
            <w:tcW w:w="877" w:type="pct"/>
            <w:vAlign w:val="center"/>
            <w:hideMark/>
          </w:tcPr>
          <w:p w14:paraId="36E5235A" w14:textId="7D4EF0DA" w:rsidR="00742AD5" w:rsidRPr="00742AD5" w:rsidRDefault="00742AD5" w:rsidP="00266761">
            <w:pPr>
              <w:spacing w:after="0"/>
              <w:jc w:val="center"/>
            </w:pPr>
            <w:r w:rsidRPr="00742AD5">
              <w:rPr>
                <w:b/>
                <w:bCs/>
              </w:rPr>
              <w:t>Top-2</w:t>
            </w:r>
            <w:r w:rsidR="00A97D82">
              <w:rPr>
                <w:b/>
                <w:bCs/>
              </w:rPr>
              <w:t>/1</w:t>
            </w:r>
            <w:r w:rsidRPr="00742AD5">
              <w:rPr>
                <w:b/>
                <w:bCs/>
              </w:rPr>
              <w:t xml:space="preserve"> acc</w:t>
            </w:r>
          </w:p>
        </w:tc>
        <w:tc>
          <w:tcPr>
            <w:tcW w:w="877" w:type="pct"/>
            <w:vAlign w:val="center"/>
            <w:hideMark/>
          </w:tcPr>
          <w:p w14:paraId="0F89F470" w14:textId="11A05C82" w:rsidR="00742AD5" w:rsidRPr="00742AD5" w:rsidRDefault="00742AD5" w:rsidP="00266761">
            <w:pPr>
              <w:spacing w:after="0"/>
              <w:jc w:val="center"/>
            </w:pPr>
            <w:r w:rsidRPr="00742AD5">
              <w:rPr>
                <w:b/>
                <w:bCs/>
              </w:rPr>
              <w:t>Top-3</w:t>
            </w:r>
            <w:r w:rsidR="00A97D82">
              <w:rPr>
                <w:b/>
                <w:bCs/>
              </w:rPr>
              <w:t>/1</w:t>
            </w:r>
            <w:r w:rsidRPr="00742AD5">
              <w:rPr>
                <w:b/>
                <w:bCs/>
              </w:rPr>
              <w:t xml:space="preserve"> acc</w:t>
            </w:r>
          </w:p>
        </w:tc>
        <w:tc>
          <w:tcPr>
            <w:tcW w:w="877" w:type="pct"/>
            <w:vAlign w:val="center"/>
            <w:hideMark/>
          </w:tcPr>
          <w:p w14:paraId="3A731DC4" w14:textId="500994B5" w:rsidR="00742AD5" w:rsidRPr="00742AD5" w:rsidRDefault="00742AD5" w:rsidP="00266761">
            <w:pPr>
              <w:spacing w:after="0"/>
              <w:jc w:val="center"/>
            </w:pPr>
            <w:r w:rsidRPr="00742AD5">
              <w:rPr>
                <w:b/>
                <w:bCs/>
              </w:rPr>
              <w:t>Top-5</w:t>
            </w:r>
            <w:r w:rsidR="00A97D82">
              <w:rPr>
                <w:b/>
                <w:bCs/>
              </w:rPr>
              <w:t>/1</w:t>
            </w:r>
            <w:r w:rsidRPr="00742AD5">
              <w:rPr>
                <w:b/>
                <w:bCs/>
              </w:rPr>
              <w:t xml:space="preserve"> acc</w:t>
            </w:r>
          </w:p>
        </w:tc>
      </w:tr>
      <w:tr w:rsidR="00742AD5" w:rsidRPr="00742AD5" w14:paraId="7C6BC742" w14:textId="77777777" w:rsidTr="00266761">
        <w:trPr>
          <w:trHeight w:val="253"/>
        </w:trPr>
        <w:tc>
          <w:tcPr>
            <w:tcW w:w="742" w:type="pct"/>
            <w:vMerge w:val="restart"/>
            <w:vAlign w:val="center"/>
            <w:hideMark/>
          </w:tcPr>
          <w:p w14:paraId="4AE3FDE8" w14:textId="226FE04A" w:rsidR="00742AD5" w:rsidRPr="00742AD5" w:rsidRDefault="005F4884" w:rsidP="00266761">
            <w:pPr>
              <w:spacing w:after="0"/>
              <w:jc w:val="center"/>
            </w:pPr>
            <w:r>
              <w:t>SLS</w:t>
            </w:r>
          </w:p>
        </w:tc>
        <w:tc>
          <w:tcPr>
            <w:tcW w:w="750" w:type="pct"/>
            <w:vAlign w:val="center"/>
            <w:hideMark/>
          </w:tcPr>
          <w:p w14:paraId="27908732" w14:textId="0FE584C4" w:rsidR="00742AD5" w:rsidRPr="00742AD5" w:rsidRDefault="00CD2853" w:rsidP="00266761">
            <w:pPr>
              <w:spacing w:after="0"/>
              <w:jc w:val="center"/>
            </w:pPr>
            <w:r>
              <w:t>LSTM</w:t>
            </w:r>
          </w:p>
        </w:tc>
        <w:tc>
          <w:tcPr>
            <w:tcW w:w="877" w:type="pct"/>
            <w:vAlign w:val="center"/>
            <w:hideMark/>
          </w:tcPr>
          <w:p w14:paraId="6E9F61CD" w14:textId="0DBD8247" w:rsidR="00742AD5" w:rsidRPr="00742AD5" w:rsidRDefault="00742AD5" w:rsidP="00266761">
            <w:pPr>
              <w:spacing w:after="0"/>
              <w:jc w:val="center"/>
            </w:pPr>
            <w:r w:rsidRPr="00742AD5">
              <w:t>54.</w:t>
            </w:r>
            <w:r w:rsidR="00075E4D">
              <w:t>2</w:t>
            </w:r>
            <w:r w:rsidRPr="00742AD5">
              <w:t>%</w:t>
            </w:r>
          </w:p>
        </w:tc>
        <w:tc>
          <w:tcPr>
            <w:tcW w:w="877" w:type="pct"/>
            <w:vAlign w:val="center"/>
            <w:hideMark/>
          </w:tcPr>
          <w:p w14:paraId="7377F11A" w14:textId="3A3B9863" w:rsidR="00742AD5" w:rsidRPr="00742AD5" w:rsidRDefault="00742AD5" w:rsidP="00266761">
            <w:pPr>
              <w:spacing w:after="0"/>
              <w:jc w:val="center"/>
            </w:pPr>
            <w:r w:rsidRPr="00742AD5">
              <w:t>76.0%</w:t>
            </w:r>
          </w:p>
        </w:tc>
        <w:tc>
          <w:tcPr>
            <w:tcW w:w="877" w:type="pct"/>
            <w:vAlign w:val="center"/>
            <w:hideMark/>
          </w:tcPr>
          <w:p w14:paraId="5B69678F" w14:textId="1B51E974" w:rsidR="00742AD5" w:rsidRPr="00742AD5" w:rsidRDefault="00742AD5" w:rsidP="00266761">
            <w:pPr>
              <w:spacing w:after="0"/>
              <w:jc w:val="center"/>
            </w:pPr>
            <w:r w:rsidRPr="00742AD5">
              <w:t>85.8%</w:t>
            </w:r>
          </w:p>
        </w:tc>
        <w:tc>
          <w:tcPr>
            <w:tcW w:w="877" w:type="pct"/>
            <w:vAlign w:val="center"/>
            <w:hideMark/>
          </w:tcPr>
          <w:p w14:paraId="75B6AF30" w14:textId="5B389715" w:rsidR="00742AD5" w:rsidRPr="00742AD5" w:rsidRDefault="00742AD5" w:rsidP="00266761">
            <w:pPr>
              <w:spacing w:after="0"/>
              <w:jc w:val="center"/>
            </w:pPr>
            <w:r w:rsidRPr="00742AD5">
              <w:t>94.</w:t>
            </w:r>
            <w:r w:rsidR="00075E4D">
              <w:t>6</w:t>
            </w:r>
            <w:r w:rsidRPr="00742AD5">
              <w:t>%</w:t>
            </w:r>
          </w:p>
        </w:tc>
      </w:tr>
      <w:tr w:rsidR="00742AD5" w:rsidRPr="00742AD5" w14:paraId="34267721" w14:textId="77777777" w:rsidTr="00266761">
        <w:trPr>
          <w:trHeight w:val="253"/>
        </w:trPr>
        <w:tc>
          <w:tcPr>
            <w:tcW w:w="742" w:type="pct"/>
            <w:vMerge/>
            <w:vAlign w:val="center"/>
            <w:hideMark/>
          </w:tcPr>
          <w:p w14:paraId="3AAA345C" w14:textId="77777777" w:rsidR="00742AD5" w:rsidRPr="00742AD5" w:rsidRDefault="00742AD5" w:rsidP="00266761">
            <w:pPr>
              <w:spacing w:after="0"/>
              <w:jc w:val="center"/>
            </w:pPr>
          </w:p>
        </w:tc>
        <w:tc>
          <w:tcPr>
            <w:tcW w:w="750" w:type="pct"/>
            <w:shd w:val="clear" w:color="auto" w:fill="D0CECE" w:themeFill="background2" w:themeFillShade="E6"/>
            <w:vAlign w:val="center"/>
            <w:hideMark/>
          </w:tcPr>
          <w:p w14:paraId="2EA78FCE" w14:textId="5F8F87F2" w:rsidR="00742AD5" w:rsidRPr="00742AD5" w:rsidRDefault="00CD2853" w:rsidP="00266761">
            <w:pPr>
              <w:spacing w:after="0"/>
              <w:jc w:val="center"/>
            </w:pPr>
            <w:r>
              <w:t>Transformer</w:t>
            </w:r>
          </w:p>
        </w:tc>
        <w:tc>
          <w:tcPr>
            <w:tcW w:w="877" w:type="pct"/>
            <w:shd w:val="clear" w:color="auto" w:fill="D0CECE" w:themeFill="background2" w:themeFillShade="E6"/>
            <w:vAlign w:val="center"/>
            <w:hideMark/>
          </w:tcPr>
          <w:p w14:paraId="6D449844" w14:textId="2508F1FF" w:rsidR="00742AD5" w:rsidRPr="00742AD5" w:rsidRDefault="00742AD5" w:rsidP="00266761">
            <w:pPr>
              <w:spacing w:after="0"/>
              <w:jc w:val="center"/>
            </w:pPr>
            <w:r w:rsidRPr="00742AD5">
              <w:t>52.0%</w:t>
            </w:r>
          </w:p>
        </w:tc>
        <w:tc>
          <w:tcPr>
            <w:tcW w:w="877" w:type="pct"/>
            <w:shd w:val="clear" w:color="auto" w:fill="D0CECE" w:themeFill="background2" w:themeFillShade="E6"/>
            <w:vAlign w:val="center"/>
            <w:hideMark/>
          </w:tcPr>
          <w:p w14:paraId="7B925F03" w14:textId="36899F9D" w:rsidR="00742AD5" w:rsidRPr="00742AD5" w:rsidRDefault="00742AD5" w:rsidP="00266761">
            <w:pPr>
              <w:spacing w:after="0"/>
              <w:jc w:val="center"/>
            </w:pPr>
            <w:r w:rsidRPr="00742AD5">
              <w:t>71.</w:t>
            </w:r>
            <w:r w:rsidR="00075E4D">
              <w:t>8</w:t>
            </w:r>
            <w:r w:rsidRPr="00742AD5">
              <w:t>%</w:t>
            </w:r>
          </w:p>
        </w:tc>
        <w:tc>
          <w:tcPr>
            <w:tcW w:w="877" w:type="pct"/>
            <w:shd w:val="clear" w:color="auto" w:fill="D0CECE" w:themeFill="background2" w:themeFillShade="E6"/>
            <w:vAlign w:val="center"/>
            <w:hideMark/>
          </w:tcPr>
          <w:p w14:paraId="3953EF1A" w14:textId="12FD8E78" w:rsidR="00742AD5" w:rsidRPr="00742AD5" w:rsidRDefault="00742AD5" w:rsidP="00266761">
            <w:pPr>
              <w:spacing w:after="0"/>
              <w:jc w:val="center"/>
            </w:pPr>
            <w:r w:rsidRPr="00742AD5">
              <w:t>82.</w:t>
            </w:r>
            <w:r w:rsidR="00075E4D">
              <w:t>5</w:t>
            </w:r>
            <w:r w:rsidRPr="00742AD5">
              <w:t>%</w:t>
            </w:r>
          </w:p>
        </w:tc>
        <w:tc>
          <w:tcPr>
            <w:tcW w:w="877" w:type="pct"/>
            <w:shd w:val="clear" w:color="auto" w:fill="D0CECE" w:themeFill="background2" w:themeFillShade="E6"/>
            <w:vAlign w:val="center"/>
            <w:hideMark/>
          </w:tcPr>
          <w:p w14:paraId="64087968" w14:textId="0E9B466A" w:rsidR="00742AD5" w:rsidRPr="00742AD5" w:rsidRDefault="00742AD5" w:rsidP="00266761">
            <w:pPr>
              <w:spacing w:after="0"/>
              <w:jc w:val="center"/>
            </w:pPr>
            <w:r w:rsidRPr="00742AD5">
              <w:t>92.</w:t>
            </w:r>
            <w:r w:rsidR="00075E4D">
              <w:t>8</w:t>
            </w:r>
            <w:r w:rsidRPr="00742AD5">
              <w:t>%</w:t>
            </w:r>
          </w:p>
        </w:tc>
      </w:tr>
      <w:tr w:rsidR="005F4884" w:rsidRPr="00742AD5" w14:paraId="09502B64" w14:textId="77777777" w:rsidTr="00266761">
        <w:trPr>
          <w:trHeight w:val="253"/>
        </w:trPr>
        <w:tc>
          <w:tcPr>
            <w:tcW w:w="742" w:type="pct"/>
            <w:vMerge w:val="restart"/>
            <w:vAlign w:val="center"/>
            <w:hideMark/>
          </w:tcPr>
          <w:p w14:paraId="42B4F97D" w14:textId="53EB9489" w:rsidR="005F4884" w:rsidRPr="00742AD5" w:rsidRDefault="005F4884" w:rsidP="00266761">
            <w:pPr>
              <w:spacing w:after="0"/>
              <w:jc w:val="center"/>
            </w:pPr>
            <w:proofErr w:type="gramStart"/>
            <w:r>
              <w:t>Ray-tracing</w:t>
            </w:r>
            <w:proofErr w:type="gramEnd"/>
          </w:p>
        </w:tc>
        <w:tc>
          <w:tcPr>
            <w:tcW w:w="750" w:type="pct"/>
            <w:vAlign w:val="center"/>
            <w:hideMark/>
          </w:tcPr>
          <w:p w14:paraId="33D41BB5" w14:textId="250B6D1F" w:rsidR="005F4884" w:rsidRPr="00742AD5" w:rsidRDefault="00CD2853" w:rsidP="00266761">
            <w:pPr>
              <w:spacing w:after="0"/>
              <w:jc w:val="center"/>
            </w:pPr>
            <w:r>
              <w:t>LSTM</w:t>
            </w:r>
          </w:p>
        </w:tc>
        <w:tc>
          <w:tcPr>
            <w:tcW w:w="877" w:type="pct"/>
            <w:vAlign w:val="center"/>
            <w:hideMark/>
          </w:tcPr>
          <w:p w14:paraId="6B37CCC9" w14:textId="08DFF9FD" w:rsidR="005F4884" w:rsidRPr="00742AD5" w:rsidRDefault="005F4884" w:rsidP="00266761">
            <w:pPr>
              <w:spacing w:after="0"/>
              <w:jc w:val="center"/>
            </w:pPr>
            <w:r w:rsidRPr="00742AD5">
              <w:t>63.</w:t>
            </w:r>
            <w:r w:rsidR="00075E4D">
              <w:t>5</w:t>
            </w:r>
            <w:r w:rsidRPr="00742AD5">
              <w:t>%</w:t>
            </w:r>
          </w:p>
        </w:tc>
        <w:tc>
          <w:tcPr>
            <w:tcW w:w="877" w:type="pct"/>
            <w:vAlign w:val="center"/>
            <w:hideMark/>
          </w:tcPr>
          <w:p w14:paraId="56B839A6" w14:textId="7DCE378E" w:rsidR="005F4884" w:rsidRPr="00742AD5" w:rsidRDefault="005F4884" w:rsidP="00266761">
            <w:pPr>
              <w:spacing w:after="0"/>
              <w:jc w:val="center"/>
            </w:pPr>
            <w:r w:rsidRPr="00742AD5">
              <w:t>8</w:t>
            </w:r>
            <w:r w:rsidR="00075E4D">
              <w:t>8.0</w:t>
            </w:r>
            <w:r w:rsidRPr="00742AD5">
              <w:t>%</w:t>
            </w:r>
          </w:p>
        </w:tc>
        <w:tc>
          <w:tcPr>
            <w:tcW w:w="877" w:type="pct"/>
            <w:vAlign w:val="center"/>
            <w:hideMark/>
          </w:tcPr>
          <w:p w14:paraId="74886E3E" w14:textId="6B3632AD" w:rsidR="005F4884" w:rsidRPr="00742AD5" w:rsidRDefault="005F4884" w:rsidP="00266761">
            <w:pPr>
              <w:spacing w:after="0"/>
              <w:jc w:val="center"/>
            </w:pPr>
            <w:r w:rsidRPr="00742AD5">
              <w:t>95.0%</w:t>
            </w:r>
          </w:p>
        </w:tc>
        <w:tc>
          <w:tcPr>
            <w:tcW w:w="877" w:type="pct"/>
            <w:vAlign w:val="center"/>
            <w:hideMark/>
          </w:tcPr>
          <w:p w14:paraId="30FA31AB" w14:textId="11D3DDD3" w:rsidR="005F4884" w:rsidRPr="00742AD5" w:rsidRDefault="005F4884" w:rsidP="00266761">
            <w:pPr>
              <w:spacing w:after="0"/>
              <w:jc w:val="center"/>
            </w:pPr>
            <w:r w:rsidRPr="00742AD5">
              <w:t>99.</w:t>
            </w:r>
            <w:r w:rsidR="00075E4D">
              <w:t>2</w:t>
            </w:r>
            <w:r w:rsidRPr="00742AD5">
              <w:t>%</w:t>
            </w:r>
          </w:p>
        </w:tc>
      </w:tr>
      <w:tr w:rsidR="00742AD5" w:rsidRPr="00742AD5" w14:paraId="44E00796" w14:textId="77777777" w:rsidTr="00266761">
        <w:trPr>
          <w:trHeight w:val="253"/>
        </w:trPr>
        <w:tc>
          <w:tcPr>
            <w:tcW w:w="742" w:type="pct"/>
            <w:vMerge/>
            <w:vAlign w:val="center"/>
            <w:hideMark/>
          </w:tcPr>
          <w:p w14:paraId="3945799A" w14:textId="77777777" w:rsidR="00742AD5" w:rsidRPr="00742AD5" w:rsidRDefault="00742AD5" w:rsidP="00266761">
            <w:pPr>
              <w:spacing w:after="0"/>
              <w:jc w:val="center"/>
            </w:pPr>
          </w:p>
        </w:tc>
        <w:tc>
          <w:tcPr>
            <w:tcW w:w="750" w:type="pct"/>
            <w:shd w:val="clear" w:color="auto" w:fill="D0CECE" w:themeFill="background2" w:themeFillShade="E6"/>
            <w:vAlign w:val="center"/>
            <w:hideMark/>
          </w:tcPr>
          <w:p w14:paraId="3956EE66" w14:textId="0131DD2E" w:rsidR="00742AD5" w:rsidRPr="00742AD5" w:rsidRDefault="00CD2853" w:rsidP="00266761">
            <w:pPr>
              <w:spacing w:after="0"/>
              <w:jc w:val="center"/>
            </w:pPr>
            <w:r>
              <w:t>Transformer</w:t>
            </w:r>
          </w:p>
        </w:tc>
        <w:tc>
          <w:tcPr>
            <w:tcW w:w="877" w:type="pct"/>
            <w:shd w:val="clear" w:color="auto" w:fill="D0CECE" w:themeFill="background2" w:themeFillShade="E6"/>
            <w:vAlign w:val="center"/>
            <w:hideMark/>
          </w:tcPr>
          <w:p w14:paraId="570496A5" w14:textId="335599CF" w:rsidR="00742AD5" w:rsidRPr="00742AD5" w:rsidRDefault="00742AD5" w:rsidP="00266761">
            <w:pPr>
              <w:spacing w:after="0"/>
              <w:jc w:val="center"/>
            </w:pPr>
            <w:r w:rsidRPr="00742AD5">
              <w:t>62.3%</w:t>
            </w:r>
          </w:p>
        </w:tc>
        <w:tc>
          <w:tcPr>
            <w:tcW w:w="877" w:type="pct"/>
            <w:shd w:val="clear" w:color="auto" w:fill="D0CECE" w:themeFill="background2" w:themeFillShade="E6"/>
            <w:vAlign w:val="center"/>
            <w:hideMark/>
          </w:tcPr>
          <w:p w14:paraId="66141EBE" w14:textId="1177932B" w:rsidR="00742AD5" w:rsidRPr="00742AD5" w:rsidRDefault="00742AD5" w:rsidP="00266761">
            <w:pPr>
              <w:spacing w:after="0"/>
              <w:jc w:val="center"/>
            </w:pPr>
            <w:r w:rsidRPr="00742AD5">
              <w:t>87.</w:t>
            </w:r>
            <w:r w:rsidR="00075E4D">
              <w:t>4</w:t>
            </w:r>
            <w:r w:rsidRPr="00742AD5">
              <w:t>%</w:t>
            </w:r>
          </w:p>
        </w:tc>
        <w:tc>
          <w:tcPr>
            <w:tcW w:w="877" w:type="pct"/>
            <w:shd w:val="clear" w:color="auto" w:fill="D0CECE" w:themeFill="background2" w:themeFillShade="E6"/>
            <w:vAlign w:val="center"/>
            <w:hideMark/>
          </w:tcPr>
          <w:p w14:paraId="2CEC40F5" w14:textId="613C066A" w:rsidR="00742AD5" w:rsidRPr="00742AD5" w:rsidRDefault="00742AD5" w:rsidP="00266761">
            <w:pPr>
              <w:spacing w:after="0"/>
              <w:jc w:val="center"/>
            </w:pPr>
            <w:r w:rsidRPr="00742AD5">
              <w:t>94.</w:t>
            </w:r>
            <w:r w:rsidR="00075E4D">
              <w:t>6</w:t>
            </w:r>
            <w:r w:rsidRPr="00742AD5">
              <w:t>%</w:t>
            </w:r>
          </w:p>
        </w:tc>
        <w:tc>
          <w:tcPr>
            <w:tcW w:w="877" w:type="pct"/>
            <w:shd w:val="clear" w:color="auto" w:fill="D0CECE" w:themeFill="background2" w:themeFillShade="E6"/>
            <w:vAlign w:val="center"/>
            <w:hideMark/>
          </w:tcPr>
          <w:p w14:paraId="7E84B9FC" w14:textId="07F1A52C" w:rsidR="00742AD5" w:rsidRPr="00742AD5" w:rsidRDefault="00742AD5" w:rsidP="00266761">
            <w:pPr>
              <w:spacing w:after="0"/>
              <w:jc w:val="center"/>
            </w:pPr>
            <w:r w:rsidRPr="00742AD5">
              <w:t>99.1%</w:t>
            </w:r>
          </w:p>
        </w:tc>
      </w:tr>
    </w:tbl>
    <w:p w14:paraId="4E105D9D" w14:textId="3D5A57C3" w:rsidR="005A5570" w:rsidRDefault="00AA5B11" w:rsidP="0025193A">
      <w:pPr>
        <w:spacing w:after="0"/>
        <w:jc w:val="center"/>
        <w:rPr>
          <w:lang w:val="en-GB"/>
        </w:rPr>
      </w:pPr>
      <w:r>
        <w:rPr>
          <w:noProof/>
          <w:lang w:val="en-GB"/>
        </w:rPr>
        <w:drawing>
          <wp:inline distT="0" distB="0" distL="0" distR="0" wp14:anchorId="4DE5B22D" wp14:editId="7F1CF0A5">
            <wp:extent cx="2911449" cy="2015154"/>
            <wp:effectExtent l="0" t="0" r="3810" b="444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41268" cy="2035793"/>
                    </a:xfrm>
                    <a:prstGeom prst="rect">
                      <a:avLst/>
                    </a:prstGeom>
                  </pic:spPr>
                </pic:pic>
              </a:graphicData>
            </a:graphic>
          </wp:inline>
        </w:drawing>
      </w:r>
    </w:p>
    <w:p w14:paraId="24A4C68A" w14:textId="40BBB970" w:rsidR="004122AC" w:rsidRDefault="004122AC" w:rsidP="004122AC">
      <w:pPr>
        <w:pStyle w:val="Caption"/>
        <w:tabs>
          <w:tab w:val="left" w:pos="498"/>
          <w:tab w:val="center" w:pos="4820"/>
        </w:tabs>
        <w:jc w:val="center"/>
      </w:pPr>
      <w:bookmarkStart w:id="14" w:name="_Ref111128405"/>
      <w:r w:rsidRPr="00E91847">
        <w:t xml:space="preserve">Figure </w:t>
      </w:r>
      <w:r w:rsidRPr="00E91847">
        <w:fldChar w:fldCharType="begin"/>
      </w:r>
      <w:r w:rsidRPr="00E91847">
        <w:instrText xml:space="preserve"> SEQ Figure \* ARABIC </w:instrText>
      </w:r>
      <w:r w:rsidRPr="00E91847">
        <w:fldChar w:fldCharType="separate"/>
      </w:r>
      <w:r w:rsidR="00485BC4">
        <w:rPr>
          <w:noProof/>
        </w:rPr>
        <w:t>5</w:t>
      </w:r>
      <w:r w:rsidRPr="00E91847">
        <w:fldChar w:fldCharType="end"/>
      </w:r>
      <w:bookmarkStart w:id="15" w:name="_Ref111128342"/>
      <w:bookmarkEnd w:id="14"/>
      <w:r w:rsidRPr="00E91847">
        <w:t xml:space="preserve">: </w:t>
      </w:r>
      <w:r w:rsidR="00E7653F">
        <w:t>i</w:t>
      </w:r>
      <w:r>
        <w:t>llustration of t</w:t>
      </w:r>
      <w:r w:rsidRPr="004122AC">
        <w:t>he temporal beam prediction evaluation results</w:t>
      </w:r>
      <w:bookmarkEnd w:id="15"/>
    </w:p>
    <w:p w14:paraId="61C854F4" w14:textId="059D01F7" w:rsidR="0082262A" w:rsidRDefault="00F61BA2" w:rsidP="0082262A">
      <w:pPr>
        <w:jc w:val="both"/>
        <w:rPr>
          <w:bCs/>
          <w:iCs/>
          <w:lang w:eastAsia="zh-CN"/>
        </w:rPr>
      </w:pPr>
      <w:r>
        <w:rPr>
          <w:lang w:val="en-GB"/>
        </w:rPr>
        <w:t>In the next experiment, we evaluate the performance of temporal beam prediction under different observation and prediction window</w:t>
      </w:r>
      <w:r w:rsidR="008178BE">
        <w:rPr>
          <w:lang w:val="en-GB"/>
        </w:rPr>
        <w:t xml:space="preserve"> size</w:t>
      </w:r>
      <w:r>
        <w:rPr>
          <w:lang w:val="en-GB"/>
        </w:rPr>
        <w:t xml:space="preserve">s. </w:t>
      </w:r>
      <w:r w:rsidR="0082262A">
        <w:rPr>
          <w:b/>
          <w:iCs/>
          <w:lang w:eastAsia="zh-CN"/>
        </w:rPr>
        <w:fldChar w:fldCharType="begin"/>
      </w:r>
      <w:r w:rsidR="0082262A">
        <w:rPr>
          <w:lang w:val="en-GB"/>
        </w:rPr>
        <w:instrText xml:space="preserve"> REF _Ref115399644 \h </w:instrText>
      </w:r>
      <w:r w:rsidR="0082262A">
        <w:rPr>
          <w:b/>
          <w:iCs/>
          <w:lang w:eastAsia="zh-CN"/>
        </w:rPr>
      </w:r>
      <w:r w:rsidR="0082262A">
        <w:rPr>
          <w:b/>
          <w:iCs/>
          <w:lang w:eastAsia="zh-CN"/>
        </w:rPr>
        <w:fldChar w:fldCharType="separate"/>
      </w:r>
      <w:r w:rsidR="00485BC4" w:rsidRPr="00412B7D">
        <w:t xml:space="preserve">Figure </w:t>
      </w:r>
      <w:r w:rsidR="00485BC4">
        <w:rPr>
          <w:noProof/>
        </w:rPr>
        <w:t>6</w:t>
      </w:r>
      <w:r w:rsidR="0082262A">
        <w:rPr>
          <w:b/>
          <w:iCs/>
          <w:lang w:eastAsia="zh-CN"/>
        </w:rPr>
        <w:fldChar w:fldCharType="end"/>
      </w:r>
      <w:r w:rsidR="0082262A">
        <w:rPr>
          <w:b/>
          <w:iCs/>
          <w:lang w:eastAsia="zh-CN"/>
        </w:rPr>
        <w:t xml:space="preserve"> </w:t>
      </w:r>
      <w:r w:rsidR="0082262A">
        <w:rPr>
          <w:bCs/>
          <w:iCs/>
          <w:lang w:eastAsia="zh-CN"/>
        </w:rPr>
        <w:t xml:space="preserve">shows the evaluation result of </w:t>
      </w:r>
      <w:r w:rsidR="0082262A">
        <w:t xml:space="preserve">temporal beam prediction by fixing the observation window size to </w:t>
      </w:r>
      <w:r w:rsidR="00766BD7">
        <w:t>24</w:t>
      </w:r>
      <w:r w:rsidR="0082262A">
        <w:t xml:space="preserve"> and changing the prediction window size from 2 to </w:t>
      </w:r>
      <w:r w:rsidR="00766BD7">
        <w:t>12</w:t>
      </w:r>
      <w:r w:rsidR="0082262A">
        <w:t xml:space="preserve">. In </w:t>
      </w:r>
      <w:r w:rsidR="0082262A">
        <w:rPr>
          <w:b/>
          <w:iCs/>
          <w:lang w:eastAsia="zh-CN"/>
        </w:rPr>
        <w:fldChar w:fldCharType="begin"/>
      </w:r>
      <w:r w:rsidR="0082262A">
        <w:rPr>
          <w:lang w:val="en-GB"/>
        </w:rPr>
        <w:instrText xml:space="preserve"> REF _Ref115399644 \h </w:instrText>
      </w:r>
      <w:r w:rsidR="0082262A">
        <w:rPr>
          <w:b/>
          <w:iCs/>
          <w:lang w:eastAsia="zh-CN"/>
        </w:rPr>
      </w:r>
      <w:r w:rsidR="0082262A">
        <w:rPr>
          <w:b/>
          <w:iCs/>
          <w:lang w:eastAsia="zh-CN"/>
        </w:rPr>
        <w:fldChar w:fldCharType="separate"/>
      </w:r>
      <w:r w:rsidR="00485BC4" w:rsidRPr="00412B7D">
        <w:t xml:space="preserve">Figure </w:t>
      </w:r>
      <w:r w:rsidR="00485BC4">
        <w:rPr>
          <w:noProof/>
        </w:rPr>
        <w:t>6</w:t>
      </w:r>
      <w:r w:rsidR="0082262A">
        <w:rPr>
          <w:b/>
          <w:iCs/>
          <w:lang w:eastAsia="zh-CN"/>
        </w:rPr>
        <w:fldChar w:fldCharType="end"/>
      </w:r>
      <w:r w:rsidR="0082262A">
        <w:rPr>
          <w:b/>
          <w:iCs/>
          <w:lang w:eastAsia="zh-CN"/>
        </w:rPr>
        <w:t xml:space="preserve"> </w:t>
      </w:r>
      <w:r w:rsidR="0082262A">
        <w:rPr>
          <w:bCs/>
          <w:iCs/>
          <w:lang w:eastAsia="zh-CN"/>
        </w:rPr>
        <w:t>(a),</w:t>
      </w:r>
      <w:r w:rsidR="0082262A">
        <w:t xml:space="preserve"> the </w:t>
      </w:r>
      <w:r w:rsidR="00FE38D2">
        <w:t>Top-K/1</w:t>
      </w:r>
      <w:r w:rsidR="0082262A">
        <w:t xml:space="preserve"> accuracy decreases when the prediction window size increases, which is reasonable. The same trend can be found in </w:t>
      </w:r>
      <w:r w:rsidR="0082262A">
        <w:rPr>
          <w:b/>
          <w:iCs/>
          <w:lang w:eastAsia="zh-CN"/>
        </w:rPr>
        <w:fldChar w:fldCharType="begin"/>
      </w:r>
      <w:r w:rsidR="0082262A">
        <w:rPr>
          <w:lang w:val="en-GB"/>
        </w:rPr>
        <w:instrText xml:space="preserve"> REF _Ref115399644 \h </w:instrText>
      </w:r>
      <w:r w:rsidR="0082262A">
        <w:rPr>
          <w:b/>
          <w:iCs/>
          <w:lang w:eastAsia="zh-CN"/>
        </w:rPr>
      </w:r>
      <w:r w:rsidR="0082262A">
        <w:rPr>
          <w:b/>
          <w:iCs/>
          <w:lang w:eastAsia="zh-CN"/>
        </w:rPr>
        <w:fldChar w:fldCharType="separate"/>
      </w:r>
      <w:r w:rsidR="00485BC4" w:rsidRPr="00412B7D">
        <w:t xml:space="preserve">Figure </w:t>
      </w:r>
      <w:r w:rsidR="00485BC4">
        <w:rPr>
          <w:noProof/>
        </w:rPr>
        <w:t>6</w:t>
      </w:r>
      <w:r w:rsidR="0082262A">
        <w:rPr>
          <w:b/>
          <w:iCs/>
          <w:lang w:eastAsia="zh-CN"/>
        </w:rPr>
        <w:fldChar w:fldCharType="end"/>
      </w:r>
      <w:r w:rsidR="0082262A">
        <w:rPr>
          <w:b/>
          <w:iCs/>
          <w:lang w:eastAsia="zh-CN"/>
        </w:rPr>
        <w:t xml:space="preserve"> </w:t>
      </w:r>
      <w:r w:rsidR="0082262A">
        <w:rPr>
          <w:bCs/>
          <w:iCs/>
          <w:lang w:eastAsia="zh-CN"/>
        </w:rPr>
        <w:t>(b), where the corresponding RSRP difference</w:t>
      </w:r>
      <w:r w:rsidR="003C4DBC">
        <w:rPr>
          <w:bCs/>
          <w:iCs/>
          <w:lang w:eastAsia="zh-CN"/>
        </w:rPr>
        <w:t xml:space="preserve"> performance</w:t>
      </w:r>
      <w:r w:rsidR="0082262A">
        <w:rPr>
          <w:bCs/>
          <w:iCs/>
          <w:lang w:eastAsia="zh-CN"/>
        </w:rPr>
        <w:t xml:space="preserve"> of each model is demonstrated.</w:t>
      </w:r>
    </w:p>
    <w:p w14:paraId="5D700EC6" w14:textId="6CFDED2D" w:rsidR="0082262A" w:rsidRDefault="0082262A" w:rsidP="0082262A">
      <w:pPr>
        <w:jc w:val="both"/>
      </w:pPr>
      <w:r>
        <w:rPr>
          <w:bCs/>
          <w:iCs/>
          <w:lang w:eastAsia="zh-CN"/>
        </w:rPr>
        <w:lastRenderedPageBreak/>
        <w:t xml:space="preserve">On the other hand, </w:t>
      </w:r>
      <w:r w:rsidR="005C56AC">
        <w:fldChar w:fldCharType="begin"/>
      </w:r>
      <w:r w:rsidR="005C56AC">
        <w:instrText xml:space="preserve"> REF _Ref115399690 \h </w:instrText>
      </w:r>
      <w:r w:rsidR="005C56AC">
        <w:fldChar w:fldCharType="separate"/>
      </w:r>
      <w:r w:rsidR="00485BC4" w:rsidRPr="00412B7D">
        <w:t xml:space="preserve">Figure </w:t>
      </w:r>
      <w:r w:rsidR="00485BC4">
        <w:rPr>
          <w:noProof/>
        </w:rPr>
        <w:t>7</w:t>
      </w:r>
      <w:r w:rsidR="005C56AC">
        <w:fldChar w:fldCharType="end"/>
      </w:r>
      <w:r>
        <w:rPr>
          <w:bCs/>
          <w:iCs/>
          <w:lang w:eastAsia="zh-CN"/>
        </w:rPr>
        <w:t xml:space="preserve"> shows the evaluation result of </w:t>
      </w:r>
      <w:r>
        <w:t xml:space="preserve">temporal beam prediction by fixing the prediction window size to 2 and changing the observation window size from 2 to 12. In </w:t>
      </w:r>
      <w:r w:rsidR="008D0482">
        <w:fldChar w:fldCharType="begin"/>
      </w:r>
      <w:r w:rsidR="008D0482">
        <w:instrText xml:space="preserve"> REF _Ref115399690 \h </w:instrText>
      </w:r>
      <w:r w:rsidR="008D0482">
        <w:fldChar w:fldCharType="separate"/>
      </w:r>
      <w:r w:rsidR="00485BC4" w:rsidRPr="00412B7D">
        <w:t xml:space="preserve">Figure </w:t>
      </w:r>
      <w:r w:rsidR="00485BC4">
        <w:rPr>
          <w:noProof/>
        </w:rPr>
        <w:t>7</w:t>
      </w:r>
      <w:r w:rsidR="008D0482">
        <w:fldChar w:fldCharType="end"/>
      </w:r>
      <w:r>
        <w:rPr>
          <w:b/>
          <w:iCs/>
          <w:lang w:eastAsia="zh-CN"/>
        </w:rPr>
        <w:t xml:space="preserve"> </w:t>
      </w:r>
      <w:r>
        <w:rPr>
          <w:bCs/>
          <w:iCs/>
          <w:lang w:eastAsia="zh-CN"/>
        </w:rPr>
        <w:t>(a),</w:t>
      </w:r>
      <w:r>
        <w:t xml:space="preserve"> the </w:t>
      </w:r>
      <w:r w:rsidR="00FE38D2">
        <w:t>Top-K/1</w:t>
      </w:r>
      <w:r>
        <w:t xml:space="preserve"> accuracy increases with the increase of the observation window size. We believe the more history information contained in the larger observation window size improves the prediction accuracy. The same trend can be found in </w:t>
      </w:r>
      <w:r w:rsidR="008D0482">
        <w:fldChar w:fldCharType="begin"/>
      </w:r>
      <w:r w:rsidR="008D0482">
        <w:instrText xml:space="preserve"> REF _Ref115399690 \h </w:instrText>
      </w:r>
      <w:r w:rsidR="008D0482">
        <w:fldChar w:fldCharType="separate"/>
      </w:r>
      <w:r w:rsidR="00485BC4" w:rsidRPr="00412B7D">
        <w:t xml:space="preserve">Figure </w:t>
      </w:r>
      <w:r w:rsidR="00485BC4">
        <w:rPr>
          <w:noProof/>
        </w:rPr>
        <w:t>7</w:t>
      </w:r>
      <w:r w:rsidR="008D0482">
        <w:fldChar w:fldCharType="end"/>
      </w:r>
      <w:r>
        <w:rPr>
          <w:b/>
          <w:iCs/>
          <w:lang w:eastAsia="zh-CN"/>
        </w:rPr>
        <w:t xml:space="preserve"> </w:t>
      </w:r>
      <w:r>
        <w:rPr>
          <w:bCs/>
          <w:iCs/>
          <w:lang w:eastAsia="zh-CN"/>
        </w:rPr>
        <w:t>(b), where the corresponding RSRP difference of each model is demonstrated</w:t>
      </w:r>
      <w:r>
        <w:t xml:space="preserve">. </w:t>
      </w:r>
    </w:p>
    <w:p w14:paraId="2EF39E9E" w14:textId="126CADD1" w:rsidR="0082262A" w:rsidRPr="00244D45" w:rsidRDefault="0082262A" w:rsidP="0082262A">
      <w:pPr>
        <w:jc w:val="both"/>
      </w:pPr>
      <w:r>
        <w:t>Since larger observation window size has two-fold drawbacks, (</w:t>
      </w:r>
      <w:proofErr w:type="spellStart"/>
      <w:r>
        <w:t>i</w:t>
      </w:r>
      <w:proofErr w:type="spellEnd"/>
      <w:r>
        <w:t xml:space="preserve">) either UE or </w:t>
      </w:r>
      <w:proofErr w:type="spellStart"/>
      <w:r>
        <w:t>gNB</w:t>
      </w:r>
      <w:proofErr w:type="spellEnd"/>
      <w:r>
        <w:t xml:space="preserve"> needs to providers larger space to store the history data and, (ii) higher computational complexity, which is shown in </w:t>
      </w:r>
      <w:r>
        <w:fldChar w:fldCharType="begin"/>
      </w:r>
      <w:r>
        <w:instrText xml:space="preserve"> REF _Ref115345828 \h </w:instrText>
      </w:r>
      <w:r>
        <w:fldChar w:fldCharType="separate"/>
      </w:r>
      <w:r w:rsidR="00485BC4" w:rsidRPr="00341BB3">
        <w:rPr>
          <w:szCs w:val="22"/>
        </w:rPr>
        <w:t xml:space="preserve">Table </w:t>
      </w:r>
      <w:r w:rsidR="00485BC4">
        <w:rPr>
          <w:noProof/>
          <w:szCs w:val="22"/>
        </w:rPr>
        <w:t>2</w:t>
      </w:r>
      <w:r>
        <w:fldChar w:fldCharType="end"/>
      </w:r>
      <w:r>
        <w:t xml:space="preserve">, we encourage to study how to improve the accuracy by increasing the observation window while taking the performance saturation and the drawback of large observation window into consideration.   </w:t>
      </w:r>
    </w:p>
    <w:p w14:paraId="71E3E04D" w14:textId="27EDFFE3" w:rsidR="002734EF" w:rsidRDefault="002734EF" w:rsidP="002734EF">
      <w:pPr>
        <w:jc w:val="both"/>
        <w:rPr>
          <w:b/>
          <w:iCs/>
          <w:lang w:eastAsia="zh-CN"/>
        </w:rPr>
      </w:pPr>
      <w:r w:rsidRPr="00573C55">
        <w:rPr>
          <w:b/>
          <w:iCs/>
          <w:lang w:eastAsia="zh-CN"/>
        </w:rPr>
        <w:t>Observation</w:t>
      </w:r>
      <w:r w:rsidR="00142FA2">
        <w:rPr>
          <w:b/>
          <w:iCs/>
          <w:lang w:eastAsia="zh-CN"/>
        </w:rPr>
        <w:t xml:space="preserve"> 2</w:t>
      </w:r>
      <w:r w:rsidRPr="00573C55">
        <w:rPr>
          <w:b/>
          <w:iCs/>
          <w:lang w:eastAsia="zh-CN"/>
        </w:rPr>
        <w:t>:</w:t>
      </w:r>
      <w:r>
        <w:rPr>
          <w:b/>
          <w:iCs/>
          <w:lang w:eastAsia="zh-CN"/>
        </w:rPr>
        <w:t xml:space="preserve"> </w:t>
      </w:r>
      <w:r w:rsidRPr="003671C7">
        <w:rPr>
          <w:b/>
          <w:iCs/>
          <w:lang w:eastAsia="zh-CN"/>
        </w:rPr>
        <w:t>By fixing the observation window size, the accuracy performance becomes better when prediction window size is lower</w:t>
      </w:r>
      <w:r w:rsidRPr="00573C55">
        <w:rPr>
          <w:b/>
          <w:iCs/>
          <w:lang w:eastAsia="zh-CN"/>
        </w:rPr>
        <w:t xml:space="preserve">. </w:t>
      </w:r>
    </w:p>
    <w:p w14:paraId="4E20DAF7" w14:textId="2B83E344" w:rsidR="002734EF" w:rsidRDefault="002734EF" w:rsidP="002734EF">
      <w:pPr>
        <w:jc w:val="both"/>
        <w:rPr>
          <w:b/>
          <w:iCs/>
          <w:lang w:eastAsia="zh-CN"/>
        </w:rPr>
      </w:pPr>
      <w:r w:rsidRPr="00573C55">
        <w:rPr>
          <w:b/>
          <w:iCs/>
          <w:lang w:eastAsia="zh-CN"/>
        </w:rPr>
        <w:t>Observation</w:t>
      </w:r>
      <w:r w:rsidR="00142FA2">
        <w:rPr>
          <w:b/>
          <w:iCs/>
          <w:lang w:eastAsia="zh-CN"/>
        </w:rPr>
        <w:t xml:space="preserve"> 3</w:t>
      </w:r>
      <w:r w:rsidRPr="00573C55">
        <w:rPr>
          <w:b/>
          <w:iCs/>
          <w:lang w:eastAsia="zh-CN"/>
        </w:rPr>
        <w:t>:</w:t>
      </w:r>
      <w:r>
        <w:rPr>
          <w:b/>
          <w:iCs/>
          <w:lang w:eastAsia="zh-CN"/>
        </w:rPr>
        <w:t xml:space="preserve"> </w:t>
      </w:r>
      <w:r w:rsidRPr="003671C7">
        <w:rPr>
          <w:b/>
          <w:iCs/>
          <w:lang w:eastAsia="zh-CN"/>
        </w:rPr>
        <w:t xml:space="preserve">By fixing the </w:t>
      </w:r>
      <w:r>
        <w:rPr>
          <w:b/>
          <w:iCs/>
          <w:lang w:eastAsia="zh-CN"/>
        </w:rPr>
        <w:t>prediction</w:t>
      </w:r>
      <w:r w:rsidRPr="003671C7">
        <w:rPr>
          <w:b/>
          <w:iCs/>
          <w:lang w:eastAsia="zh-CN"/>
        </w:rPr>
        <w:t xml:space="preserve"> window size, the accuracy performance</w:t>
      </w:r>
      <w:r>
        <w:rPr>
          <w:b/>
          <w:iCs/>
          <w:lang w:eastAsia="zh-CN"/>
        </w:rPr>
        <w:t xml:space="preserve"> increases when the observation window size increases. However, the performance will saturate.</w:t>
      </w:r>
    </w:p>
    <w:p w14:paraId="5D7D0C45" w14:textId="3E080BE7" w:rsidR="002734EF" w:rsidRDefault="002734EF" w:rsidP="002734EF">
      <w:pPr>
        <w:jc w:val="both"/>
        <w:rPr>
          <w:b/>
          <w:iCs/>
          <w:lang w:eastAsia="zh-CN"/>
        </w:rPr>
      </w:pPr>
      <w:r>
        <w:rPr>
          <w:b/>
          <w:iCs/>
          <w:lang w:eastAsia="zh-CN"/>
        </w:rPr>
        <w:t>Observation</w:t>
      </w:r>
      <w:r w:rsidR="00142FA2">
        <w:rPr>
          <w:b/>
          <w:iCs/>
          <w:lang w:eastAsia="zh-CN"/>
        </w:rPr>
        <w:t xml:space="preserve"> 4</w:t>
      </w:r>
      <w:r>
        <w:rPr>
          <w:b/>
          <w:iCs/>
          <w:lang w:eastAsia="zh-CN"/>
        </w:rPr>
        <w:t xml:space="preserve">: Transformer performs better than LSTM in terms of </w:t>
      </w:r>
      <w:r w:rsidR="00FE38D2">
        <w:rPr>
          <w:b/>
          <w:iCs/>
          <w:lang w:eastAsia="zh-CN"/>
        </w:rPr>
        <w:t>Top-K/1</w:t>
      </w:r>
      <w:r>
        <w:rPr>
          <w:b/>
          <w:iCs/>
          <w:lang w:eastAsia="zh-CN"/>
        </w:rPr>
        <w:t xml:space="preserve"> accuracy, and it requires less observation window size than LSTM does to achieve the same level of RSRP difference.</w:t>
      </w:r>
    </w:p>
    <w:p w14:paraId="214CAB67" w14:textId="379BBE28" w:rsidR="002734EF" w:rsidRDefault="002734EF" w:rsidP="002734EF">
      <w:pPr>
        <w:jc w:val="both"/>
        <w:rPr>
          <w:b/>
          <w:iCs/>
          <w:lang w:eastAsia="zh-CN"/>
        </w:rPr>
      </w:pPr>
      <w:r>
        <w:rPr>
          <w:b/>
          <w:iCs/>
          <w:lang w:eastAsia="zh-CN"/>
        </w:rPr>
        <w:t>Observation</w:t>
      </w:r>
      <w:r w:rsidR="00142FA2">
        <w:rPr>
          <w:b/>
          <w:iCs/>
          <w:lang w:eastAsia="zh-CN"/>
        </w:rPr>
        <w:t xml:space="preserve"> 5</w:t>
      </w:r>
      <w:r>
        <w:rPr>
          <w:b/>
          <w:iCs/>
          <w:lang w:eastAsia="zh-CN"/>
        </w:rPr>
        <w:t>: The computing complexity of Transformer is larger than LSTM, furthermore, the computing complexity increases with the observation window for both models.</w:t>
      </w:r>
    </w:p>
    <w:p w14:paraId="15585D52" w14:textId="601264DB" w:rsidR="002734EF" w:rsidRDefault="002734EF" w:rsidP="002734EF">
      <w:pPr>
        <w:jc w:val="both"/>
        <w:rPr>
          <w:b/>
          <w:iCs/>
          <w:lang w:eastAsia="zh-TW"/>
        </w:rPr>
      </w:pPr>
      <w:r>
        <w:rPr>
          <w:b/>
          <w:iCs/>
          <w:lang w:eastAsia="zh-CN"/>
        </w:rPr>
        <w:t>Proposal</w:t>
      </w:r>
      <w:r w:rsidR="00142FA2">
        <w:rPr>
          <w:b/>
          <w:iCs/>
          <w:lang w:eastAsia="zh-CN"/>
        </w:rPr>
        <w:t xml:space="preserve"> </w:t>
      </w:r>
      <w:r w:rsidR="003C7B02">
        <w:rPr>
          <w:b/>
          <w:iCs/>
          <w:lang w:eastAsia="zh-CN"/>
        </w:rPr>
        <w:t>9</w:t>
      </w:r>
      <w:r>
        <w:rPr>
          <w:b/>
          <w:iCs/>
          <w:lang w:eastAsia="zh-CN"/>
        </w:rPr>
        <w:t>: For different choices of prediction and observation window sizes, study the optimal model for to use, considering their computing complexity, UE’s computation</w:t>
      </w:r>
      <w:r>
        <w:rPr>
          <w:rFonts w:hint="eastAsia"/>
          <w:b/>
          <w:iCs/>
          <w:lang w:eastAsia="zh-TW"/>
        </w:rPr>
        <w:t>a</w:t>
      </w:r>
      <w:r>
        <w:rPr>
          <w:b/>
          <w:iCs/>
          <w:lang w:eastAsia="zh-TW"/>
        </w:rPr>
        <w:t>l</w:t>
      </w:r>
      <w:r>
        <w:rPr>
          <w:b/>
          <w:iCs/>
          <w:lang w:eastAsia="zh-CN"/>
        </w:rPr>
        <w:t xml:space="preserve"> and storage capacity.</w:t>
      </w:r>
    </w:p>
    <w:p w14:paraId="27C66D55" w14:textId="756BF236" w:rsidR="00F61BA2" w:rsidRPr="0079327D" w:rsidRDefault="002734EF" w:rsidP="0079327D">
      <w:pPr>
        <w:jc w:val="both"/>
        <w:rPr>
          <w:b/>
          <w:iCs/>
          <w:lang w:eastAsia="zh-CN"/>
        </w:rPr>
      </w:pPr>
      <w:r>
        <w:rPr>
          <w:b/>
          <w:iCs/>
          <w:lang w:eastAsia="zh-CN"/>
        </w:rPr>
        <w:t>Proposal</w:t>
      </w:r>
      <w:r w:rsidR="00142FA2">
        <w:rPr>
          <w:b/>
          <w:iCs/>
          <w:lang w:eastAsia="zh-CN"/>
        </w:rPr>
        <w:t xml:space="preserve"> </w:t>
      </w:r>
      <w:r w:rsidR="003C7B02">
        <w:rPr>
          <w:b/>
          <w:iCs/>
          <w:lang w:eastAsia="zh-CN"/>
        </w:rPr>
        <w:t>10</w:t>
      </w:r>
      <w:r>
        <w:rPr>
          <w:b/>
          <w:iCs/>
          <w:lang w:eastAsia="zh-CN"/>
        </w:rPr>
        <w:t xml:space="preserve">: When the prediction window size is fixed, </w:t>
      </w:r>
      <w:proofErr w:type="gramStart"/>
      <w:r>
        <w:rPr>
          <w:b/>
          <w:iCs/>
          <w:lang w:eastAsia="zh-CN"/>
        </w:rPr>
        <w:t>evaluate</w:t>
      </w:r>
      <w:proofErr w:type="gramEnd"/>
      <w:r>
        <w:rPr>
          <w:b/>
          <w:iCs/>
          <w:lang w:eastAsia="zh-CN"/>
        </w:rPr>
        <w:t xml:space="preserve"> and study the optimal observation window size in terms of prediction accuracy and</w:t>
      </w:r>
      <w:r w:rsidRPr="00BA3DAB">
        <w:t xml:space="preserve"> </w:t>
      </w:r>
      <w:r w:rsidRPr="00BA3DAB">
        <w:rPr>
          <w:b/>
          <w:iCs/>
          <w:lang w:eastAsia="zh-CN"/>
        </w:rPr>
        <w:t>RS overhead</w:t>
      </w:r>
      <w:r>
        <w:rPr>
          <w:b/>
          <w:iCs/>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5"/>
        <w:gridCol w:w="4186"/>
      </w:tblGrid>
      <w:tr w:rsidR="00B065D0" w14:paraId="2138EFE5" w14:textId="77777777" w:rsidTr="0025193A">
        <w:trPr>
          <w:trHeight w:val="3192"/>
        </w:trPr>
        <w:tc>
          <w:tcPr>
            <w:tcW w:w="5445" w:type="dxa"/>
          </w:tcPr>
          <w:p w14:paraId="352DEB06" w14:textId="0D74F2C7" w:rsidR="008178BE" w:rsidRDefault="008178BE" w:rsidP="0025193A">
            <w:pPr>
              <w:spacing w:after="0"/>
              <w:rPr>
                <w:lang w:val="en-GB"/>
              </w:rPr>
            </w:pPr>
            <w:r>
              <w:rPr>
                <w:noProof/>
                <w:lang w:val="en-GB"/>
              </w:rPr>
              <w:drawing>
                <wp:inline distT="0" distB="0" distL="0" distR="0" wp14:anchorId="02440AD9" wp14:editId="49CFD018">
                  <wp:extent cx="3087585" cy="1845973"/>
                  <wp:effectExtent l="0" t="0" r="0" b="1905"/>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86228" cy="1904949"/>
                          </a:xfrm>
                          <a:prstGeom prst="rect">
                            <a:avLst/>
                          </a:prstGeom>
                        </pic:spPr>
                      </pic:pic>
                    </a:graphicData>
                  </a:graphic>
                </wp:inline>
              </w:drawing>
            </w:r>
          </w:p>
          <w:p w14:paraId="7C68ADD3" w14:textId="6BC3BFC4" w:rsidR="008178BE" w:rsidRDefault="008178BE" w:rsidP="0025193A">
            <w:pPr>
              <w:spacing w:after="0"/>
              <w:jc w:val="center"/>
              <w:rPr>
                <w:lang w:val="en-GB"/>
              </w:rPr>
            </w:pPr>
            <w:r>
              <w:rPr>
                <w:lang w:val="en-GB"/>
              </w:rPr>
              <w:t>(a)</w:t>
            </w:r>
          </w:p>
        </w:tc>
        <w:tc>
          <w:tcPr>
            <w:tcW w:w="4186" w:type="dxa"/>
          </w:tcPr>
          <w:p w14:paraId="76946EED" w14:textId="1B98D5BB" w:rsidR="008178BE" w:rsidRDefault="008178BE" w:rsidP="0025193A">
            <w:pPr>
              <w:spacing w:after="0"/>
              <w:rPr>
                <w:lang w:val="en-GB"/>
              </w:rPr>
            </w:pPr>
            <w:r>
              <w:rPr>
                <w:noProof/>
                <w:lang w:val="en-GB"/>
              </w:rPr>
              <w:drawing>
                <wp:inline distT="0" distB="0" distL="0" distR="0" wp14:anchorId="709B3ED5" wp14:editId="21547285">
                  <wp:extent cx="2315689" cy="1852961"/>
                  <wp:effectExtent l="0" t="0" r="889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88692" cy="1911376"/>
                          </a:xfrm>
                          <a:prstGeom prst="rect">
                            <a:avLst/>
                          </a:prstGeom>
                        </pic:spPr>
                      </pic:pic>
                    </a:graphicData>
                  </a:graphic>
                </wp:inline>
              </w:drawing>
            </w:r>
          </w:p>
          <w:p w14:paraId="56E16DAA" w14:textId="29F2A83C" w:rsidR="008178BE" w:rsidRDefault="008178BE" w:rsidP="0025193A">
            <w:pPr>
              <w:spacing w:after="0"/>
              <w:jc w:val="center"/>
              <w:rPr>
                <w:lang w:val="en-GB"/>
              </w:rPr>
            </w:pPr>
            <w:r>
              <w:rPr>
                <w:lang w:val="en-GB"/>
              </w:rPr>
              <w:t>(b)</w:t>
            </w:r>
          </w:p>
        </w:tc>
      </w:tr>
    </w:tbl>
    <w:p w14:paraId="7F02CBAB" w14:textId="5D5A067D" w:rsidR="008178BE" w:rsidRDefault="008178BE" w:rsidP="003E703A">
      <w:pPr>
        <w:pStyle w:val="Caption"/>
        <w:tabs>
          <w:tab w:val="left" w:pos="498"/>
          <w:tab w:val="center" w:pos="4820"/>
        </w:tabs>
        <w:jc w:val="center"/>
      </w:pPr>
      <w:bookmarkStart w:id="16" w:name="_Ref115399644"/>
      <w:r w:rsidRPr="00412B7D">
        <w:t xml:space="preserve">Figure </w:t>
      </w:r>
      <w:r w:rsidRPr="00412B7D">
        <w:fldChar w:fldCharType="begin"/>
      </w:r>
      <w:r w:rsidRPr="00412B7D">
        <w:instrText xml:space="preserve"> SEQ Figure \* ARABIC </w:instrText>
      </w:r>
      <w:r w:rsidRPr="00412B7D">
        <w:fldChar w:fldCharType="separate"/>
      </w:r>
      <w:r w:rsidR="00485BC4">
        <w:rPr>
          <w:noProof/>
        </w:rPr>
        <w:t>6</w:t>
      </w:r>
      <w:r w:rsidRPr="00412B7D">
        <w:fldChar w:fldCharType="end"/>
      </w:r>
      <w:bookmarkEnd w:id="16"/>
      <w:r w:rsidRPr="00412B7D">
        <w:t xml:space="preserve">: </w:t>
      </w:r>
      <w:r>
        <w:t xml:space="preserve">temporal beam prediction evaluation result of (a) </w:t>
      </w:r>
      <w:r w:rsidR="00FE38D2">
        <w:t>Top-K/1</w:t>
      </w:r>
      <w:r>
        <w:t xml:space="preserve"> accuracy, and (b) Average RSRP difference, by fixing the observation window size to </w:t>
      </w:r>
      <w:r w:rsidR="00F4521A">
        <w:t>24</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5"/>
        <w:gridCol w:w="4376"/>
      </w:tblGrid>
      <w:tr w:rsidR="00B065D0" w14:paraId="06C4CE28" w14:textId="77777777" w:rsidTr="0025193A">
        <w:trPr>
          <w:trHeight w:val="2850"/>
        </w:trPr>
        <w:tc>
          <w:tcPr>
            <w:tcW w:w="5255" w:type="dxa"/>
          </w:tcPr>
          <w:p w14:paraId="7639B6E7" w14:textId="04B4BA2F" w:rsidR="00196CEE" w:rsidRDefault="00196CEE" w:rsidP="0027376F">
            <w:pPr>
              <w:rPr>
                <w:lang w:val="en-GB"/>
              </w:rPr>
            </w:pPr>
            <w:r>
              <w:rPr>
                <w:noProof/>
                <w:lang w:val="en-GB"/>
              </w:rPr>
              <w:drawing>
                <wp:inline distT="0" distB="0" distL="0" distR="0" wp14:anchorId="4F91CEA2" wp14:editId="24A06F56">
                  <wp:extent cx="3004185" cy="1853427"/>
                  <wp:effectExtent l="0" t="0" r="5715" b="0"/>
                  <wp:docPr id="62" name="Picture 6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25163" cy="1866369"/>
                          </a:xfrm>
                          <a:prstGeom prst="rect">
                            <a:avLst/>
                          </a:prstGeom>
                        </pic:spPr>
                      </pic:pic>
                    </a:graphicData>
                  </a:graphic>
                </wp:inline>
              </w:drawing>
            </w:r>
          </w:p>
          <w:p w14:paraId="1F2ABD9F" w14:textId="77777777" w:rsidR="00196CEE" w:rsidRDefault="00196CEE" w:rsidP="0027376F">
            <w:pPr>
              <w:jc w:val="center"/>
              <w:rPr>
                <w:lang w:val="en-GB"/>
              </w:rPr>
            </w:pPr>
            <w:r>
              <w:rPr>
                <w:lang w:val="en-GB"/>
              </w:rPr>
              <w:t>(a)</w:t>
            </w:r>
          </w:p>
        </w:tc>
        <w:tc>
          <w:tcPr>
            <w:tcW w:w="4376" w:type="dxa"/>
          </w:tcPr>
          <w:p w14:paraId="45B9406C" w14:textId="01DC22E0" w:rsidR="00196CEE" w:rsidRDefault="00196CEE" w:rsidP="0027376F">
            <w:pPr>
              <w:rPr>
                <w:lang w:val="en-GB"/>
              </w:rPr>
            </w:pPr>
            <w:r>
              <w:rPr>
                <w:noProof/>
                <w:lang w:val="en-GB"/>
              </w:rPr>
              <w:drawing>
                <wp:inline distT="0" distB="0" distL="0" distR="0" wp14:anchorId="353883B9" wp14:editId="36F25475">
                  <wp:extent cx="2505693" cy="1867900"/>
                  <wp:effectExtent l="0" t="0" r="9525" b="0"/>
                  <wp:docPr id="63" name="Picture 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 line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19121" cy="1877910"/>
                          </a:xfrm>
                          <a:prstGeom prst="rect">
                            <a:avLst/>
                          </a:prstGeom>
                        </pic:spPr>
                      </pic:pic>
                    </a:graphicData>
                  </a:graphic>
                </wp:inline>
              </w:drawing>
            </w:r>
          </w:p>
          <w:p w14:paraId="6EE949E5" w14:textId="77777777" w:rsidR="00196CEE" w:rsidRDefault="00196CEE" w:rsidP="0027376F">
            <w:pPr>
              <w:jc w:val="center"/>
              <w:rPr>
                <w:lang w:val="en-GB"/>
              </w:rPr>
            </w:pPr>
            <w:r>
              <w:rPr>
                <w:lang w:val="en-GB"/>
              </w:rPr>
              <w:t>(b)</w:t>
            </w:r>
          </w:p>
        </w:tc>
      </w:tr>
    </w:tbl>
    <w:p w14:paraId="0D778B6D" w14:textId="62CA1469" w:rsidR="00301287" w:rsidRPr="00412B7D" w:rsidRDefault="00301287" w:rsidP="00301287">
      <w:pPr>
        <w:pStyle w:val="Caption"/>
        <w:tabs>
          <w:tab w:val="left" w:pos="498"/>
          <w:tab w:val="center" w:pos="4820"/>
        </w:tabs>
        <w:jc w:val="center"/>
      </w:pPr>
      <w:bookmarkStart w:id="17" w:name="_Ref115399690"/>
      <w:r w:rsidRPr="00412B7D">
        <w:lastRenderedPageBreak/>
        <w:t xml:space="preserve">Figure </w:t>
      </w:r>
      <w:r w:rsidRPr="00412B7D">
        <w:fldChar w:fldCharType="begin"/>
      </w:r>
      <w:r w:rsidRPr="00412B7D">
        <w:instrText xml:space="preserve"> SEQ Figure \* ARABIC </w:instrText>
      </w:r>
      <w:r w:rsidRPr="00412B7D">
        <w:fldChar w:fldCharType="separate"/>
      </w:r>
      <w:r w:rsidR="00485BC4">
        <w:rPr>
          <w:noProof/>
        </w:rPr>
        <w:t>7</w:t>
      </w:r>
      <w:r w:rsidRPr="00412B7D">
        <w:fldChar w:fldCharType="end"/>
      </w:r>
      <w:bookmarkEnd w:id="17"/>
      <w:r w:rsidRPr="00412B7D">
        <w:t xml:space="preserve">: </w:t>
      </w:r>
      <w:r>
        <w:t xml:space="preserve">temporal beam pair prediction evaluation result of (a) </w:t>
      </w:r>
      <w:r w:rsidR="00FE38D2">
        <w:t>Top-K/1</w:t>
      </w:r>
      <w:r>
        <w:t xml:space="preserve"> accuracy, and (b) Average RSRP difference, by fixing the prediction window size to 2 </w:t>
      </w:r>
    </w:p>
    <w:p w14:paraId="44754854" w14:textId="47235EF9" w:rsidR="002734EF" w:rsidRPr="004820D4" w:rsidRDefault="002734EF" w:rsidP="002734EF">
      <w:pPr>
        <w:spacing w:after="0"/>
        <w:jc w:val="center"/>
        <w:rPr>
          <w:lang w:val="en-GB"/>
        </w:rPr>
      </w:pPr>
      <w:bookmarkStart w:id="18" w:name="_Ref115345828"/>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2</w:t>
      </w:r>
      <w:r>
        <w:fldChar w:fldCharType="end"/>
      </w:r>
      <w:bookmarkEnd w:id="18"/>
      <w:r w:rsidRPr="00341BB3">
        <w:rPr>
          <w:noProof/>
          <w:szCs w:val="22"/>
        </w:rPr>
        <w:t>:</w:t>
      </w:r>
      <w:r w:rsidRPr="00A7452A">
        <w:rPr>
          <w:lang w:val="en-GB"/>
        </w:rPr>
        <w:t xml:space="preserve"> </w:t>
      </w:r>
      <w:r>
        <w:rPr>
          <w:lang w:val="en-GB"/>
        </w:rPr>
        <w:t>The computational complexity for each prediction and observation window configurations</w:t>
      </w:r>
    </w:p>
    <w:tbl>
      <w:tblPr>
        <w:tblStyle w:val="TableGrid1"/>
        <w:tblpPr w:leftFromText="180" w:rightFromText="180" w:vertAnchor="text" w:horzAnchor="margin" w:tblpY="34"/>
        <w:tblW w:w="9535" w:type="dxa"/>
        <w:tblLook w:val="0420" w:firstRow="1" w:lastRow="0" w:firstColumn="0" w:lastColumn="0" w:noHBand="0" w:noVBand="1"/>
      </w:tblPr>
      <w:tblGrid>
        <w:gridCol w:w="1459"/>
        <w:gridCol w:w="1276"/>
        <w:gridCol w:w="3200"/>
        <w:gridCol w:w="3600"/>
      </w:tblGrid>
      <w:tr w:rsidR="00C12AD0" w:rsidRPr="00647FCE" w14:paraId="290AFD41" w14:textId="77777777" w:rsidTr="00C12AD0">
        <w:trPr>
          <w:trHeight w:val="489"/>
        </w:trPr>
        <w:tc>
          <w:tcPr>
            <w:tcW w:w="1459" w:type="dxa"/>
            <w:vAlign w:val="center"/>
            <w:hideMark/>
          </w:tcPr>
          <w:p w14:paraId="62648ACA" w14:textId="77777777" w:rsidR="00C12AD0" w:rsidRPr="00E97EF1" w:rsidRDefault="00C12AD0" w:rsidP="0027376F">
            <w:pPr>
              <w:spacing w:after="0"/>
              <w:jc w:val="center"/>
              <w:rPr>
                <w:b/>
                <w:bCs/>
                <w:szCs w:val="22"/>
                <w:lang w:eastAsia="zh-CN"/>
              </w:rPr>
            </w:pPr>
            <w:r w:rsidRPr="00E97EF1">
              <w:rPr>
                <w:b/>
                <w:bCs/>
                <w:szCs w:val="22"/>
                <w:lang w:eastAsia="zh-CN"/>
              </w:rPr>
              <w:t>Observation window size</w:t>
            </w:r>
          </w:p>
        </w:tc>
        <w:tc>
          <w:tcPr>
            <w:tcW w:w="1276" w:type="dxa"/>
            <w:vAlign w:val="center"/>
            <w:hideMark/>
          </w:tcPr>
          <w:p w14:paraId="462D6423" w14:textId="77777777" w:rsidR="00C12AD0" w:rsidRPr="00E97EF1" w:rsidRDefault="00C12AD0" w:rsidP="0027376F">
            <w:pPr>
              <w:spacing w:after="0"/>
              <w:jc w:val="center"/>
              <w:rPr>
                <w:szCs w:val="22"/>
                <w:lang w:eastAsia="zh-CN"/>
              </w:rPr>
            </w:pPr>
            <w:r w:rsidRPr="00E97EF1">
              <w:rPr>
                <w:b/>
                <w:bCs/>
                <w:szCs w:val="22"/>
                <w:lang w:eastAsia="zh-CN"/>
              </w:rPr>
              <w:t>Prediction window size</w:t>
            </w:r>
          </w:p>
        </w:tc>
        <w:tc>
          <w:tcPr>
            <w:tcW w:w="3200" w:type="dxa"/>
          </w:tcPr>
          <w:p w14:paraId="56677D1D" w14:textId="77777777" w:rsidR="00C12AD0" w:rsidRPr="00E97EF1" w:rsidRDefault="00C12AD0" w:rsidP="0027376F">
            <w:pPr>
              <w:spacing w:after="0"/>
              <w:jc w:val="center"/>
              <w:rPr>
                <w:b/>
                <w:bCs/>
                <w:szCs w:val="22"/>
                <w:lang w:eastAsia="zh-CN"/>
              </w:rPr>
            </w:pPr>
            <w:r w:rsidRPr="00E97EF1">
              <w:rPr>
                <w:b/>
                <w:bCs/>
                <w:szCs w:val="22"/>
                <w:lang w:eastAsia="zh-CN"/>
              </w:rPr>
              <w:t>LSTM computational complexity (Mega FLOPs)</w:t>
            </w:r>
          </w:p>
        </w:tc>
        <w:tc>
          <w:tcPr>
            <w:tcW w:w="3600" w:type="dxa"/>
          </w:tcPr>
          <w:p w14:paraId="7EE90833" w14:textId="77777777" w:rsidR="00C12AD0" w:rsidRPr="00E97EF1" w:rsidRDefault="00C12AD0" w:rsidP="0027376F">
            <w:pPr>
              <w:spacing w:after="0"/>
              <w:jc w:val="center"/>
              <w:rPr>
                <w:b/>
                <w:bCs/>
                <w:szCs w:val="22"/>
                <w:lang w:eastAsia="zh-CN"/>
              </w:rPr>
            </w:pPr>
            <w:r w:rsidRPr="00E97EF1">
              <w:rPr>
                <w:b/>
                <w:bCs/>
                <w:szCs w:val="22"/>
                <w:lang w:eastAsia="zh-CN"/>
              </w:rPr>
              <w:t>Transformer</w:t>
            </w:r>
            <w:r w:rsidRPr="00E97EF1">
              <w:rPr>
                <w:szCs w:val="22"/>
              </w:rPr>
              <w:t xml:space="preserve"> </w:t>
            </w:r>
            <w:r w:rsidRPr="00E97EF1">
              <w:rPr>
                <w:b/>
                <w:bCs/>
                <w:szCs w:val="22"/>
                <w:lang w:eastAsia="zh-CN"/>
              </w:rPr>
              <w:t>computational complexity (Mega FLOPs)</w:t>
            </w:r>
          </w:p>
        </w:tc>
      </w:tr>
      <w:tr w:rsidR="00C12AD0" w:rsidRPr="00647FCE" w14:paraId="37C54DEA" w14:textId="77777777" w:rsidTr="00C12AD0">
        <w:trPr>
          <w:trHeight w:val="121"/>
        </w:trPr>
        <w:tc>
          <w:tcPr>
            <w:tcW w:w="1459" w:type="dxa"/>
            <w:vMerge w:val="restart"/>
            <w:vAlign w:val="center"/>
            <w:hideMark/>
          </w:tcPr>
          <w:p w14:paraId="25A25EA9" w14:textId="4BAF9BD2" w:rsidR="00C12AD0" w:rsidRPr="00E97EF1" w:rsidRDefault="00C12AD0" w:rsidP="0027376F">
            <w:pPr>
              <w:spacing w:after="0"/>
              <w:jc w:val="center"/>
              <w:rPr>
                <w:szCs w:val="22"/>
                <w:lang w:eastAsia="zh-CN"/>
              </w:rPr>
            </w:pPr>
            <w:r w:rsidRPr="00E97EF1">
              <w:rPr>
                <w:szCs w:val="22"/>
                <w:lang w:eastAsia="zh-CN"/>
              </w:rPr>
              <w:t>24</w:t>
            </w:r>
          </w:p>
        </w:tc>
        <w:tc>
          <w:tcPr>
            <w:tcW w:w="1276" w:type="dxa"/>
            <w:vAlign w:val="center"/>
          </w:tcPr>
          <w:p w14:paraId="61164E23" w14:textId="77777777" w:rsidR="00C12AD0" w:rsidRPr="00E97EF1" w:rsidRDefault="00C12AD0" w:rsidP="0027376F">
            <w:pPr>
              <w:spacing w:after="0"/>
              <w:jc w:val="center"/>
              <w:rPr>
                <w:szCs w:val="22"/>
                <w:lang w:eastAsia="zh-CN"/>
              </w:rPr>
            </w:pPr>
            <w:r w:rsidRPr="00E97EF1">
              <w:rPr>
                <w:szCs w:val="22"/>
                <w:lang w:eastAsia="zh-CN"/>
              </w:rPr>
              <w:t>2</w:t>
            </w:r>
          </w:p>
        </w:tc>
        <w:tc>
          <w:tcPr>
            <w:tcW w:w="3200" w:type="dxa"/>
          </w:tcPr>
          <w:p w14:paraId="2FC07F44" w14:textId="746BC25D" w:rsidR="00C12AD0" w:rsidRPr="00E97EF1" w:rsidRDefault="00C12AD0" w:rsidP="001D7233">
            <w:pPr>
              <w:spacing w:after="0"/>
              <w:jc w:val="center"/>
              <w:rPr>
                <w:szCs w:val="22"/>
                <w:lang w:eastAsia="zh-CN"/>
              </w:rPr>
            </w:pPr>
            <w:r w:rsidRPr="00E97EF1">
              <w:rPr>
                <w:szCs w:val="22"/>
                <w:lang w:eastAsia="zh-CN"/>
              </w:rPr>
              <w:t>0.43</w:t>
            </w:r>
          </w:p>
        </w:tc>
        <w:tc>
          <w:tcPr>
            <w:tcW w:w="3600" w:type="dxa"/>
          </w:tcPr>
          <w:p w14:paraId="36D26DFC" w14:textId="38A31544" w:rsidR="00C12AD0" w:rsidRPr="00E97EF1" w:rsidRDefault="00C12AD0" w:rsidP="0027376F">
            <w:pPr>
              <w:spacing w:after="0"/>
              <w:jc w:val="center"/>
              <w:rPr>
                <w:szCs w:val="22"/>
                <w:lang w:eastAsia="zh-CN"/>
              </w:rPr>
            </w:pPr>
            <w:r w:rsidRPr="00E97EF1">
              <w:rPr>
                <w:szCs w:val="22"/>
                <w:lang w:eastAsia="zh-CN"/>
              </w:rPr>
              <w:t>28.45</w:t>
            </w:r>
          </w:p>
        </w:tc>
      </w:tr>
      <w:tr w:rsidR="00C12AD0" w:rsidRPr="00647FCE" w14:paraId="02A05DD5" w14:textId="77777777" w:rsidTr="00C12AD0">
        <w:trPr>
          <w:trHeight w:val="121"/>
        </w:trPr>
        <w:tc>
          <w:tcPr>
            <w:tcW w:w="1459" w:type="dxa"/>
            <w:vMerge/>
            <w:vAlign w:val="center"/>
          </w:tcPr>
          <w:p w14:paraId="274ADE9B" w14:textId="77777777" w:rsidR="00C12AD0" w:rsidRPr="00E97EF1" w:rsidRDefault="00C12AD0" w:rsidP="0027376F">
            <w:pPr>
              <w:spacing w:after="0"/>
              <w:jc w:val="center"/>
              <w:rPr>
                <w:szCs w:val="22"/>
                <w:lang w:eastAsia="zh-CN"/>
              </w:rPr>
            </w:pPr>
          </w:p>
        </w:tc>
        <w:tc>
          <w:tcPr>
            <w:tcW w:w="1276" w:type="dxa"/>
            <w:vAlign w:val="center"/>
          </w:tcPr>
          <w:p w14:paraId="7E4A968E" w14:textId="77777777" w:rsidR="00C12AD0" w:rsidRPr="00E97EF1" w:rsidRDefault="00C12AD0" w:rsidP="0027376F">
            <w:pPr>
              <w:spacing w:after="0"/>
              <w:jc w:val="center"/>
              <w:rPr>
                <w:szCs w:val="22"/>
                <w:lang w:eastAsia="zh-CN"/>
              </w:rPr>
            </w:pPr>
            <w:r w:rsidRPr="00E97EF1">
              <w:rPr>
                <w:szCs w:val="22"/>
                <w:lang w:eastAsia="zh-CN"/>
              </w:rPr>
              <w:t>4</w:t>
            </w:r>
          </w:p>
        </w:tc>
        <w:tc>
          <w:tcPr>
            <w:tcW w:w="3200" w:type="dxa"/>
          </w:tcPr>
          <w:p w14:paraId="0E7EB2E9" w14:textId="263438B7" w:rsidR="00C12AD0" w:rsidRPr="00E97EF1" w:rsidRDefault="00C12AD0" w:rsidP="001D7233">
            <w:pPr>
              <w:spacing w:after="0"/>
              <w:jc w:val="center"/>
              <w:rPr>
                <w:szCs w:val="22"/>
                <w:lang w:eastAsia="zh-CN"/>
              </w:rPr>
            </w:pPr>
            <w:r w:rsidRPr="00E97EF1">
              <w:rPr>
                <w:szCs w:val="22"/>
                <w:lang w:eastAsia="zh-CN"/>
              </w:rPr>
              <w:t>0.46</w:t>
            </w:r>
          </w:p>
        </w:tc>
        <w:tc>
          <w:tcPr>
            <w:tcW w:w="3600" w:type="dxa"/>
          </w:tcPr>
          <w:p w14:paraId="45CC9DE6" w14:textId="5941754A" w:rsidR="00C12AD0" w:rsidRPr="00E97EF1" w:rsidRDefault="00C12AD0" w:rsidP="0027376F">
            <w:pPr>
              <w:spacing w:after="0"/>
              <w:jc w:val="center"/>
              <w:rPr>
                <w:szCs w:val="22"/>
                <w:lang w:eastAsia="zh-CN"/>
              </w:rPr>
            </w:pPr>
            <w:r w:rsidRPr="00E97EF1">
              <w:rPr>
                <w:szCs w:val="22"/>
                <w:lang w:eastAsia="zh-CN"/>
              </w:rPr>
              <w:t>30.57</w:t>
            </w:r>
          </w:p>
        </w:tc>
      </w:tr>
      <w:tr w:rsidR="00C12AD0" w:rsidRPr="00647FCE" w14:paraId="48993B4B" w14:textId="77777777" w:rsidTr="00C12AD0">
        <w:trPr>
          <w:trHeight w:val="121"/>
        </w:trPr>
        <w:tc>
          <w:tcPr>
            <w:tcW w:w="1459" w:type="dxa"/>
            <w:vMerge/>
            <w:vAlign w:val="center"/>
          </w:tcPr>
          <w:p w14:paraId="5D3C63F5" w14:textId="77777777" w:rsidR="00C12AD0" w:rsidRPr="00E97EF1" w:rsidRDefault="00C12AD0" w:rsidP="0027376F">
            <w:pPr>
              <w:spacing w:after="0"/>
              <w:jc w:val="center"/>
              <w:rPr>
                <w:szCs w:val="22"/>
                <w:lang w:eastAsia="zh-CN"/>
              </w:rPr>
            </w:pPr>
          </w:p>
        </w:tc>
        <w:tc>
          <w:tcPr>
            <w:tcW w:w="1276" w:type="dxa"/>
            <w:vAlign w:val="center"/>
          </w:tcPr>
          <w:p w14:paraId="70D394F4" w14:textId="77777777" w:rsidR="00C12AD0" w:rsidRPr="00E97EF1" w:rsidRDefault="00C12AD0" w:rsidP="0027376F">
            <w:pPr>
              <w:spacing w:after="0"/>
              <w:jc w:val="center"/>
              <w:rPr>
                <w:szCs w:val="22"/>
                <w:lang w:eastAsia="zh-CN"/>
              </w:rPr>
            </w:pPr>
            <w:r w:rsidRPr="00E97EF1">
              <w:rPr>
                <w:szCs w:val="22"/>
                <w:lang w:eastAsia="zh-CN"/>
              </w:rPr>
              <w:t>6</w:t>
            </w:r>
          </w:p>
        </w:tc>
        <w:tc>
          <w:tcPr>
            <w:tcW w:w="3200" w:type="dxa"/>
          </w:tcPr>
          <w:p w14:paraId="00065B84" w14:textId="3AFA1B00" w:rsidR="00C12AD0" w:rsidRPr="00E97EF1" w:rsidRDefault="00C12AD0" w:rsidP="0027376F">
            <w:pPr>
              <w:spacing w:after="0"/>
              <w:jc w:val="center"/>
              <w:rPr>
                <w:szCs w:val="22"/>
                <w:lang w:eastAsia="zh-CN"/>
              </w:rPr>
            </w:pPr>
            <w:r w:rsidRPr="00E97EF1">
              <w:rPr>
                <w:szCs w:val="22"/>
                <w:lang w:eastAsia="zh-CN"/>
              </w:rPr>
              <w:t>0.50</w:t>
            </w:r>
          </w:p>
        </w:tc>
        <w:tc>
          <w:tcPr>
            <w:tcW w:w="3600" w:type="dxa"/>
          </w:tcPr>
          <w:p w14:paraId="631372BC" w14:textId="3EAF49F1" w:rsidR="00C12AD0" w:rsidRPr="00E97EF1" w:rsidRDefault="00C12AD0" w:rsidP="0027376F">
            <w:pPr>
              <w:spacing w:after="0"/>
              <w:jc w:val="center"/>
              <w:rPr>
                <w:szCs w:val="22"/>
                <w:lang w:eastAsia="zh-CN"/>
              </w:rPr>
            </w:pPr>
            <w:r w:rsidRPr="00E97EF1">
              <w:rPr>
                <w:szCs w:val="22"/>
                <w:lang w:eastAsia="zh-CN"/>
              </w:rPr>
              <w:t>32.69</w:t>
            </w:r>
          </w:p>
        </w:tc>
      </w:tr>
      <w:tr w:rsidR="00C12AD0" w:rsidRPr="00647FCE" w14:paraId="0B117142" w14:textId="77777777" w:rsidTr="00C12AD0">
        <w:trPr>
          <w:trHeight w:val="121"/>
        </w:trPr>
        <w:tc>
          <w:tcPr>
            <w:tcW w:w="1459" w:type="dxa"/>
            <w:vMerge/>
            <w:vAlign w:val="center"/>
          </w:tcPr>
          <w:p w14:paraId="39848E54" w14:textId="77777777" w:rsidR="00C12AD0" w:rsidRPr="00E97EF1" w:rsidRDefault="00C12AD0" w:rsidP="0027376F">
            <w:pPr>
              <w:spacing w:after="0"/>
              <w:jc w:val="center"/>
              <w:rPr>
                <w:szCs w:val="22"/>
                <w:lang w:eastAsia="zh-CN"/>
              </w:rPr>
            </w:pPr>
          </w:p>
        </w:tc>
        <w:tc>
          <w:tcPr>
            <w:tcW w:w="1276" w:type="dxa"/>
            <w:vAlign w:val="center"/>
          </w:tcPr>
          <w:p w14:paraId="2D54FD71" w14:textId="77777777" w:rsidR="00C12AD0" w:rsidRPr="00E97EF1" w:rsidRDefault="00C12AD0" w:rsidP="0027376F">
            <w:pPr>
              <w:spacing w:after="0"/>
              <w:jc w:val="center"/>
              <w:rPr>
                <w:szCs w:val="22"/>
                <w:lang w:eastAsia="zh-CN"/>
              </w:rPr>
            </w:pPr>
            <w:r w:rsidRPr="00E97EF1">
              <w:rPr>
                <w:szCs w:val="22"/>
                <w:lang w:eastAsia="zh-CN"/>
              </w:rPr>
              <w:t>12</w:t>
            </w:r>
          </w:p>
        </w:tc>
        <w:tc>
          <w:tcPr>
            <w:tcW w:w="3200" w:type="dxa"/>
          </w:tcPr>
          <w:p w14:paraId="308B921F" w14:textId="4F65A2BB" w:rsidR="00C12AD0" w:rsidRPr="00E97EF1" w:rsidRDefault="00C12AD0" w:rsidP="0027376F">
            <w:pPr>
              <w:spacing w:after="0"/>
              <w:jc w:val="center"/>
              <w:rPr>
                <w:szCs w:val="22"/>
                <w:lang w:eastAsia="zh-CN"/>
              </w:rPr>
            </w:pPr>
            <w:r w:rsidRPr="00E97EF1">
              <w:rPr>
                <w:szCs w:val="22"/>
                <w:lang w:eastAsia="zh-CN"/>
              </w:rPr>
              <w:t>0.60</w:t>
            </w:r>
          </w:p>
        </w:tc>
        <w:tc>
          <w:tcPr>
            <w:tcW w:w="3600" w:type="dxa"/>
          </w:tcPr>
          <w:p w14:paraId="1E552B40" w14:textId="7A4B0BA1" w:rsidR="00C12AD0" w:rsidRPr="00E97EF1" w:rsidRDefault="00C12AD0" w:rsidP="0027376F">
            <w:pPr>
              <w:spacing w:after="0"/>
              <w:jc w:val="center"/>
              <w:rPr>
                <w:szCs w:val="22"/>
                <w:lang w:eastAsia="zh-CN"/>
              </w:rPr>
            </w:pPr>
            <w:r w:rsidRPr="00E97EF1">
              <w:rPr>
                <w:szCs w:val="22"/>
                <w:lang w:eastAsia="zh-CN"/>
              </w:rPr>
              <w:t>39.04</w:t>
            </w:r>
          </w:p>
        </w:tc>
      </w:tr>
      <w:tr w:rsidR="00C12AD0" w:rsidRPr="00647FCE" w14:paraId="4607BEF9" w14:textId="77777777" w:rsidTr="00C12AD0">
        <w:trPr>
          <w:trHeight w:val="121"/>
        </w:trPr>
        <w:tc>
          <w:tcPr>
            <w:tcW w:w="1459" w:type="dxa"/>
            <w:vAlign w:val="center"/>
          </w:tcPr>
          <w:p w14:paraId="302B5477" w14:textId="77777777" w:rsidR="00C12AD0" w:rsidRPr="00E97EF1" w:rsidRDefault="00C12AD0" w:rsidP="001D7233">
            <w:pPr>
              <w:spacing w:after="0"/>
              <w:jc w:val="center"/>
              <w:rPr>
                <w:szCs w:val="22"/>
                <w:lang w:eastAsia="zh-CN"/>
              </w:rPr>
            </w:pPr>
            <w:r w:rsidRPr="00E97EF1">
              <w:rPr>
                <w:szCs w:val="22"/>
                <w:lang w:eastAsia="zh-CN"/>
              </w:rPr>
              <w:t>2</w:t>
            </w:r>
          </w:p>
        </w:tc>
        <w:tc>
          <w:tcPr>
            <w:tcW w:w="1276" w:type="dxa"/>
            <w:vMerge w:val="restart"/>
            <w:vAlign w:val="center"/>
          </w:tcPr>
          <w:p w14:paraId="095425E3" w14:textId="77777777" w:rsidR="00C12AD0" w:rsidRPr="00E97EF1" w:rsidRDefault="00C12AD0" w:rsidP="001D7233">
            <w:pPr>
              <w:spacing w:after="0"/>
              <w:jc w:val="center"/>
              <w:rPr>
                <w:szCs w:val="22"/>
                <w:lang w:eastAsia="zh-CN"/>
              </w:rPr>
            </w:pPr>
            <w:r w:rsidRPr="00E97EF1">
              <w:rPr>
                <w:szCs w:val="22"/>
                <w:lang w:eastAsia="zh-CN"/>
              </w:rPr>
              <w:t>2</w:t>
            </w:r>
          </w:p>
        </w:tc>
        <w:tc>
          <w:tcPr>
            <w:tcW w:w="3200" w:type="dxa"/>
          </w:tcPr>
          <w:p w14:paraId="7C3E21F8" w14:textId="3390A2A1" w:rsidR="00C12AD0" w:rsidRPr="00E97EF1" w:rsidRDefault="00C12AD0" w:rsidP="001D7233">
            <w:pPr>
              <w:spacing w:after="0"/>
              <w:jc w:val="center"/>
              <w:rPr>
                <w:szCs w:val="22"/>
                <w:lang w:eastAsia="zh-CN"/>
              </w:rPr>
            </w:pPr>
            <w:r w:rsidRPr="00E97EF1">
              <w:rPr>
                <w:szCs w:val="22"/>
                <w:lang w:eastAsia="zh-CN"/>
              </w:rPr>
              <w:t>0.08</w:t>
            </w:r>
          </w:p>
        </w:tc>
        <w:tc>
          <w:tcPr>
            <w:tcW w:w="3600" w:type="dxa"/>
          </w:tcPr>
          <w:p w14:paraId="78172756" w14:textId="2723179C" w:rsidR="00C12AD0" w:rsidRPr="00E97EF1" w:rsidRDefault="00C12AD0" w:rsidP="001D7233">
            <w:pPr>
              <w:spacing w:after="0"/>
              <w:jc w:val="center"/>
              <w:rPr>
                <w:szCs w:val="22"/>
                <w:lang w:eastAsia="zh-CN"/>
              </w:rPr>
            </w:pPr>
            <w:r w:rsidRPr="00E97EF1">
              <w:rPr>
                <w:szCs w:val="22"/>
                <w:lang w:eastAsia="zh-CN"/>
              </w:rPr>
              <w:t>5.28</w:t>
            </w:r>
          </w:p>
        </w:tc>
      </w:tr>
      <w:tr w:rsidR="00C12AD0" w:rsidRPr="00647FCE" w14:paraId="774E25DF" w14:textId="77777777" w:rsidTr="00C12AD0">
        <w:trPr>
          <w:trHeight w:val="121"/>
        </w:trPr>
        <w:tc>
          <w:tcPr>
            <w:tcW w:w="1459" w:type="dxa"/>
            <w:vAlign w:val="center"/>
          </w:tcPr>
          <w:p w14:paraId="323623C9" w14:textId="77777777" w:rsidR="00C12AD0" w:rsidRPr="00E97EF1" w:rsidRDefault="00C12AD0" w:rsidP="001D7233">
            <w:pPr>
              <w:spacing w:after="0"/>
              <w:jc w:val="center"/>
              <w:rPr>
                <w:szCs w:val="22"/>
                <w:lang w:eastAsia="zh-CN"/>
              </w:rPr>
            </w:pPr>
            <w:r w:rsidRPr="00E97EF1">
              <w:rPr>
                <w:szCs w:val="22"/>
                <w:lang w:eastAsia="zh-CN"/>
              </w:rPr>
              <w:t>4</w:t>
            </w:r>
          </w:p>
        </w:tc>
        <w:tc>
          <w:tcPr>
            <w:tcW w:w="1276" w:type="dxa"/>
            <w:vMerge/>
            <w:vAlign w:val="center"/>
          </w:tcPr>
          <w:p w14:paraId="62079AE0" w14:textId="77777777" w:rsidR="00C12AD0" w:rsidRPr="00E97EF1" w:rsidRDefault="00C12AD0" w:rsidP="001D7233">
            <w:pPr>
              <w:spacing w:after="0"/>
              <w:jc w:val="center"/>
              <w:rPr>
                <w:szCs w:val="22"/>
                <w:lang w:eastAsia="zh-CN"/>
              </w:rPr>
            </w:pPr>
          </w:p>
        </w:tc>
        <w:tc>
          <w:tcPr>
            <w:tcW w:w="3200" w:type="dxa"/>
          </w:tcPr>
          <w:p w14:paraId="58CD80CE" w14:textId="46E78328" w:rsidR="00C12AD0" w:rsidRPr="00E97EF1" w:rsidRDefault="00C12AD0" w:rsidP="001D7233">
            <w:pPr>
              <w:spacing w:after="0"/>
              <w:jc w:val="center"/>
              <w:rPr>
                <w:szCs w:val="22"/>
                <w:lang w:eastAsia="zh-CN"/>
              </w:rPr>
            </w:pPr>
            <w:r w:rsidRPr="00E97EF1">
              <w:rPr>
                <w:szCs w:val="22"/>
                <w:lang w:eastAsia="zh-CN"/>
              </w:rPr>
              <w:t>0.11</w:t>
            </w:r>
          </w:p>
        </w:tc>
        <w:tc>
          <w:tcPr>
            <w:tcW w:w="3600" w:type="dxa"/>
          </w:tcPr>
          <w:p w14:paraId="6893D21F" w14:textId="5690D505" w:rsidR="00C12AD0" w:rsidRPr="00E97EF1" w:rsidRDefault="00C12AD0" w:rsidP="001D7233">
            <w:pPr>
              <w:spacing w:after="0"/>
              <w:jc w:val="center"/>
              <w:rPr>
                <w:szCs w:val="22"/>
                <w:lang w:eastAsia="zh-CN"/>
              </w:rPr>
            </w:pPr>
            <w:r w:rsidRPr="00E97EF1">
              <w:rPr>
                <w:szCs w:val="22"/>
                <w:lang w:eastAsia="zh-CN"/>
              </w:rPr>
              <w:t>7.39</w:t>
            </w:r>
          </w:p>
        </w:tc>
      </w:tr>
      <w:tr w:rsidR="00C12AD0" w:rsidRPr="00647FCE" w14:paraId="0F01D5EA" w14:textId="77777777" w:rsidTr="00C12AD0">
        <w:trPr>
          <w:trHeight w:val="121"/>
        </w:trPr>
        <w:tc>
          <w:tcPr>
            <w:tcW w:w="1459" w:type="dxa"/>
            <w:vAlign w:val="center"/>
          </w:tcPr>
          <w:p w14:paraId="0C0FC97C" w14:textId="77777777" w:rsidR="00C12AD0" w:rsidRPr="00E97EF1" w:rsidRDefault="00C12AD0" w:rsidP="001D7233">
            <w:pPr>
              <w:spacing w:after="0"/>
              <w:jc w:val="center"/>
              <w:rPr>
                <w:szCs w:val="22"/>
                <w:lang w:eastAsia="zh-CN"/>
              </w:rPr>
            </w:pPr>
            <w:r w:rsidRPr="00E97EF1">
              <w:rPr>
                <w:szCs w:val="22"/>
                <w:lang w:eastAsia="zh-CN"/>
              </w:rPr>
              <w:t>6</w:t>
            </w:r>
          </w:p>
        </w:tc>
        <w:tc>
          <w:tcPr>
            <w:tcW w:w="1276" w:type="dxa"/>
            <w:vMerge/>
            <w:vAlign w:val="center"/>
          </w:tcPr>
          <w:p w14:paraId="54B15C0F" w14:textId="77777777" w:rsidR="00C12AD0" w:rsidRPr="00E97EF1" w:rsidRDefault="00C12AD0" w:rsidP="001D7233">
            <w:pPr>
              <w:spacing w:after="0"/>
              <w:jc w:val="center"/>
              <w:rPr>
                <w:szCs w:val="22"/>
                <w:lang w:eastAsia="zh-CN"/>
              </w:rPr>
            </w:pPr>
          </w:p>
        </w:tc>
        <w:tc>
          <w:tcPr>
            <w:tcW w:w="3200" w:type="dxa"/>
          </w:tcPr>
          <w:p w14:paraId="33258643" w14:textId="275E0E9D" w:rsidR="00C12AD0" w:rsidRPr="00E97EF1" w:rsidRDefault="00C12AD0" w:rsidP="001D7233">
            <w:pPr>
              <w:spacing w:after="0"/>
              <w:jc w:val="center"/>
              <w:rPr>
                <w:szCs w:val="22"/>
                <w:lang w:eastAsia="zh-CN"/>
              </w:rPr>
            </w:pPr>
            <w:r w:rsidRPr="00E97EF1">
              <w:rPr>
                <w:szCs w:val="22"/>
                <w:lang w:eastAsia="zh-CN"/>
              </w:rPr>
              <w:t>0.15</w:t>
            </w:r>
          </w:p>
        </w:tc>
        <w:tc>
          <w:tcPr>
            <w:tcW w:w="3600" w:type="dxa"/>
          </w:tcPr>
          <w:p w14:paraId="2F7B368E" w14:textId="0CE11800" w:rsidR="00C12AD0" w:rsidRPr="00E97EF1" w:rsidRDefault="00C12AD0" w:rsidP="001D7233">
            <w:pPr>
              <w:spacing w:after="0"/>
              <w:jc w:val="center"/>
              <w:rPr>
                <w:szCs w:val="22"/>
                <w:lang w:eastAsia="zh-CN"/>
              </w:rPr>
            </w:pPr>
            <w:r w:rsidRPr="00E97EF1">
              <w:rPr>
                <w:szCs w:val="22"/>
                <w:lang w:eastAsia="zh-CN"/>
              </w:rPr>
              <w:t>9.49</w:t>
            </w:r>
          </w:p>
        </w:tc>
      </w:tr>
      <w:tr w:rsidR="00C12AD0" w:rsidRPr="00647FCE" w14:paraId="352B5652" w14:textId="77777777" w:rsidTr="00C12AD0">
        <w:trPr>
          <w:trHeight w:val="121"/>
        </w:trPr>
        <w:tc>
          <w:tcPr>
            <w:tcW w:w="1459" w:type="dxa"/>
            <w:vAlign w:val="center"/>
          </w:tcPr>
          <w:p w14:paraId="5478184C" w14:textId="77777777" w:rsidR="00C12AD0" w:rsidRDefault="00C12AD0" w:rsidP="001D7233">
            <w:pPr>
              <w:spacing w:after="0"/>
              <w:jc w:val="center"/>
              <w:rPr>
                <w:lang w:eastAsia="zh-CN"/>
              </w:rPr>
            </w:pPr>
            <w:r>
              <w:rPr>
                <w:lang w:eastAsia="zh-CN"/>
              </w:rPr>
              <w:t>12</w:t>
            </w:r>
          </w:p>
        </w:tc>
        <w:tc>
          <w:tcPr>
            <w:tcW w:w="1276" w:type="dxa"/>
            <w:vMerge/>
            <w:vAlign w:val="center"/>
          </w:tcPr>
          <w:p w14:paraId="1E48EE7C" w14:textId="77777777" w:rsidR="00C12AD0" w:rsidRPr="00647FCE" w:rsidRDefault="00C12AD0" w:rsidP="001D7233">
            <w:pPr>
              <w:spacing w:after="0"/>
              <w:jc w:val="center"/>
              <w:rPr>
                <w:lang w:eastAsia="zh-CN"/>
              </w:rPr>
            </w:pPr>
          </w:p>
        </w:tc>
        <w:tc>
          <w:tcPr>
            <w:tcW w:w="3200" w:type="dxa"/>
          </w:tcPr>
          <w:p w14:paraId="6EF1BA79" w14:textId="757F2FF6" w:rsidR="00C12AD0" w:rsidRPr="002912FA" w:rsidRDefault="00C12AD0" w:rsidP="001D7233">
            <w:pPr>
              <w:spacing w:after="0"/>
              <w:jc w:val="center"/>
              <w:rPr>
                <w:sz w:val="20"/>
                <w:lang w:eastAsia="zh-CN"/>
              </w:rPr>
            </w:pPr>
            <w:r>
              <w:rPr>
                <w:sz w:val="20"/>
                <w:lang w:eastAsia="zh-CN"/>
              </w:rPr>
              <w:t>0.24</w:t>
            </w:r>
          </w:p>
        </w:tc>
        <w:tc>
          <w:tcPr>
            <w:tcW w:w="3600" w:type="dxa"/>
          </w:tcPr>
          <w:p w14:paraId="6C6BBBFD" w14:textId="32347D09" w:rsidR="00C12AD0" w:rsidRPr="002912FA" w:rsidRDefault="00C12AD0" w:rsidP="001D7233">
            <w:pPr>
              <w:spacing w:after="0"/>
              <w:jc w:val="center"/>
              <w:rPr>
                <w:sz w:val="20"/>
                <w:lang w:eastAsia="zh-CN"/>
              </w:rPr>
            </w:pPr>
            <w:r>
              <w:rPr>
                <w:sz w:val="20"/>
                <w:lang w:eastAsia="zh-CN"/>
              </w:rPr>
              <w:t>15.81</w:t>
            </w:r>
          </w:p>
        </w:tc>
      </w:tr>
    </w:tbl>
    <w:p w14:paraId="03DAA6B2" w14:textId="77777777" w:rsidR="00196CEE" w:rsidRPr="00F61BA2" w:rsidRDefault="00196CEE" w:rsidP="00F61BA2">
      <w:pPr>
        <w:rPr>
          <w:lang w:val="en-GB"/>
        </w:rPr>
      </w:pPr>
    </w:p>
    <w:p w14:paraId="5F4C0C6C" w14:textId="7454FE2C" w:rsidR="00A51CCB" w:rsidRPr="008B0B6F"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with additional information </w:t>
      </w:r>
    </w:p>
    <w:p w14:paraId="51694666" w14:textId="328FA394" w:rsidR="00A318E0" w:rsidRDefault="00A51CCB" w:rsidP="00A318E0">
      <w:pPr>
        <w:spacing w:after="0"/>
        <w:jc w:val="both"/>
        <w:rPr>
          <w:lang w:val="en-GB"/>
        </w:rPr>
      </w:pPr>
      <w:r>
        <w:rPr>
          <w:lang w:val="en-GB"/>
        </w:rPr>
        <w:t xml:space="preserve">In this section, we evaluate the performance of temporal beam prediction with UE </w:t>
      </w:r>
      <w:r w:rsidR="003824C3">
        <w:rPr>
          <w:lang w:val="en-GB"/>
        </w:rPr>
        <w:t xml:space="preserve">angle </w:t>
      </w:r>
      <w:r>
        <w:rPr>
          <w:lang w:val="en-GB"/>
        </w:rPr>
        <w:t xml:space="preserve">information as additional input to the AI/ML model. We assume each user uses the best Rx beam. </w:t>
      </w:r>
      <w:r w:rsidR="003824C3">
        <w:rPr>
          <w:lang w:val="en-GB"/>
        </w:rPr>
        <w:t xml:space="preserve">The format of UE angle can be found in </w:t>
      </w:r>
      <w:r>
        <w:rPr>
          <w:lang w:val="en-GB"/>
        </w:rPr>
        <w:t>Section</w:t>
      </w:r>
      <w:r w:rsidR="008178BE">
        <w:rPr>
          <w:lang w:val="en-GB"/>
        </w:rPr>
        <w:t xml:space="preserve"> </w:t>
      </w:r>
      <w:r w:rsidR="008178BE">
        <w:rPr>
          <w:lang w:val="en-GB"/>
        </w:rPr>
        <w:fldChar w:fldCharType="begin"/>
      </w:r>
      <w:r w:rsidR="008178BE">
        <w:rPr>
          <w:lang w:val="en-GB"/>
        </w:rPr>
        <w:instrText xml:space="preserve"> REF _Ref115399288 \r \h </w:instrText>
      </w:r>
      <w:r w:rsidR="008178BE">
        <w:rPr>
          <w:lang w:val="en-GB"/>
        </w:rPr>
      </w:r>
      <w:r w:rsidR="008178BE">
        <w:rPr>
          <w:lang w:val="en-GB"/>
        </w:rPr>
        <w:fldChar w:fldCharType="separate"/>
      </w:r>
      <w:r w:rsidR="00485BC4">
        <w:rPr>
          <w:lang w:val="en-GB"/>
        </w:rPr>
        <w:t>2.2.1</w:t>
      </w:r>
      <w:r w:rsidR="008178BE">
        <w:rPr>
          <w:lang w:val="en-GB"/>
        </w:rPr>
        <w:fldChar w:fldCharType="end"/>
      </w:r>
      <w:r>
        <w:rPr>
          <w:bCs/>
          <w:iCs/>
          <w:lang w:eastAsia="zh-CN"/>
        </w:rPr>
        <w:t xml:space="preserve">. </w:t>
      </w:r>
      <w:r w:rsidR="00727902">
        <w:rPr>
          <w:lang w:val="en-GB"/>
        </w:rPr>
        <w:fldChar w:fldCharType="begin"/>
      </w:r>
      <w:r w:rsidR="00727902">
        <w:rPr>
          <w:lang w:val="en-GB"/>
        </w:rPr>
        <w:instrText xml:space="preserve"> REF _Ref110957508 \h </w:instrText>
      </w:r>
      <w:r w:rsidR="00727902">
        <w:rPr>
          <w:lang w:val="en-GB"/>
        </w:rPr>
      </w:r>
      <w:r w:rsidR="00727902">
        <w:rPr>
          <w:lang w:val="en-GB"/>
        </w:rPr>
        <w:fldChar w:fldCharType="separate"/>
      </w:r>
      <w:r w:rsidR="00485BC4" w:rsidRPr="00412B7D">
        <w:t xml:space="preserve">Figure </w:t>
      </w:r>
      <w:r w:rsidR="00485BC4">
        <w:rPr>
          <w:noProof/>
        </w:rPr>
        <w:t>8</w:t>
      </w:r>
      <w:r w:rsidR="00727902">
        <w:rPr>
          <w:lang w:val="en-GB"/>
        </w:rPr>
        <w:fldChar w:fldCharType="end"/>
      </w:r>
      <w:r w:rsidR="00727902">
        <w:rPr>
          <w:lang w:val="en-GB"/>
        </w:rPr>
        <w:t xml:space="preserve"> shows the </w:t>
      </w:r>
      <w:r w:rsidR="00727902">
        <w:t>AI/</w:t>
      </w:r>
      <w:r w:rsidR="00727902">
        <w:rPr>
          <w:lang w:val="en-GB"/>
        </w:rPr>
        <w:t xml:space="preserve">ML model design for the temporal beam prediction with additional UE information, the input to the </w:t>
      </w:r>
      <w:r w:rsidR="00727902">
        <w:t>AI/</w:t>
      </w:r>
      <w:r w:rsidR="00727902">
        <w:rPr>
          <w:lang w:val="en-GB"/>
        </w:rPr>
        <w:t xml:space="preserve">ML model is the optimal beam indices and UE </w:t>
      </w:r>
      <w:r w:rsidR="003824C3">
        <w:rPr>
          <w:lang w:val="en-GB"/>
        </w:rPr>
        <w:t xml:space="preserve">angle </w:t>
      </w:r>
      <w:r w:rsidR="00727902">
        <w:rPr>
          <w:lang w:val="en-GB"/>
        </w:rPr>
        <w:t xml:space="preserve">information obtained in the observation window (T1), and the output of the </w:t>
      </w:r>
      <w:r w:rsidR="00727902">
        <w:t>AI/</w:t>
      </w:r>
      <w:r w:rsidR="00727902">
        <w:rPr>
          <w:lang w:val="en-GB"/>
        </w:rPr>
        <w:t xml:space="preserve">ML model is the probability of each beam in Set A to be the best beam for all the time instances in the prediction window (T2). </w:t>
      </w:r>
      <w:r>
        <w:rPr>
          <w:bCs/>
          <w:iCs/>
          <w:lang w:eastAsia="zh-CN"/>
        </w:rPr>
        <w:t xml:space="preserve">Therefore, the input of the </w:t>
      </w:r>
      <w:r>
        <w:t>AI/</w:t>
      </w:r>
      <w:r>
        <w:rPr>
          <w:bCs/>
          <w:iCs/>
          <w:lang w:eastAsia="zh-CN"/>
        </w:rPr>
        <w:t>ML model is a 2-dimensional matrix, one dimension is the time-</w:t>
      </w:r>
      <w:proofErr w:type="gramStart"/>
      <w:r w:rsidR="00A85596">
        <w:rPr>
          <w:bCs/>
          <w:iCs/>
          <w:lang w:eastAsia="zh-CN"/>
        </w:rPr>
        <w:t>step</w:t>
      </w:r>
      <w:proofErr w:type="gramEnd"/>
      <w:r>
        <w:rPr>
          <w:bCs/>
          <w:iCs/>
          <w:lang w:eastAsia="zh-CN"/>
        </w:rPr>
        <w:t xml:space="preserve"> and the other dimension is the input features, including optimal beam indices, UE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We adopt two </w:t>
      </w:r>
      <w:r>
        <w:t>AI/</w:t>
      </w:r>
      <w:r>
        <w:rPr>
          <w:bCs/>
          <w:iCs/>
          <w:lang w:eastAsia="zh-CN"/>
        </w:rPr>
        <w:t>ML models, LSTM and Transformer</w:t>
      </w:r>
      <w:r w:rsidR="00FC5ADB">
        <w:rPr>
          <w:bCs/>
          <w:iCs/>
          <w:lang w:eastAsia="zh-CN"/>
        </w:rPr>
        <w:t>,</w:t>
      </w:r>
      <w:r>
        <w:rPr>
          <w:bCs/>
          <w:iCs/>
          <w:lang w:eastAsia="zh-CN"/>
        </w:rPr>
        <w:t xml:space="preserve"> for prediction. </w:t>
      </w:r>
      <w:r>
        <w:t>Both models are trained with 25 epochs. The corresponding computation complexity of each model are shown in</w:t>
      </w:r>
      <w:r w:rsidR="00160DA8">
        <w:t xml:space="preserve"> </w:t>
      </w:r>
      <w:r w:rsidR="00160DA8">
        <w:fldChar w:fldCharType="begin"/>
      </w:r>
      <w:r w:rsidR="00160DA8">
        <w:instrText xml:space="preserve"> REF _Ref118477261 \h </w:instrText>
      </w:r>
      <w:r w:rsidR="00160DA8">
        <w:fldChar w:fldCharType="separate"/>
      </w:r>
      <w:r w:rsidR="00485BC4" w:rsidRPr="00341BB3">
        <w:rPr>
          <w:szCs w:val="22"/>
        </w:rPr>
        <w:t xml:space="preserve">Table </w:t>
      </w:r>
      <w:r w:rsidR="00485BC4">
        <w:rPr>
          <w:noProof/>
          <w:szCs w:val="22"/>
        </w:rPr>
        <w:t>3</w:t>
      </w:r>
      <w:r w:rsidR="00160DA8">
        <w:fldChar w:fldCharType="end"/>
      </w:r>
      <w:r w:rsidR="00160DA8">
        <w:t>.</w:t>
      </w:r>
    </w:p>
    <w:p w14:paraId="098C8D8E" w14:textId="77777777" w:rsidR="00485BC4" w:rsidRDefault="00A51CCB" w:rsidP="00A51CCB">
      <w:pPr>
        <w:spacing w:after="0"/>
        <w:jc w:val="center"/>
        <w:rPr>
          <w:szCs w:val="22"/>
        </w:rPr>
      </w:pPr>
      <w:r>
        <w:rPr>
          <w:bCs/>
          <w:iCs/>
          <w:lang w:eastAsia="zh-CN"/>
        </w:rPr>
        <w:fldChar w:fldCharType="begin"/>
      </w:r>
      <w:r>
        <w:rPr>
          <w:bCs/>
          <w:iCs/>
          <w:lang w:eastAsia="zh-CN"/>
        </w:rPr>
        <w:instrText xml:space="preserve"> REF _Ref115310326 \h </w:instrText>
      </w:r>
      <w:r>
        <w:rPr>
          <w:bCs/>
          <w:iCs/>
          <w:lang w:eastAsia="zh-CN"/>
        </w:rPr>
      </w:r>
      <w:r>
        <w:rPr>
          <w:bCs/>
          <w:iCs/>
          <w:lang w:eastAsia="zh-CN"/>
        </w:rPr>
        <w:fldChar w:fldCharType="separate"/>
      </w:r>
    </w:p>
    <w:p w14:paraId="30553222" w14:textId="6295EDE5" w:rsidR="00A51CCB" w:rsidRDefault="00485BC4" w:rsidP="00A51CCB">
      <w:pPr>
        <w:jc w:val="both"/>
        <w:rPr>
          <w:bCs/>
          <w:iCs/>
          <w:lang w:eastAsia="zh-CN"/>
        </w:rPr>
      </w:pPr>
      <w:r w:rsidRPr="00341BB3">
        <w:rPr>
          <w:szCs w:val="22"/>
        </w:rPr>
        <w:t xml:space="preserve">Table </w:t>
      </w:r>
      <w:r>
        <w:rPr>
          <w:noProof/>
          <w:szCs w:val="22"/>
        </w:rPr>
        <w:t>3</w:t>
      </w:r>
      <w:r w:rsidR="00A51CCB">
        <w:rPr>
          <w:bCs/>
          <w:iCs/>
          <w:lang w:eastAsia="zh-CN"/>
        </w:rPr>
        <w:fldChar w:fldCharType="end"/>
      </w:r>
      <w:r w:rsidR="00A51CCB">
        <w:rPr>
          <w:bCs/>
          <w:iCs/>
          <w:lang w:eastAsia="zh-CN"/>
        </w:rPr>
        <w:t xml:space="preserve"> also demonstrate</w:t>
      </w:r>
      <w:r w:rsidR="00767F60">
        <w:rPr>
          <w:bCs/>
          <w:iCs/>
          <w:lang w:eastAsia="zh-CN"/>
        </w:rPr>
        <w:t>s</w:t>
      </w:r>
      <w:r w:rsidR="00A51CCB">
        <w:rPr>
          <w:bCs/>
          <w:iCs/>
          <w:lang w:eastAsia="zh-CN"/>
        </w:rPr>
        <w:t xml:space="preserve"> the evaluation results for LSTM and Transformer, respectively, when the observation window size is fixed to </w:t>
      </w:r>
      <w:r w:rsidR="00F1023C">
        <w:rPr>
          <w:bCs/>
          <w:iCs/>
          <w:lang w:eastAsia="zh-CN"/>
        </w:rPr>
        <w:t>12 and the prediction window size is fixed to 2</w:t>
      </w:r>
      <w:r w:rsidR="00A51CCB">
        <w:rPr>
          <w:bCs/>
          <w:iCs/>
          <w:lang w:eastAsia="zh-CN"/>
        </w:rPr>
        <w:t xml:space="preserve">. </w:t>
      </w:r>
      <w:r w:rsidR="006B5205">
        <w:rPr>
          <w:bCs/>
          <w:iCs/>
          <w:lang w:eastAsia="zh-CN"/>
        </w:rPr>
        <w:t>The values colored by red show the best performance</w:t>
      </w:r>
      <w:r w:rsidR="00F1023C">
        <w:rPr>
          <w:bCs/>
          <w:iCs/>
          <w:lang w:eastAsia="zh-CN"/>
        </w:rPr>
        <w:t xml:space="preserve"> of each KPI metrics</w:t>
      </w:r>
      <w:r w:rsidR="006B5205">
        <w:rPr>
          <w:bCs/>
          <w:iCs/>
          <w:lang w:eastAsia="zh-CN"/>
        </w:rPr>
        <w:t xml:space="preserve"> across different</w:t>
      </w:r>
      <w:r w:rsidR="00F1023C">
        <w:rPr>
          <w:bCs/>
          <w:iCs/>
          <w:lang w:eastAsia="zh-CN"/>
        </w:rPr>
        <w:t xml:space="preserve"> models and scenarios</w:t>
      </w:r>
      <w:r w:rsidR="006B5205">
        <w:rPr>
          <w:bCs/>
          <w:iCs/>
          <w:lang w:eastAsia="zh-CN"/>
        </w:rPr>
        <w:t>.</w:t>
      </w:r>
      <w:r w:rsidR="00A51CCB">
        <w:rPr>
          <w:bCs/>
          <w:iCs/>
          <w:lang w:eastAsia="zh-CN"/>
        </w:rPr>
        <w:t xml:space="preserve"> </w:t>
      </w:r>
      <w:r w:rsidR="00F1023C">
        <w:rPr>
          <w:bCs/>
          <w:iCs/>
          <w:lang w:eastAsia="zh-CN"/>
        </w:rPr>
        <w:t>F</w:t>
      </w:r>
      <w:r w:rsidR="00A51CCB">
        <w:rPr>
          <w:bCs/>
          <w:iCs/>
          <w:lang w:eastAsia="zh-CN"/>
        </w:rPr>
        <w:t xml:space="preserve">or </w:t>
      </w:r>
      <w:r w:rsidR="00A51CCB" w:rsidRPr="00461CD9">
        <w:rPr>
          <w:bCs/>
          <w:iCs/>
          <w:lang w:eastAsia="zh-CN"/>
        </w:rPr>
        <w:t xml:space="preserve">LSTM model, </w:t>
      </w:r>
      <w:r w:rsidR="00A51CCB">
        <w:rPr>
          <w:bCs/>
          <w:iCs/>
          <w:lang w:eastAsia="zh-CN"/>
        </w:rPr>
        <w:t xml:space="preserve">we didn’t observe </w:t>
      </w:r>
      <w:r w:rsidR="00F1023C">
        <w:rPr>
          <w:bCs/>
          <w:iCs/>
          <w:lang w:eastAsia="zh-CN"/>
        </w:rPr>
        <w:t>any</w:t>
      </w:r>
      <w:r w:rsidR="00A51CCB" w:rsidRPr="00461CD9">
        <w:rPr>
          <w:bCs/>
          <w:iCs/>
          <w:lang w:eastAsia="zh-CN"/>
        </w:rPr>
        <w:t xml:space="preserve"> gain</w:t>
      </w:r>
      <w:r w:rsidR="00A51CCB">
        <w:rPr>
          <w:bCs/>
          <w:iCs/>
          <w:lang w:eastAsia="zh-CN"/>
        </w:rPr>
        <w:t xml:space="preserve"> by</w:t>
      </w:r>
      <w:r w:rsidR="00A51CCB" w:rsidRPr="00461CD9">
        <w:rPr>
          <w:bCs/>
          <w:iCs/>
          <w:lang w:eastAsia="zh-CN"/>
        </w:rPr>
        <w:t xml:space="preserve"> adding additional UE </w:t>
      </w:r>
      <w:r w:rsidR="00F1023C">
        <w:rPr>
          <w:bCs/>
          <w:iCs/>
          <w:lang w:eastAsia="zh-CN"/>
        </w:rPr>
        <w:t xml:space="preserve">angle </w:t>
      </w:r>
      <w:r w:rsidR="00A51CCB" w:rsidRPr="00461CD9">
        <w:rPr>
          <w:bCs/>
          <w:iCs/>
          <w:lang w:eastAsia="zh-CN"/>
        </w:rPr>
        <w:t>information directly to the input of the model</w:t>
      </w:r>
      <w:r w:rsidR="00A51CCB">
        <w:rPr>
          <w:bCs/>
          <w:iCs/>
          <w:lang w:eastAsia="zh-CN"/>
        </w:rPr>
        <w:t>,</w:t>
      </w:r>
      <w:r w:rsidR="00A51CCB" w:rsidRPr="00461CD9">
        <w:rPr>
          <w:bCs/>
          <w:iCs/>
          <w:lang w:eastAsia="zh-CN"/>
        </w:rPr>
        <w:t xml:space="preserve"> compar</w:t>
      </w:r>
      <w:r w:rsidR="00A51CCB">
        <w:rPr>
          <w:bCs/>
          <w:iCs/>
          <w:lang w:eastAsia="zh-CN"/>
        </w:rPr>
        <w:t>ing</w:t>
      </w:r>
      <w:r w:rsidR="00A51CCB" w:rsidRPr="00461CD9">
        <w:rPr>
          <w:bCs/>
          <w:iCs/>
          <w:lang w:eastAsia="zh-CN"/>
        </w:rPr>
        <w:t xml:space="preserve"> to predicting without </w:t>
      </w:r>
      <w:r w:rsidR="00F1023C" w:rsidRPr="00461CD9">
        <w:rPr>
          <w:bCs/>
          <w:iCs/>
          <w:lang w:eastAsia="zh-CN"/>
        </w:rPr>
        <w:t xml:space="preserve">UE </w:t>
      </w:r>
      <w:r w:rsidR="00F1023C">
        <w:rPr>
          <w:bCs/>
          <w:iCs/>
          <w:lang w:eastAsia="zh-CN"/>
        </w:rPr>
        <w:t xml:space="preserve">angle </w:t>
      </w:r>
      <w:r w:rsidR="00A51CCB" w:rsidRPr="00461CD9">
        <w:rPr>
          <w:bCs/>
          <w:iCs/>
          <w:lang w:eastAsia="zh-CN"/>
        </w:rPr>
        <w:t>information</w:t>
      </w:r>
      <w:r w:rsidR="00A51CCB">
        <w:rPr>
          <w:bCs/>
          <w:iCs/>
          <w:lang w:eastAsia="zh-CN"/>
        </w:rPr>
        <w:t xml:space="preserve">. </w:t>
      </w:r>
      <w:r w:rsidR="00B51B03">
        <w:rPr>
          <w:bCs/>
          <w:iCs/>
          <w:lang w:eastAsia="zh-CN"/>
        </w:rPr>
        <w:t xml:space="preserve">For Transformer, the </w:t>
      </w:r>
      <w:r w:rsidR="00FE38D2">
        <w:rPr>
          <w:bCs/>
          <w:iCs/>
          <w:lang w:eastAsia="zh-CN"/>
        </w:rPr>
        <w:t>Top-K/1</w:t>
      </w:r>
      <w:r w:rsidR="00B51B03">
        <w:rPr>
          <w:bCs/>
          <w:iCs/>
          <w:lang w:eastAsia="zh-CN"/>
        </w:rPr>
        <w:t xml:space="preserve"> accuracy and RSRP difference improves with the use of the </w:t>
      </w:r>
      <w:r w:rsidR="00B51B03" w:rsidRPr="00461CD9">
        <w:rPr>
          <w:bCs/>
          <w:iCs/>
          <w:lang w:eastAsia="zh-CN"/>
        </w:rPr>
        <w:t xml:space="preserve">UE </w:t>
      </w:r>
      <w:r w:rsidR="00B51B03">
        <w:rPr>
          <w:bCs/>
          <w:iCs/>
          <w:lang w:eastAsia="zh-CN"/>
        </w:rPr>
        <w:t xml:space="preserve">angle </w:t>
      </w:r>
      <w:r w:rsidR="00B51B03" w:rsidRPr="00461CD9">
        <w:rPr>
          <w:bCs/>
          <w:iCs/>
          <w:lang w:eastAsia="zh-CN"/>
        </w:rPr>
        <w:t>information</w:t>
      </w:r>
      <w:r w:rsidR="00B51B03">
        <w:rPr>
          <w:bCs/>
          <w:iCs/>
          <w:lang w:eastAsia="zh-CN"/>
        </w:rPr>
        <w:t xml:space="preserve">. However, LSTM’s performance without additional UE angle information still outperforms Transformer with additional UE angle information. </w:t>
      </w:r>
      <w:r w:rsidR="00A51CCB">
        <w:rPr>
          <w:bCs/>
          <w:iCs/>
          <w:lang w:eastAsia="zh-CN"/>
        </w:rPr>
        <w:t xml:space="preserve">The reason may be that the best beam indices obtained in the observation window already contains the information of the UE’s angle to the </w:t>
      </w:r>
      <w:proofErr w:type="spellStart"/>
      <w:r w:rsidR="00A51CCB">
        <w:rPr>
          <w:bCs/>
          <w:iCs/>
          <w:lang w:eastAsia="zh-CN"/>
        </w:rPr>
        <w:t>gNB</w:t>
      </w:r>
      <w:proofErr w:type="spellEnd"/>
      <w:r w:rsidR="00A51CCB">
        <w:rPr>
          <w:bCs/>
          <w:iCs/>
          <w:lang w:eastAsia="zh-CN"/>
        </w:rPr>
        <w:t>. Therefore, to study the benefit of using additional UE side information for temporal beam prediction, more challenging scenarios, for example NLOS or beam blockage conditions, can be evaluated.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727902" w14:paraId="33371180" w14:textId="77777777" w:rsidTr="0027376F">
        <w:tc>
          <w:tcPr>
            <w:tcW w:w="9180" w:type="dxa"/>
            <w:shd w:val="clear" w:color="auto" w:fill="auto"/>
          </w:tcPr>
          <w:p w14:paraId="3B11C172" w14:textId="77777777" w:rsidR="00727902" w:rsidRDefault="00727902" w:rsidP="0027376F">
            <w:pPr>
              <w:spacing w:after="0"/>
              <w:jc w:val="center"/>
              <w:rPr>
                <w:lang w:eastAsia="zh-CN"/>
              </w:rPr>
            </w:pPr>
            <w:r>
              <w:rPr>
                <w:noProof/>
                <w:lang w:val="en-GB"/>
              </w:rPr>
              <w:drawing>
                <wp:inline distT="0" distB="0" distL="0" distR="0" wp14:anchorId="40D91D41" wp14:editId="537B0B53">
                  <wp:extent cx="3299792" cy="191003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31910" cy="1928621"/>
                          </a:xfrm>
                          <a:prstGeom prst="rect">
                            <a:avLst/>
                          </a:prstGeom>
                          <a:noFill/>
                        </pic:spPr>
                      </pic:pic>
                    </a:graphicData>
                  </a:graphic>
                </wp:inline>
              </w:drawing>
            </w:r>
          </w:p>
        </w:tc>
      </w:tr>
    </w:tbl>
    <w:p w14:paraId="3ACF8C7F" w14:textId="042B9F27" w:rsidR="00727902" w:rsidRPr="00727902" w:rsidRDefault="00727902" w:rsidP="00727902">
      <w:pPr>
        <w:pStyle w:val="Caption"/>
        <w:tabs>
          <w:tab w:val="left" w:pos="498"/>
          <w:tab w:val="center" w:pos="4820"/>
        </w:tabs>
        <w:jc w:val="center"/>
      </w:pPr>
      <w:bookmarkStart w:id="19" w:name="_Ref110957508"/>
      <w:r w:rsidRPr="00412B7D">
        <w:t xml:space="preserve">Figure </w:t>
      </w:r>
      <w:r w:rsidRPr="00412B7D">
        <w:fldChar w:fldCharType="begin"/>
      </w:r>
      <w:r w:rsidRPr="00412B7D">
        <w:instrText xml:space="preserve"> SEQ Figure \* ARABIC </w:instrText>
      </w:r>
      <w:r w:rsidRPr="00412B7D">
        <w:fldChar w:fldCharType="separate"/>
      </w:r>
      <w:r w:rsidR="00485BC4">
        <w:rPr>
          <w:noProof/>
        </w:rPr>
        <w:t>8</w:t>
      </w:r>
      <w:r w:rsidRPr="00412B7D">
        <w:fldChar w:fldCharType="end"/>
      </w:r>
      <w:bookmarkEnd w:id="19"/>
      <w:r w:rsidRPr="00412B7D">
        <w:t xml:space="preserve">: illustration of </w:t>
      </w:r>
      <w:r>
        <w:t>AI/</w:t>
      </w:r>
      <w:r w:rsidRPr="00412B7D">
        <w:t>ML model based</w:t>
      </w:r>
      <w:r>
        <w:t xml:space="preserve"> </w:t>
      </w:r>
      <w:r w:rsidRPr="00412B7D">
        <w:t>temporal beam prediction</w:t>
      </w:r>
      <w:r>
        <w:t xml:space="preserve"> with additional UE information</w:t>
      </w:r>
    </w:p>
    <w:p w14:paraId="0ECD3D3E" w14:textId="77777777" w:rsidR="002A3D58" w:rsidRDefault="002A3D58" w:rsidP="00A51CCB">
      <w:pPr>
        <w:spacing w:after="0"/>
        <w:jc w:val="center"/>
        <w:rPr>
          <w:szCs w:val="22"/>
        </w:rPr>
      </w:pPr>
      <w:bookmarkStart w:id="20" w:name="_Ref115310326"/>
    </w:p>
    <w:p w14:paraId="4F7121CF" w14:textId="34A4807B" w:rsidR="00A51CCB" w:rsidRPr="00C039D9" w:rsidRDefault="00A51CCB" w:rsidP="00A51CCB">
      <w:pPr>
        <w:spacing w:after="0"/>
        <w:jc w:val="center"/>
        <w:rPr>
          <w:lang w:val="en-GB"/>
        </w:rPr>
      </w:pPr>
      <w:bookmarkStart w:id="21" w:name="_Ref118477261"/>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3</w:t>
      </w:r>
      <w:r>
        <w:fldChar w:fldCharType="end"/>
      </w:r>
      <w:bookmarkEnd w:id="20"/>
      <w:bookmarkEnd w:id="21"/>
      <w:r w:rsidRPr="00341BB3">
        <w:rPr>
          <w:noProof/>
          <w:szCs w:val="22"/>
        </w:rPr>
        <w:t>:</w:t>
      </w:r>
      <w:r w:rsidRPr="00A7452A">
        <w:rPr>
          <w:lang w:val="en-GB"/>
        </w:rPr>
        <w:t xml:space="preserve"> </w:t>
      </w:r>
      <w:r>
        <w:rPr>
          <w:lang w:val="en-GB"/>
        </w:rPr>
        <w:t xml:space="preserve">The temporal beam prediction with additional UE </w:t>
      </w:r>
      <w:r w:rsidR="00BD6E13">
        <w:rPr>
          <w:lang w:val="en-GB"/>
        </w:rPr>
        <w:t>angle</w:t>
      </w:r>
      <w:r>
        <w:rPr>
          <w:lang w:val="en-GB"/>
        </w:rPr>
        <w:t xml:space="preserve"> information evaluation results (Observation window </w:t>
      </w:r>
      <w:r w:rsidR="005061CB">
        <w:rPr>
          <w:lang w:val="en-GB"/>
        </w:rPr>
        <w:t>= 12, Prediction window size = 2</w:t>
      </w:r>
      <w:r>
        <w:rPr>
          <w:lang w:val="en-GB"/>
        </w:rPr>
        <w:t>, epoch is 25)</w:t>
      </w:r>
    </w:p>
    <w:tbl>
      <w:tblPr>
        <w:tblpPr w:leftFromText="180" w:rightFromText="180" w:vertAnchor="text" w:horzAnchor="margin" w:tblpXSpec="center" w:tblpY="22"/>
        <w:tblW w:w="9024" w:type="dxa"/>
        <w:tblCellMar>
          <w:left w:w="0" w:type="dxa"/>
          <w:right w:w="0" w:type="dxa"/>
        </w:tblCellMar>
        <w:tblLook w:val="0420" w:firstRow="1" w:lastRow="0" w:firstColumn="0" w:lastColumn="0" w:noHBand="0" w:noVBand="1"/>
      </w:tblPr>
      <w:tblGrid>
        <w:gridCol w:w="1510"/>
        <w:gridCol w:w="1131"/>
        <w:gridCol w:w="1131"/>
        <w:gridCol w:w="1131"/>
        <w:gridCol w:w="1131"/>
        <w:gridCol w:w="1786"/>
        <w:gridCol w:w="1204"/>
      </w:tblGrid>
      <w:tr w:rsidR="00FC5ADB" w:rsidRPr="00CA70C9" w14:paraId="0FED7166" w14:textId="77777777" w:rsidTr="00FC5ADB">
        <w:trPr>
          <w:trHeight w:val="331"/>
        </w:trPr>
        <w:tc>
          <w:tcPr>
            <w:tcW w:w="15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22AEBC6" w14:textId="63E757AC" w:rsidR="00FC5ADB" w:rsidRPr="00F218F2" w:rsidRDefault="00FC5ADB" w:rsidP="0027376F">
            <w:pPr>
              <w:spacing w:after="0" w:line="200" w:lineRule="exact"/>
              <w:jc w:val="center"/>
              <w:rPr>
                <w:b/>
                <w:bCs/>
                <w:szCs w:val="22"/>
              </w:rPr>
            </w:pPr>
            <w:r w:rsidRPr="00F218F2">
              <w:rPr>
                <w:b/>
                <w:bCs/>
                <w:szCs w:val="22"/>
              </w:rPr>
              <w:t>Model</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3A3E226" w14:textId="52BF11FF" w:rsidR="00FC5ADB" w:rsidRPr="00F218F2" w:rsidRDefault="00216F82" w:rsidP="0027376F">
            <w:pPr>
              <w:spacing w:after="0" w:line="200" w:lineRule="exact"/>
              <w:jc w:val="center"/>
              <w:rPr>
                <w:b/>
                <w:bCs/>
                <w:szCs w:val="22"/>
              </w:rPr>
            </w:pPr>
            <w:r>
              <w:rPr>
                <w:b/>
                <w:bCs/>
                <w:szCs w:val="22"/>
              </w:rPr>
              <w:t>T</w:t>
            </w:r>
            <w:r w:rsidR="00FC5ADB" w:rsidRPr="00F218F2">
              <w:rPr>
                <w:b/>
                <w:bCs/>
                <w:szCs w:val="22"/>
              </w:rPr>
              <w:t>op</w:t>
            </w:r>
            <w:r>
              <w:rPr>
                <w:b/>
                <w:bCs/>
                <w:szCs w:val="22"/>
              </w:rPr>
              <w:t>-</w:t>
            </w:r>
            <w:r w:rsidR="00FC5ADB" w:rsidRPr="00F218F2">
              <w:rPr>
                <w:b/>
                <w:bCs/>
                <w:szCs w:val="22"/>
              </w:rPr>
              <w:t>1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1278FC4" w14:textId="5D75BA34"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-2</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5C32261" w14:textId="08754F76"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-3</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A0AA45A" w14:textId="17760AEE"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-5</w:t>
            </w:r>
            <w:r w:rsidR="001A3DB7">
              <w:rPr>
                <w:b/>
                <w:bCs/>
              </w:rPr>
              <w:t>/1</w:t>
            </w:r>
            <w:r w:rsidRPr="00F218F2">
              <w:rPr>
                <w:b/>
                <w:bCs/>
                <w:szCs w:val="22"/>
              </w:rPr>
              <w:t xml:space="preserve"> acc</w:t>
            </w:r>
          </w:p>
        </w:tc>
        <w:tc>
          <w:tcPr>
            <w:tcW w:w="1786"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54FE49E" w14:textId="77777777" w:rsidR="00FC5ADB" w:rsidRPr="00F218F2" w:rsidRDefault="00FC5ADB" w:rsidP="0027376F">
            <w:pPr>
              <w:spacing w:after="0" w:line="200" w:lineRule="exact"/>
              <w:jc w:val="center"/>
              <w:rPr>
                <w:b/>
                <w:bCs/>
                <w:szCs w:val="22"/>
              </w:rPr>
            </w:pPr>
            <w:r w:rsidRPr="00F218F2">
              <w:rPr>
                <w:b/>
                <w:bCs/>
                <w:szCs w:val="22"/>
              </w:rPr>
              <w:t>Avg. RSRP-diff (dB)</w:t>
            </w:r>
          </w:p>
        </w:tc>
        <w:tc>
          <w:tcPr>
            <w:tcW w:w="1204"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33372A14" w14:textId="61852EBB" w:rsidR="00FC5ADB" w:rsidRPr="00F218F2" w:rsidRDefault="00FC5ADB" w:rsidP="0027376F">
            <w:pPr>
              <w:spacing w:after="0" w:line="200" w:lineRule="exact"/>
              <w:jc w:val="center"/>
              <w:rPr>
                <w:b/>
                <w:bCs/>
                <w:szCs w:val="22"/>
              </w:rPr>
            </w:pPr>
            <w:r w:rsidRPr="00F218F2">
              <w:rPr>
                <w:b/>
                <w:bCs/>
                <w:szCs w:val="22"/>
              </w:rPr>
              <w:t>FLOP</w:t>
            </w:r>
            <w:r w:rsidR="00410624">
              <w:rPr>
                <w:b/>
                <w:bCs/>
                <w:szCs w:val="22"/>
              </w:rPr>
              <w:t>s</w:t>
            </w:r>
          </w:p>
          <w:p w14:paraId="66561841" w14:textId="77777777" w:rsidR="00FC5ADB" w:rsidRPr="00F218F2" w:rsidRDefault="00FC5ADB" w:rsidP="0027376F">
            <w:pPr>
              <w:spacing w:after="0" w:line="200" w:lineRule="exact"/>
              <w:jc w:val="center"/>
              <w:rPr>
                <w:b/>
                <w:bCs/>
                <w:szCs w:val="22"/>
              </w:rPr>
            </w:pPr>
            <w:r w:rsidRPr="00F218F2">
              <w:rPr>
                <w:b/>
                <w:bCs/>
                <w:szCs w:val="22"/>
              </w:rPr>
              <w:t>(M)</w:t>
            </w:r>
          </w:p>
        </w:tc>
      </w:tr>
      <w:tr w:rsidR="00A51CCB" w:rsidRPr="00CA70C9" w14:paraId="38F5F36C" w14:textId="77777777" w:rsidTr="005061CB">
        <w:trPr>
          <w:trHeight w:val="16"/>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3240C3B" w14:textId="1F02840D" w:rsidR="00A51CCB" w:rsidRPr="00F218F2" w:rsidRDefault="00A51CCB" w:rsidP="0027376F">
            <w:pPr>
              <w:spacing w:after="0" w:line="200" w:lineRule="exact"/>
              <w:jc w:val="center"/>
              <w:rPr>
                <w:b/>
                <w:bCs/>
                <w:szCs w:val="22"/>
              </w:rPr>
            </w:pPr>
            <w:r w:rsidRPr="00F218F2">
              <w:rPr>
                <w:b/>
                <w:bCs/>
                <w:szCs w:val="22"/>
              </w:rPr>
              <w:t xml:space="preserve">without additional </w:t>
            </w:r>
            <w:r w:rsidR="00CA70C9" w:rsidRPr="00F218F2">
              <w:rPr>
                <w:b/>
                <w:bCs/>
                <w:szCs w:val="22"/>
              </w:rPr>
              <w:t>UE angle</w:t>
            </w:r>
          </w:p>
        </w:tc>
      </w:tr>
      <w:tr w:rsidR="00FC5ADB" w:rsidRPr="00CA70C9" w14:paraId="6CB45E72"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8854B8" w14:textId="76DD4269"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6F28E" w14:textId="2CA5ABF3" w:rsidR="00FC5ADB" w:rsidRPr="00F218F2" w:rsidRDefault="00FC5ADB" w:rsidP="005061CB">
            <w:pPr>
              <w:spacing w:after="0" w:line="200" w:lineRule="exact"/>
              <w:jc w:val="center"/>
              <w:rPr>
                <w:color w:val="FF0000"/>
                <w:szCs w:val="22"/>
              </w:rPr>
            </w:pPr>
            <w:r w:rsidRPr="00F218F2">
              <w:rPr>
                <w:color w:val="FF0000"/>
                <w:kern w:val="24"/>
                <w:szCs w:val="22"/>
              </w:rPr>
              <w:t>0.5234</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341803" w14:textId="3E83C605" w:rsidR="00FC5ADB" w:rsidRPr="00F218F2" w:rsidRDefault="00FC5ADB" w:rsidP="005061CB">
            <w:pPr>
              <w:spacing w:after="0" w:line="200" w:lineRule="exact"/>
              <w:jc w:val="center"/>
              <w:rPr>
                <w:color w:val="FF0000"/>
                <w:szCs w:val="22"/>
              </w:rPr>
            </w:pPr>
            <w:r w:rsidRPr="00F218F2">
              <w:rPr>
                <w:color w:val="FF0000"/>
                <w:kern w:val="24"/>
                <w:szCs w:val="22"/>
              </w:rPr>
              <w:t>0.7220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8A108C" w14:textId="0AB65D9F" w:rsidR="00FC5ADB" w:rsidRPr="00F218F2" w:rsidRDefault="00FC5ADB" w:rsidP="005061CB">
            <w:pPr>
              <w:spacing w:after="0" w:line="200" w:lineRule="exact"/>
              <w:jc w:val="center"/>
              <w:rPr>
                <w:color w:val="FF0000"/>
                <w:szCs w:val="22"/>
              </w:rPr>
            </w:pPr>
            <w:r w:rsidRPr="00F218F2">
              <w:rPr>
                <w:color w:val="FF0000"/>
                <w:kern w:val="24"/>
                <w:szCs w:val="22"/>
              </w:rPr>
              <w:t>0.8170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A97C3E" w14:textId="554AE2A8" w:rsidR="00FC5ADB" w:rsidRPr="00F218F2" w:rsidRDefault="00FC5ADB" w:rsidP="005061CB">
            <w:pPr>
              <w:spacing w:after="0" w:line="200" w:lineRule="exact"/>
              <w:jc w:val="center"/>
              <w:rPr>
                <w:color w:val="FF0000"/>
                <w:szCs w:val="22"/>
              </w:rPr>
            </w:pPr>
            <w:r w:rsidRPr="00F218F2">
              <w:rPr>
                <w:color w:val="000000" w:themeColor="text1"/>
                <w:kern w:val="24"/>
                <w:szCs w:val="22"/>
              </w:rPr>
              <w:t>0.9058</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FFE88" w14:textId="7A34ABF1" w:rsidR="00FC5ADB" w:rsidRPr="00F218F2" w:rsidRDefault="00FC5ADB" w:rsidP="005061CB">
            <w:pPr>
              <w:spacing w:after="0" w:line="200" w:lineRule="exact"/>
              <w:jc w:val="center"/>
              <w:rPr>
                <w:color w:val="FF0000"/>
                <w:szCs w:val="22"/>
              </w:rPr>
            </w:pPr>
            <w:r w:rsidRPr="00F218F2">
              <w:rPr>
                <w:color w:val="FF0000"/>
                <w:kern w:val="24"/>
                <w:szCs w:val="22"/>
              </w:rPr>
              <w:t>1.0857</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B91DAE" w14:textId="5C41BA62" w:rsidR="00FC5ADB" w:rsidRPr="00F218F2" w:rsidRDefault="00FC5ADB" w:rsidP="005061CB">
            <w:pPr>
              <w:spacing w:after="0" w:line="200" w:lineRule="exact"/>
              <w:jc w:val="center"/>
              <w:rPr>
                <w:szCs w:val="22"/>
              </w:rPr>
            </w:pPr>
            <w:r w:rsidRPr="00F218F2">
              <w:rPr>
                <w:color w:val="FF0000"/>
                <w:kern w:val="24"/>
                <w:szCs w:val="22"/>
              </w:rPr>
              <w:t>0.2390</w:t>
            </w:r>
          </w:p>
        </w:tc>
      </w:tr>
      <w:tr w:rsidR="00FC5ADB" w:rsidRPr="00CA70C9" w14:paraId="1D1A3BF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9836A2" w14:textId="67928BF8"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74C6C9" w14:textId="147A2BF1" w:rsidR="00FC5ADB" w:rsidRPr="00F218F2" w:rsidRDefault="00FC5ADB" w:rsidP="005061CB">
            <w:pPr>
              <w:spacing w:after="0" w:line="200" w:lineRule="exact"/>
              <w:jc w:val="center"/>
              <w:rPr>
                <w:szCs w:val="22"/>
              </w:rPr>
            </w:pPr>
            <w:r w:rsidRPr="00F218F2">
              <w:rPr>
                <w:color w:val="000000" w:themeColor="text1"/>
                <w:kern w:val="24"/>
                <w:szCs w:val="22"/>
              </w:rPr>
              <w:t>0.5143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FAD001" w14:textId="18D327AE" w:rsidR="00FC5ADB" w:rsidRPr="00F218F2" w:rsidRDefault="00FC5ADB" w:rsidP="005061CB">
            <w:pPr>
              <w:spacing w:after="0" w:line="200" w:lineRule="exact"/>
              <w:jc w:val="center"/>
              <w:rPr>
                <w:szCs w:val="22"/>
              </w:rPr>
            </w:pPr>
            <w:r w:rsidRPr="00F218F2">
              <w:rPr>
                <w:color w:val="000000" w:themeColor="text1"/>
                <w:kern w:val="24"/>
                <w:szCs w:val="22"/>
              </w:rPr>
              <w:t>0.7062</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A9F0A" w14:textId="3413402A" w:rsidR="00FC5ADB" w:rsidRPr="00F218F2" w:rsidRDefault="00FC5ADB" w:rsidP="005061CB">
            <w:pPr>
              <w:spacing w:after="0" w:line="200" w:lineRule="exact"/>
              <w:jc w:val="center"/>
              <w:rPr>
                <w:szCs w:val="22"/>
              </w:rPr>
            </w:pPr>
            <w:r w:rsidRPr="00F218F2">
              <w:rPr>
                <w:color w:val="000000" w:themeColor="text1"/>
                <w:kern w:val="24"/>
                <w:szCs w:val="22"/>
              </w:rPr>
              <w:t>0.8088</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41308" w14:textId="1DBE7159" w:rsidR="00FC5ADB" w:rsidRPr="00F218F2" w:rsidRDefault="00FC5ADB" w:rsidP="005061CB">
            <w:pPr>
              <w:spacing w:after="0" w:line="200" w:lineRule="exact"/>
              <w:jc w:val="center"/>
              <w:rPr>
                <w:szCs w:val="22"/>
              </w:rPr>
            </w:pPr>
            <w:r w:rsidRPr="00F218F2">
              <w:rPr>
                <w:color w:val="000000" w:themeColor="text1"/>
                <w:kern w:val="24"/>
                <w:szCs w:val="22"/>
              </w:rPr>
              <w:t>0.9067</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DAEFED" w14:textId="16E77279" w:rsidR="00FC5ADB" w:rsidRPr="00F218F2" w:rsidRDefault="00FC5ADB" w:rsidP="005061CB">
            <w:pPr>
              <w:spacing w:after="0" w:line="200" w:lineRule="exact"/>
              <w:jc w:val="center"/>
              <w:rPr>
                <w:szCs w:val="22"/>
              </w:rPr>
            </w:pPr>
            <w:r w:rsidRPr="00F218F2">
              <w:rPr>
                <w:color w:val="000000" w:themeColor="text1"/>
                <w:kern w:val="24"/>
                <w:szCs w:val="22"/>
              </w:rPr>
              <w:t>1.1528</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BD86B" w14:textId="60079BD4" w:rsidR="00FC5ADB" w:rsidRPr="00F218F2" w:rsidRDefault="00FC5ADB" w:rsidP="005061CB">
            <w:pPr>
              <w:spacing w:after="0" w:line="200" w:lineRule="exact"/>
              <w:jc w:val="center"/>
              <w:rPr>
                <w:szCs w:val="22"/>
              </w:rPr>
            </w:pPr>
            <w:r w:rsidRPr="00F218F2">
              <w:rPr>
                <w:color w:val="000000" w:themeColor="text1"/>
                <w:kern w:val="24"/>
                <w:szCs w:val="22"/>
              </w:rPr>
              <w:t>15.8135</w:t>
            </w:r>
          </w:p>
        </w:tc>
      </w:tr>
      <w:tr w:rsidR="005061CB" w:rsidRPr="00CA70C9" w14:paraId="532F9724" w14:textId="77777777" w:rsidTr="005061CB">
        <w:trPr>
          <w:trHeight w:val="123"/>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16A3993" w14:textId="2ED99654" w:rsidR="005061CB" w:rsidRPr="00F218F2" w:rsidRDefault="005061CB" w:rsidP="005061CB">
            <w:pPr>
              <w:spacing w:after="0" w:line="200" w:lineRule="exact"/>
              <w:jc w:val="center"/>
              <w:rPr>
                <w:b/>
                <w:bCs/>
                <w:szCs w:val="22"/>
              </w:rPr>
            </w:pPr>
            <w:r w:rsidRPr="00F218F2">
              <w:rPr>
                <w:b/>
                <w:bCs/>
                <w:szCs w:val="22"/>
              </w:rPr>
              <w:t xml:space="preserve">with additional </w:t>
            </w:r>
            <w:r w:rsidR="00CA70C9" w:rsidRPr="00F218F2">
              <w:rPr>
                <w:b/>
                <w:bCs/>
                <w:szCs w:val="22"/>
              </w:rPr>
              <w:t>UE angle</w:t>
            </w:r>
          </w:p>
        </w:tc>
      </w:tr>
      <w:tr w:rsidR="00FC5ADB" w:rsidRPr="00CA70C9" w14:paraId="2D0716BB"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C618A4" w14:textId="69415971"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AC403E" w14:textId="3C824833" w:rsidR="00FC5ADB" w:rsidRPr="00F218F2" w:rsidRDefault="00FC5ADB" w:rsidP="005061CB">
            <w:pPr>
              <w:spacing w:after="0" w:line="200" w:lineRule="exact"/>
              <w:jc w:val="center"/>
              <w:rPr>
                <w:b/>
                <w:bCs/>
                <w:color w:val="FF0000"/>
                <w:szCs w:val="22"/>
              </w:rPr>
            </w:pPr>
            <w:r w:rsidRPr="00F218F2">
              <w:rPr>
                <w:color w:val="000000" w:themeColor="text1"/>
                <w:kern w:val="24"/>
                <w:szCs w:val="22"/>
              </w:rPr>
              <w:t>0.5220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295D3F" w14:textId="63D60B49" w:rsidR="00FC5ADB" w:rsidRPr="00F218F2" w:rsidRDefault="00FC5ADB" w:rsidP="005061CB">
            <w:pPr>
              <w:spacing w:after="0" w:line="200" w:lineRule="exact"/>
              <w:jc w:val="center"/>
              <w:rPr>
                <w:b/>
                <w:bCs/>
                <w:color w:val="FF0000"/>
                <w:szCs w:val="22"/>
              </w:rPr>
            </w:pPr>
            <w:r w:rsidRPr="00F218F2">
              <w:rPr>
                <w:color w:val="000000" w:themeColor="text1"/>
                <w:kern w:val="24"/>
                <w:szCs w:val="22"/>
              </w:rPr>
              <w:t>0.7209</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EB01BE" w14:textId="1D9FE9C7" w:rsidR="00FC5ADB" w:rsidRPr="00F218F2" w:rsidRDefault="00FC5ADB" w:rsidP="005061CB">
            <w:pPr>
              <w:spacing w:after="0" w:line="200" w:lineRule="exact"/>
              <w:jc w:val="center"/>
              <w:rPr>
                <w:b/>
                <w:bCs/>
                <w:color w:val="FF0000"/>
                <w:szCs w:val="22"/>
              </w:rPr>
            </w:pPr>
            <w:r w:rsidRPr="00F218F2">
              <w:rPr>
                <w:color w:val="000000" w:themeColor="text1"/>
                <w:kern w:val="24"/>
                <w:szCs w:val="22"/>
              </w:rPr>
              <w:t>0.8147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AEB749" w14:textId="76EF9F8E" w:rsidR="00FC5ADB" w:rsidRPr="00F218F2" w:rsidRDefault="00FC5ADB" w:rsidP="005061CB">
            <w:pPr>
              <w:spacing w:after="0" w:line="200" w:lineRule="exact"/>
              <w:jc w:val="center"/>
              <w:rPr>
                <w:b/>
                <w:bCs/>
                <w:color w:val="FF0000"/>
                <w:szCs w:val="22"/>
              </w:rPr>
            </w:pPr>
            <w:r w:rsidRPr="00F218F2">
              <w:rPr>
                <w:color w:val="000000" w:themeColor="text1"/>
                <w:kern w:val="24"/>
                <w:szCs w:val="22"/>
              </w:rPr>
              <w:t>0.9065</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A1628" w14:textId="7922B3F4" w:rsidR="00FC5ADB" w:rsidRPr="00F218F2" w:rsidRDefault="00FC5ADB" w:rsidP="005061CB">
            <w:pPr>
              <w:spacing w:after="0" w:line="200" w:lineRule="exact"/>
              <w:jc w:val="center"/>
              <w:rPr>
                <w:b/>
                <w:bCs/>
                <w:color w:val="FF0000"/>
                <w:szCs w:val="22"/>
              </w:rPr>
            </w:pPr>
            <w:r w:rsidRPr="00F218F2">
              <w:rPr>
                <w:color w:val="000000" w:themeColor="text1"/>
                <w:kern w:val="24"/>
                <w:szCs w:val="22"/>
              </w:rPr>
              <w:t>1.0942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A556FE" w14:textId="5ADB696B" w:rsidR="00FC5ADB" w:rsidRPr="00F218F2" w:rsidRDefault="00FC5ADB" w:rsidP="005061CB">
            <w:pPr>
              <w:spacing w:after="0" w:line="200" w:lineRule="exact"/>
              <w:jc w:val="center"/>
              <w:rPr>
                <w:b/>
                <w:bCs/>
                <w:szCs w:val="22"/>
              </w:rPr>
            </w:pPr>
            <w:r w:rsidRPr="00F218F2">
              <w:rPr>
                <w:color w:val="000000" w:themeColor="text1"/>
                <w:kern w:val="24"/>
                <w:szCs w:val="22"/>
              </w:rPr>
              <w:t>0.2452</w:t>
            </w:r>
          </w:p>
        </w:tc>
      </w:tr>
      <w:tr w:rsidR="00FC5ADB" w:rsidRPr="00CA70C9" w14:paraId="2F3BD49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FFD037" w14:textId="7C109330"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E37E03" w14:textId="3B072479" w:rsidR="00FC5ADB" w:rsidRPr="00F218F2" w:rsidRDefault="00FC5ADB" w:rsidP="005061CB">
            <w:pPr>
              <w:spacing w:after="0" w:line="200" w:lineRule="exact"/>
              <w:jc w:val="center"/>
              <w:rPr>
                <w:szCs w:val="22"/>
              </w:rPr>
            </w:pPr>
            <w:r w:rsidRPr="00F218F2">
              <w:rPr>
                <w:color w:val="000000" w:themeColor="text1"/>
                <w:kern w:val="24"/>
                <w:szCs w:val="22"/>
              </w:rPr>
              <w:t>0.5163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65FD20" w14:textId="07B0045D" w:rsidR="00FC5ADB" w:rsidRPr="00F218F2" w:rsidRDefault="00FC5ADB" w:rsidP="005061CB">
            <w:pPr>
              <w:spacing w:after="0" w:line="200" w:lineRule="exact"/>
              <w:jc w:val="center"/>
              <w:rPr>
                <w:szCs w:val="22"/>
              </w:rPr>
            </w:pPr>
            <w:r w:rsidRPr="00F218F2">
              <w:rPr>
                <w:color w:val="000000" w:themeColor="text1"/>
                <w:kern w:val="24"/>
                <w:szCs w:val="22"/>
              </w:rPr>
              <w:t>0.7127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AC8BC5" w14:textId="61A7054B" w:rsidR="00FC5ADB" w:rsidRPr="00F218F2" w:rsidRDefault="00FC5ADB" w:rsidP="005061CB">
            <w:pPr>
              <w:spacing w:after="0" w:line="200" w:lineRule="exact"/>
              <w:jc w:val="center"/>
              <w:rPr>
                <w:szCs w:val="22"/>
              </w:rPr>
            </w:pPr>
            <w:r w:rsidRPr="00F218F2">
              <w:rPr>
                <w:color w:val="000000" w:themeColor="text1"/>
                <w:kern w:val="24"/>
                <w:szCs w:val="22"/>
              </w:rPr>
              <w:t>0.8130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AC18F" w14:textId="3D9DF3B0" w:rsidR="00FC5ADB" w:rsidRPr="00F218F2" w:rsidRDefault="00FC5ADB" w:rsidP="005061CB">
            <w:pPr>
              <w:spacing w:after="0" w:line="200" w:lineRule="exact"/>
              <w:jc w:val="center"/>
              <w:rPr>
                <w:szCs w:val="22"/>
              </w:rPr>
            </w:pPr>
            <w:r w:rsidRPr="00F218F2">
              <w:rPr>
                <w:color w:val="FF0000"/>
                <w:kern w:val="24"/>
                <w:szCs w:val="22"/>
              </w:rPr>
              <w:t>0.9104</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05F3E" w14:textId="159E8038" w:rsidR="00FC5ADB" w:rsidRPr="00F218F2" w:rsidRDefault="00FC5ADB" w:rsidP="005061CB">
            <w:pPr>
              <w:spacing w:after="0" w:line="200" w:lineRule="exact"/>
              <w:jc w:val="center"/>
              <w:rPr>
                <w:color w:val="FF0000"/>
                <w:szCs w:val="22"/>
              </w:rPr>
            </w:pPr>
            <w:r w:rsidRPr="00F218F2">
              <w:rPr>
                <w:color w:val="000000" w:themeColor="text1"/>
                <w:kern w:val="24"/>
                <w:szCs w:val="22"/>
              </w:rPr>
              <w:t>1.1322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483591" w14:textId="6B20F577" w:rsidR="00FC5ADB" w:rsidRPr="00F218F2" w:rsidRDefault="00FC5ADB" w:rsidP="005061CB">
            <w:pPr>
              <w:spacing w:after="0" w:line="200" w:lineRule="exact"/>
              <w:jc w:val="center"/>
              <w:rPr>
                <w:szCs w:val="22"/>
              </w:rPr>
            </w:pPr>
            <w:r w:rsidRPr="00F218F2">
              <w:rPr>
                <w:color w:val="000000" w:themeColor="text1"/>
                <w:kern w:val="24"/>
                <w:szCs w:val="22"/>
              </w:rPr>
              <w:t>15.8550</w:t>
            </w:r>
          </w:p>
        </w:tc>
      </w:tr>
    </w:tbl>
    <w:p w14:paraId="2FA40F36" w14:textId="77777777" w:rsidR="00A51CCB" w:rsidRDefault="00A51CCB" w:rsidP="00A51CCB">
      <w:pPr>
        <w:jc w:val="both"/>
        <w:rPr>
          <w:lang w:val="en-GB"/>
        </w:rPr>
      </w:pPr>
    </w:p>
    <w:p w14:paraId="71DF969B" w14:textId="3577AB62" w:rsidR="00A51CCB" w:rsidRDefault="00A51CCB" w:rsidP="00A51CCB">
      <w:pPr>
        <w:jc w:val="both"/>
        <w:rPr>
          <w:b/>
          <w:iCs/>
          <w:lang w:eastAsia="zh-CN"/>
        </w:rPr>
      </w:pPr>
      <w:r w:rsidRPr="00573C55">
        <w:rPr>
          <w:b/>
          <w:iCs/>
          <w:lang w:eastAsia="zh-CN"/>
        </w:rPr>
        <w:t>Observation</w:t>
      </w:r>
      <w:r w:rsidR="00414B30">
        <w:rPr>
          <w:b/>
          <w:iCs/>
          <w:lang w:eastAsia="zh-CN"/>
        </w:rPr>
        <w:t xml:space="preserve"> 6</w:t>
      </w:r>
      <w:r w:rsidRPr="00573C55">
        <w:rPr>
          <w:b/>
          <w:iCs/>
          <w:lang w:eastAsia="zh-CN"/>
        </w:rPr>
        <w:t>:</w:t>
      </w:r>
      <w:r>
        <w:rPr>
          <w:b/>
          <w:iCs/>
          <w:lang w:eastAsia="zh-CN"/>
        </w:rPr>
        <w:t xml:space="preserve"> </w:t>
      </w:r>
      <w:r w:rsidR="002A5869">
        <w:rPr>
          <w:b/>
          <w:iCs/>
          <w:lang w:eastAsia="zh-CN"/>
        </w:rPr>
        <w:t>T</w:t>
      </w:r>
      <w:r w:rsidRPr="00FD6BF3">
        <w:rPr>
          <w:b/>
          <w:iCs/>
          <w:lang w:eastAsia="zh-CN"/>
        </w:rPr>
        <w:t xml:space="preserve">emporal beam prediction </w:t>
      </w:r>
      <w:r>
        <w:rPr>
          <w:b/>
          <w:iCs/>
          <w:lang w:eastAsia="zh-CN"/>
        </w:rPr>
        <w:t xml:space="preserve">by adding additional UE </w:t>
      </w:r>
      <w:r w:rsidR="00634591">
        <w:rPr>
          <w:b/>
          <w:iCs/>
          <w:lang w:eastAsia="zh-CN"/>
        </w:rPr>
        <w:t>angle</w:t>
      </w:r>
      <w:r>
        <w:rPr>
          <w:b/>
          <w:iCs/>
          <w:lang w:eastAsia="zh-CN"/>
        </w:rPr>
        <w:t xml:space="preserve"> information directly to the input of the model did not show significant gains compared to predicting without UE </w:t>
      </w:r>
      <w:r w:rsidR="00634591">
        <w:rPr>
          <w:b/>
          <w:iCs/>
          <w:lang w:eastAsia="zh-CN"/>
        </w:rPr>
        <w:t>angle</w:t>
      </w:r>
      <w:r>
        <w:rPr>
          <w:b/>
          <w:iCs/>
          <w:lang w:eastAsia="zh-CN"/>
        </w:rPr>
        <w:t xml:space="preserve"> information.</w:t>
      </w:r>
    </w:p>
    <w:p w14:paraId="29A19FF0" w14:textId="77A59889" w:rsidR="00A51CCB" w:rsidRPr="00573C55" w:rsidRDefault="00A51CCB" w:rsidP="00A51CCB">
      <w:pPr>
        <w:jc w:val="both"/>
        <w:rPr>
          <w:b/>
          <w:iCs/>
          <w:lang w:eastAsia="zh-CN"/>
        </w:rPr>
      </w:pPr>
      <w:r>
        <w:rPr>
          <w:b/>
          <w:iCs/>
          <w:lang w:eastAsia="zh-CN"/>
        </w:rPr>
        <w:t>Proposal</w:t>
      </w:r>
      <w:r w:rsidR="00414B30">
        <w:rPr>
          <w:b/>
          <w:iCs/>
          <w:lang w:eastAsia="zh-CN"/>
        </w:rPr>
        <w:t xml:space="preserve"> </w:t>
      </w:r>
      <w:r w:rsidR="003C7B02">
        <w:rPr>
          <w:b/>
          <w:iCs/>
          <w:lang w:eastAsia="zh-CN"/>
        </w:rPr>
        <w:t>11</w:t>
      </w:r>
      <w:r>
        <w:rPr>
          <w:b/>
          <w:iCs/>
          <w:lang w:eastAsia="zh-CN"/>
        </w:rPr>
        <w:t xml:space="preserve">: Study more scenarios where additional information may improve the </w:t>
      </w:r>
      <w:r w:rsidRPr="00FD6BF3">
        <w:rPr>
          <w:b/>
          <w:iCs/>
          <w:lang w:eastAsia="zh-CN"/>
        </w:rPr>
        <w:t>temporal beam prediction</w:t>
      </w:r>
      <w:r>
        <w:rPr>
          <w:b/>
          <w:iCs/>
          <w:lang w:eastAsia="zh-CN"/>
        </w:rPr>
        <w:t xml:space="preserve"> performance</w:t>
      </w:r>
      <w:r w:rsidR="00544F03">
        <w:rPr>
          <w:b/>
          <w:iCs/>
          <w:lang w:eastAsia="zh-CN"/>
        </w:rPr>
        <w:t>.</w:t>
      </w:r>
    </w:p>
    <w:p w14:paraId="388175C2" w14:textId="267C7D81" w:rsidR="00A51CCB"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Temporal</w:t>
      </w:r>
      <w:r>
        <w:rPr>
          <w:rFonts w:ascii="Times New Roman" w:hAnsi="Times New Roman"/>
          <w:szCs w:val="24"/>
        </w:rPr>
        <w:t xml:space="preserve"> Tx/Rx</w:t>
      </w:r>
      <w:r w:rsidRPr="00331E74">
        <w:rPr>
          <w:rFonts w:ascii="Times New Roman" w:hAnsi="Times New Roman"/>
          <w:szCs w:val="24"/>
        </w:rPr>
        <w:t xml:space="preserve"> </w:t>
      </w:r>
      <w:r>
        <w:rPr>
          <w:rFonts w:ascii="Times New Roman" w:hAnsi="Times New Roman"/>
          <w:szCs w:val="24"/>
        </w:rPr>
        <w:t>b</w:t>
      </w:r>
      <w:r w:rsidRPr="00331E74">
        <w:rPr>
          <w:rFonts w:ascii="Times New Roman" w:hAnsi="Times New Roman"/>
          <w:szCs w:val="24"/>
        </w:rPr>
        <w:t>eam</w:t>
      </w:r>
      <w:r>
        <w:rPr>
          <w:rFonts w:ascii="Times New Roman" w:hAnsi="Times New Roman"/>
          <w:szCs w:val="24"/>
        </w:rPr>
        <w:t xml:space="preserve"> pair</w:t>
      </w:r>
      <w:r w:rsidRPr="00331E74">
        <w:rPr>
          <w:rFonts w:ascii="Times New Roman" w:hAnsi="Times New Roman"/>
          <w:szCs w:val="24"/>
        </w:rPr>
        <w:t xml:space="preserve">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t>
      </w:r>
    </w:p>
    <w:p w14:paraId="3CBE3DFD" w14:textId="5D6067DB" w:rsidR="00AF4E60" w:rsidRPr="00AF4E60" w:rsidRDefault="00A51CCB" w:rsidP="00AF4E60">
      <w:pPr>
        <w:jc w:val="both"/>
        <w:rPr>
          <w:lang w:val="en-GB"/>
        </w:rPr>
      </w:pPr>
      <w:r>
        <w:rPr>
          <w:lang w:val="en-GB"/>
        </w:rPr>
        <w:t xml:space="preserve">In this section, we evaluate the performance of temporal beam prediction for Tx/Rx beam pair prediction. In our experiment set up, we have 24 Tx beams at the </w:t>
      </w:r>
      <w:proofErr w:type="spellStart"/>
      <w:r>
        <w:rPr>
          <w:lang w:val="en-GB"/>
        </w:rPr>
        <w:t>gNB</w:t>
      </w:r>
      <w:proofErr w:type="spellEnd"/>
      <w:r>
        <w:rPr>
          <w:lang w:val="en-GB"/>
        </w:rPr>
        <w:t xml:space="preserve"> and 4 Rx beams at the UE. </w:t>
      </w:r>
      <w:r>
        <w:t>Therefore, Set A of beam pairs contains 24x4 = 96 Tx/Rx beam pairs. We assume Set B is the same as Set A, that is, we measure the RSRP of each Tx/Rx beam pairs of all the time-steps in the observation window and predict the ind</w:t>
      </w:r>
      <w:r w:rsidR="00D975C8">
        <w:rPr>
          <w:rFonts w:hint="eastAsia"/>
          <w:lang w:eastAsia="zh-TW"/>
        </w:rPr>
        <w:t>e</w:t>
      </w:r>
      <w:r w:rsidR="00D975C8">
        <w:rPr>
          <w:lang w:eastAsia="zh-TW"/>
        </w:rPr>
        <w:t>x</w:t>
      </w:r>
      <w:r>
        <w:t xml:space="preserve"> of the best Tx/Rx beam pair of all the time-steps in the prediction window. </w:t>
      </w:r>
      <w:r w:rsidR="00AF4E60" w:rsidRPr="00AF4E60">
        <w:rPr>
          <w:lang w:val="en-GB"/>
        </w:rPr>
        <w:fldChar w:fldCharType="begin"/>
      </w:r>
      <w:r w:rsidR="00AF4E60" w:rsidRPr="00AF4E60">
        <w:rPr>
          <w:lang w:val="en-GB"/>
        </w:rPr>
        <w:instrText xml:space="preserve"> REF _Ref115429492 \h </w:instrText>
      </w:r>
      <w:r w:rsidR="00AF4E60" w:rsidRPr="00AF4E60">
        <w:rPr>
          <w:lang w:val="en-GB"/>
        </w:rPr>
      </w:r>
      <w:r w:rsidR="00AF4E60" w:rsidRPr="00AF4E60">
        <w:rPr>
          <w:lang w:val="en-GB"/>
        </w:rPr>
        <w:fldChar w:fldCharType="separate"/>
      </w:r>
      <w:r w:rsidR="00485BC4" w:rsidRPr="00412B7D">
        <w:t xml:space="preserve">Figure </w:t>
      </w:r>
      <w:r w:rsidR="00485BC4">
        <w:rPr>
          <w:noProof/>
        </w:rPr>
        <w:t>9</w:t>
      </w:r>
      <w:r w:rsidR="00AF4E60" w:rsidRPr="00AF4E60">
        <w:rPr>
          <w:lang w:val="en-GB"/>
        </w:rPr>
        <w:fldChar w:fldCharType="end"/>
      </w:r>
      <w:r w:rsidR="00AF4E60" w:rsidRPr="00AF4E60">
        <w:rPr>
          <w:lang w:val="en-GB"/>
        </w:rPr>
        <w:t xml:space="preserve"> shows the </w:t>
      </w:r>
      <w:r w:rsidR="00AF4E60" w:rsidRPr="00AF4E60">
        <w:t>AI/</w:t>
      </w:r>
      <w:r w:rsidR="00AF4E60" w:rsidRPr="00AF4E60">
        <w:rPr>
          <w:lang w:val="en-GB"/>
        </w:rPr>
        <w:t xml:space="preserve">ML model design for temporal beam prediction for Tx/Rx beam pairs, the input to the </w:t>
      </w:r>
      <w:r w:rsidR="00AF4E60" w:rsidRPr="00AF4E60">
        <w:t>AI/</w:t>
      </w:r>
      <w:r w:rsidR="00AF4E60" w:rsidRPr="00AF4E60">
        <w:rPr>
          <w:lang w:val="en-GB"/>
        </w:rPr>
        <w:t xml:space="preserve">ML model is the optimal beam pair indices obtained in the observation window (T1), and the output of the </w:t>
      </w:r>
      <w:r w:rsidR="00AF4E60" w:rsidRPr="00AF4E60">
        <w:t>AI/</w:t>
      </w:r>
      <w:r w:rsidR="00AF4E60" w:rsidRPr="00AF4E60">
        <w:rPr>
          <w:lang w:val="en-GB"/>
        </w:rPr>
        <w:t xml:space="preserve">ML model is the probability of each beam pairs in Set A to be the best beam pair for all the time instances in the prediction window (T2). </w:t>
      </w:r>
    </w:p>
    <w:p w14:paraId="4DB105D2" w14:textId="4633E2C1" w:rsidR="00A51CCB" w:rsidRDefault="00A51CCB" w:rsidP="005C49EF">
      <w:pPr>
        <w:jc w:val="both"/>
        <w:rPr>
          <w:lang w:eastAsia="zh-TW"/>
        </w:rPr>
      </w:pPr>
      <w:r w:rsidRPr="002D3DB2">
        <w:fldChar w:fldCharType="begin"/>
      </w:r>
      <w:r w:rsidRPr="002D3DB2">
        <w:instrText xml:space="preserve"> REF _Ref115367581 \h  \* MERGEFORMAT </w:instrText>
      </w:r>
      <w:r w:rsidRPr="002D3DB2">
        <w:fldChar w:fldCharType="separate"/>
      </w:r>
      <w:r w:rsidR="00485BC4" w:rsidRPr="00485BC4">
        <w:t xml:space="preserve">Figure </w:t>
      </w:r>
      <w:r w:rsidR="00485BC4" w:rsidRPr="00485BC4">
        <w:rPr>
          <w:noProof/>
        </w:rPr>
        <w:t>10</w:t>
      </w:r>
      <w:r w:rsidRPr="002D3DB2">
        <w:fldChar w:fldCharType="end"/>
      </w:r>
      <w:r w:rsidRPr="002D3DB2">
        <w:t xml:space="preserve"> shows the corresponding evaluation results by using LSTM and Transformer models. Both models are trained with 25 epochs. </w:t>
      </w:r>
      <w:r w:rsidRPr="002D3DB2">
        <w:rPr>
          <w:lang w:eastAsia="zh-TW"/>
        </w:rPr>
        <w:t xml:space="preserve">We use the same model size for both the best beam and best beam pair prediction. </w:t>
      </w:r>
      <w:r w:rsidRPr="002D3DB2">
        <w:t xml:space="preserve">The performance of predicting the best Tx beam is higher than predicting the beam pair in </w:t>
      </w:r>
      <w:r w:rsidRPr="002D3DB2">
        <w:fldChar w:fldCharType="begin"/>
      </w:r>
      <w:r w:rsidRPr="002D3DB2">
        <w:instrText xml:space="preserve"> REF _Ref115367581 \h  \* MERGEFORMAT </w:instrText>
      </w:r>
      <w:r w:rsidRPr="002D3DB2">
        <w:fldChar w:fldCharType="separate"/>
      </w:r>
      <w:r w:rsidR="00485BC4" w:rsidRPr="00485BC4">
        <w:t xml:space="preserve">Figure </w:t>
      </w:r>
      <w:r w:rsidR="00485BC4" w:rsidRPr="00485BC4">
        <w:rPr>
          <w:noProof/>
        </w:rPr>
        <w:t>10</w:t>
      </w:r>
      <w:r w:rsidRPr="002D3DB2">
        <w:fldChar w:fldCharType="end"/>
      </w:r>
      <w:r>
        <w:t xml:space="preserve">(a), as beam pair has a greater number of indices to predict on. The same trend can be observed in RSRP difference for </w:t>
      </w:r>
      <w:r w:rsidR="009C17FB">
        <w:t xml:space="preserve">both models </w:t>
      </w:r>
      <w:r>
        <w:t xml:space="preserve">in </w:t>
      </w:r>
      <w:r w:rsidRPr="00D20D86">
        <w:fldChar w:fldCharType="begin"/>
      </w:r>
      <w:r w:rsidRPr="00D20D86">
        <w:instrText xml:space="preserve"> REF _Ref115367581 \h  \* MERGEFORMAT </w:instrText>
      </w:r>
      <w:r w:rsidRPr="00D20D86">
        <w:fldChar w:fldCharType="separate"/>
      </w:r>
      <w:r w:rsidR="00485BC4" w:rsidRPr="00485BC4">
        <w:t xml:space="preserve">Figure </w:t>
      </w:r>
      <w:r w:rsidR="00485BC4" w:rsidRPr="00485BC4">
        <w:rPr>
          <w:noProof/>
        </w:rPr>
        <w:t>10</w:t>
      </w:r>
      <w:r w:rsidRPr="00D20D86">
        <w:fldChar w:fldCharType="end"/>
      </w:r>
      <w:r>
        <w:t>(b)</w:t>
      </w:r>
      <w:r>
        <w:rPr>
          <w:lang w:eastAsia="zh-TW"/>
        </w:rPr>
        <w:t>.</w:t>
      </w:r>
      <w:r w:rsidR="009C17FB">
        <w:rPr>
          <w:lang w:eastAsia="zh-TW"/>
        </w:rPr>
        <w:t xml:space="preserve"> However, with Tx/Rx beam pair prediction, UE doesn’t </w:t>
      </w:r>
      <w:r w:rsidR="005A297B">
        <w:rPr>
          <w:lang w:eastAsia="zh-TW"/>
        </w:rPr>
        <w:t xml:space="preserve">need </w:t>
      </w:r>
      <w:r w:rsidR="009C17FB">
        <w:rPr>
          <w:lang w:eastAsia="zh-TW"/>
        </w:rPr>
        <w:t xml:space="preserve">to do Rx sweeping to find the best Rx beam for the predicted Tx beam </w:t>
      </w:r>
      <w:r w:rsidR="004158F1">
        <w:rPr>
          <w:lang w:eastAsia="zh-TW"/>
        </w:rPr>
        <w:t>of all</w:t>
      </w:r>
      <w:r w:rsidR="009C17FB">
        <w:rPr>
          <w:lang w:eastAsia="zh-TW"/>
        </w:rPr>
        <w:t xml:space="preserve"> the</w:t>
      </w:r>
      <w:r w:rsidR="00295A49">
        <w:rPr>
          <w:lang w:eastAsia="zh-TW"/>
        </w:rPr>
        <w:t xml:space="preserve"> time-steps in the</w:t>
      </w:r>
      <w:r w:rsidR="009C17FB">
        <w:rPr>
          <w:lang w:eastAsia="zh-TW"/>
        </w:rPr>
        <w:t xml:space="preserve"> prediction window, and h</w:t>
      </w:r>
      <w:r w:rsidR="00295A49">
        <w:rPr>
          <w:lang w:eastAsia="zh-TW"/>
        </w:rPr>
        <w:t>e</w:t>
      </w:r>
      <w:r w:rsidR="009C17FB">
        <w:rPr>
          <w:lang w:eastAsia="zh-TW"/>
        </w:rPr>
        <w:t>nce</w:t>
      </w:r>
      <w:r w:rsidR="00A24B76">
        <w:rPr>
          <w:lang w:eastAsia="zh-TW"/>
        </w:rPr>
        <w:t>,</w:t>
      </w:r>
      <w:r w:rsidR="009C17FB">
        <w:rPr>
          <w:lang w:eastAsia="zh-TW"/>
        </w:rPr>
        <w:t xml:space="preserve"> delivers less beam management overhead.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AF4E60" w14:paraId="4BB14088" w14:textId="77777777" w:rsidTr="00AF4E60">
        <w:tc>
          <w:tcPr>
            <w:tcW w:w="9180" w:type="dxa"/>
            <w:shd w:val="clear" w:color="auto" w:fill="auto"/>
          </w:tcPr>
          <w:p w14:paraId="29C37D78" w14:textId="41E8FAA7" w:rsidR="00AF4E60" w:rsidRDefault="00AF4E60" w:rsidP="00AF4E60">
            <w:pPr>
              <w:spacing w:after="0"/>
              <w:jc w:val="center"/>
              <w:rPr>
                <w:lang w:eastAsia="zh-CN"/>
              </w:rPr>
            </w:pPr>
            <w:r>
              <w:rPr>
                <w:noProof/>
                <w:lang w:eastAsia="zh-CN"/>
              </w:rPr>
              <w:drawing>
                <wp:inline distT="0" distB="0" distL="0" distR="0" wp14:anchorId="6CCC5568" wp14:editId="326E59ED">
                  <wp:extent cx="2254830" cy="189888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91784" cy="1930008"/>
                          </a:xfrm>
                          <a:prstGeom prst="rect">
                            <a:avLst/>
                          </a:prstGeom>
                          <a:noFill/>
                        </pic:spPr>
                      </pic:pic>
                    </a:graphicData>
                  </a:graphic>
                </wp:inline>
              </w:drawing>
            </w:r>
          </w:p>
        </w:tc>
      </w:tr>
    </w:tbl>
    <w:p w14:paraId="6A05765F" w14:textId="37994669" w:rsidR="000242AB" w:rsidRPr="00412B7D" w:rsidRDefault="000242AB" w:rsidP="000242AB">
      <w:pPr>
        <w:pStyle w:val="Caption"/>
        <w:tabs>
          <w:tab w:val="left" w:pos="498"/>
          <w:tab w:val="center" w:pos="4820"/>
        </w:tabs>
        <w:jc w:val="center"/>
      </w:pPr>
      <w:bookmarkStart w:id="22" w:name="_Ref115429492"/>
      <w:r w:rsidRPr="00412B7D">
        <w:t xml:space="preserve">Figure </w:t>
      </w:r>
      <w:r w:rsidRPr="00412B7D">
        <w:fldChar w:fldCharType="begin"/>
      </w:r>
      <w:r w:rsidRPr="00412B7D">
        <w:instrText xml:space="preserve"> SEQ Figure \* ARABIC </w:instrText>
      </w:r>
      <w:r w:rsidRPr="00412B7D">
        <w:fldChar w:fldCharType="separate"/>
      </w:r>
      <w:r w:rsidR="00485BC4">
        <w:rPr>
          <w:noProof/>
        </w:rPr>
        <w:t>9</w:t>
      </w:r>
      <w:r w:rsidRPr="00412B7D">
        <w:fldChar w:fldCharType="end"/>
      </w:r>
      <w:bookmarkEnd w:id="22"/>
      <w:r w:rsidRPr="00412B7D">
        <w:t xml:space="preserve">: illustration of </w:t>
      </w:r>
      <w:r>
        <w:t>AI/</w:t>
      </w:r>
      <w:r w:rsidRPr="00412B7D">
        <w:t xml:space="preserve">ML model based </w:t>
      </w:r>
      <w:r>
        <w:t>temporal beam pair prediction</w:t>
      </w:r>
    </w:p>
    <w:p w14:paraId="6E9B19F6" w14:textId="77777777" w:rsidR="000242AB" w:rsidRPr="00AF4E60" w:rsidRDefault="000242AB" w:rsidP="000242AB">
      <w:pPr>
        <w:jc w:val="center"/>
        <w:rPr>
          <w:lang w:val="en-GB"/>
        </w:rPr>
      </w:pPr>
    </w:p>
    <w:p w14:paraId="27CEA854" w14:textId="77777777" w:rsidR="000242AB" w:rsidRPr="000242AB" w:rsidRDefault="000242AB" w:rsidP="005C49EF">
      <w:pPr>
        <w:jc w:val="both"/>
        <w:rPr>
          <w:lang w:val="en-GB" w:eastAsia="zh-T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2"/>
        <w:gridCol w:w="4849"/>
      </w:tblGrid>
      <w:tr w:rsidR="005C49EF" w14:paraId="37A3EE88" w14:textId="77777777" w:rsidTr="0027376F">
        <w:tc>
          <w:tcPr>
            <w:tcW w:w="5016" w:type="dxa"/>
          </w:tcPr>
          <w:p w14:paraId="54210DE1" w14:textId="0DA3EFFB" w:rsidR="005C49EF" w:rsidRDefault="005C49EF" w:rsidP="0027376F">
            <w:pPr>
              <w:jc w:val="center"/>
              <w:rPr>
                <w:lang w:val="en-GB"/>
              </w:rPr>
            </w:pPr>
            <w:r>
              <w:rPr>
                <w:noProof/>
                <w:lang w:val="en-GB"/>
              </w:rPr>
              <w:lastRenderedPageBreak/>
              <w:drawing>
                <wp:inline distT="0" distB="0" distL="0" distR="0" wp14:anchorId="653A3651" wp14:editId="4E7CACB8">
                  <wp:extent cx="3055054" cy="2114550"/>
                  <wp:effectExtent l="0" t="0" r="0" b="0"/>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68372" cy="2123768"/>
                          </a:xfrm>
                          <a:prstGeom prst="rect">
                            <a:avLst/>
                          </a:prstGeom>
                        </pic:spPr>
                      </pic:pic>
                    </a:graphicData>
                  </a:graphic>
                </wp:inline>
              </w:drawing>
            </w:r>
          </w:p>
          <w:p w14:paraId="1B391857" w14:textId="1006135A" w:rsidR="00A51CCB" w:rsidRDefault="00A51CCB" w:rsidP="0027376F">
            <w:pPr>
              <w:jc w:val="center"/>
              <w:rPr>
                <w:lang w:val="en-GB"/>
              </w:rPr>
            </w:pPr>
            <w:r>
              <w:rPr>
                <w:lang w:val="en-GB"/>
              </w:rPr>
              <w:t>(a)</w:t>
            </w:r>
          </w:p>
        </w:tc>
        <w:tc>
          <w:tcPr>
            <w:tcW w:w="4625" w:type="dxa"/>
          </w:tcPr>
          <w:p w14:paraId="0C60201C" w14:textId="01FB3BFF" w:rsidR="005C49EF" w:rsidRDefault="005C49EF" w:rsidP="0027376F">
            <w:pPr>
              <w:spacing w:after="0"/>
              <w:jc w:val="center"/>
              <w:rPr>
                <w:lang w:val="en-GB"/>
              </w:rPr>
            </w:pPr>
            <w:r>
              <w:rPr>
                <w:noProof/>
                <w:lang w:val="en-GB"/>
              </w:rPr>
              <w:drawing>
                <wp:inline distT="0" distB="0" distL="0" distR="0" wp14:anchorId="1E39604F" wp14:editId="1FFADD98">
                  <wp:extent cx="3093085" cy="2140873"/>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Chart, bar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18871" cy="2158720"/>
                          </a:xfrm>
                          <a:prstGeom prst="rect">
                            <a:avLst/>
                          </a:prstGeom>
                        </pic:spPr>
                      </pic:pic>
                    </a:graphicData>
                  </a:graphic>
                </wp:inline>
              </w:drawing>
            </w:r>
          </w:p>
          <w:p w14:paraId="78678D48" w14:textId="09D35B3E" w:rsidR="00A51CCB" w:rsidRDefault="00A51CCB" w:rsidP="0027376F">
            <w:pPr>
              <w:spacing w:after="0"/>
              <w:jc w:val="center"/>
              <w:rPr>
                <w:lang w:val="en-GB"/>
              </w:rPr>
            </w:pPr>
            <w:r>
              <w:rPr>
                <w:lang w:val="en-GB"/>
              </w:rPr>
              <w:t>(b)</w:t>
            </w:r>
          </w:p>
        </w:tc>
      </w:tr>
    </w:tbl>
    <w:p w14:paraId="2945FE60" w14:textId="68EED9CC" w:rsidR="00A51CCB" w:rsidRPr="00D609EB" w:rsidRDefault="00A51CCB" w:rsidP="00D609EB">
      <w:pPr>
        <w:jc w:val="center"/>
        <w:rPr>
          <w:b/>
          <w:bCs/>
          <w:iCs/>
          <w:lang w:eastAsia="zh-CN"/>
        </w:rPr>
      </w:pPr>
      <w:bookmarkStart w:id="23" w:name="_Ref115367581"/>
      <w:r w:rsidRPr="00AB4D03">
        <w:rPr>
          <w:b/>
          <w:bCs/>
        </w:rPr>
        <w:t xml:space="preserve">Figure </w:t>
      </w:r>
      <w:r w:rsidRPr="00AB4D03">
        <w:rPr>
          <w:b/>
          <w:bCs/>
        </w:rPr>
        <w:fldChar w:fldCharType="begin"/>
      </w:r>
      <w:r w:rsidRPr="00AB4D03">
        <w:rPr>
          <w:b/>
          <w:bCs/>
        </w:rPr>
        <w:instrText xml:space="preserve"> SEQ Figure \* ARABIC </w:instrText>
      </w:r>
      <w:r w:rsidRPr="00AB4D03">
        <w:rPr>
          <w:b/>
          <w:bCs/>
        </w:rPr>
        <w:fldChar w:fldCharType="separate"/>
      </w:r>
      <w:r w:rsidR="00485BC4">
        <w:rPr>
          <w:b/>
          <w:bCs/>
          <w:noProof/>
        </w:rPr>
        <w:t>10</w:t>
      </w:r>
      <w:r w:rsidRPr="00AB4D03">
        <w:rPr>
          <w:b/>
          <w:bCs/>
        </w:rPr>
        <w:fldChar w:fldCharType="end"/>
      </w:r>
      <w:bookmarkEnd w:id="23"/>
      <w:r w:rsidRPr="00AB4D03">
        <w:rPr>
          <w:b/>
          <w:bCs/>
        </w:rPr>
        <w:t xml:space="preserve">: comparison between predicting the best Tx beam and best Tx/Rx beam pair, </w:t>
      </w:r>
      <w:r>
        <w:rPr>
          <w:b/>
          <w:bCs/>
        </w:rPr>
        <w:t>for fixed</w:t>
      </w:r>
      <w:r w:rsidRPr="00AB4D03">
        <w:rPr>
          <w:b/>
          <w:bCs/>
        </w:rPr>
        <w:t xml:space="preserve"> observation </w:t>
      </w:r>
      <w:r w:rsidR="009B23B0">
        <w:rPr>
          <w:b/>
          <w:bCs/>
        </w:rPr>
        <w:t xml:space="preserve">window size </w:t>
      </w:r>
      <w:r w:rsidR="00D609EB">
        <w:rPr>
          <w:b/>
          <w:bCs/>
        </w:rPr>
        <w:t xml:space="preserve">= </w:t>
      </w:r>
      <w:r w:rsidR="009B23B0">
        <w:rPr>
          <w:b/>
          <w:bCs/>
        </w:rPr>
        <w:t xml:space="preserve">12 </w:t>
      </w:r>
      <w:r w:rsidRPr="00AB4D03">
        <w:rPr>
          <w:b/>
          <w:bCs/>
        </w:rPr>
        <w:t>and</w:t>
      </w:r>
      <w:r w:rsidR="005C49EF">
        <w:rPr>
          <w:b/>
          <w:bCs/>
        </w:rPr>
        <w:t xml:space="preserve"> </w:t>
      </w:r>
      <w:r w:rsidRPr="00AB4D03">
        <w:rPr>
          <w:b/>
          <w:bCs/>
        </w:rPr>
        <w:t>prediction window</w:t>
      </w:r>
      <w:r w:rsidR="005C49EF">
        <w:rPr>
          <w:b/>
          <w:bCs/>
        </w:rPr>
        <w:t xml:space="preserve"> size</w:t>
      </w:r>
      <w:r w:rsidR="009B23B0">
        <w:rPr>
          <w:b/>
          <w:bCs/>
        </w:rPr>
        <w:t xml:space="preserve"> </w:t>
      </w:r>
      <w:r w:rsidR="00D609EB">
        <w:rPr>
          <w:b/>
          <w:bCs/>
        </w:rPr>
        <w:t xml:space="preserve">= </w:t>
      </w:r>
      <w:r w:rsidR="009B23B0">
        <w:rPr>
          <w:b/>
          <w:bCs/>
        </w:rPr>
        <w:t>2</w:t>
      </w:r>
      <w:r w:rsidRPr="00AB4D03">
        <w:rPr>
          <w:b/>
          <w:bCs/>
        </w:rPr>
        <w:t xml:space="preserve">, for (a) </w:t>
      </w:r>
      <w:r w:rsidR="00FE38D2">
        <w:rPr>
          <w:b/>
          <w:bCs/>
        </w:rPr>
        <w:t>Top-K/1</w:t>
      </w:r>
      <w:r w:rsidRPr="00AB4D03">
        <w:rPr>
          <w:b/>
          <w:bCs/>
        </w:rPr>
        <w:t xml:space="preserve"> accuracy, and (b) Average RSRP difference</w:t>
      </w:r>
    </w:p>
    <w:p w14:paraId="7D3C7DEA" w14:textId="54570425" w:rsidR="00A51CCB" w:rsidRDefault="00A51CCB" w:rsidP="00A51CCB">
      <w:pPr>
        <w:jc w:val="both"/>
        <w:rPr>
          <w:b/>
          <w:iCs/>
          <w:lang w:eastAsia="zh-CN"/>
        </w:rPr>
      </w:pPr>
      <w:r w:rsidRPr="00573C55">
        <w:rPr>
          <w:b/>
          <w:iCs/>
          <w:lang w:eastAsia="zh-CN"/>
        </w:rPr>
        <w:t>Observation</w:t>
      </w:r>
      <w:r w:rsidR="004904BF">
        <w:rPr>
          <w:b/>
          <w:iCs/>
          <w:lang w:eastAsia="zh-CN"/>
        </w:rPr>
        <w:t xml:space="preserve"> 7</w:t>
      </w:r>
      <w:r w:rsidRPr="00573C55">
        <w:rPr>
          <w:b/>
          <w:iCs/>
          <w:lang w:eastAsia="zh-CN"/>
        </w:rPr>
        <w:t>:</w:t>
      </w:r>
      <w:r>
        <w:rPr>
          <w:b/>
          <w:iCs/>
          <w:lang w:eastAsia="zh-CN"/>
        </w:rPr>
        <w:t xml:space="preserve"> </w:t>
      </w:r>
      <w:r w:rsidRPr="00F84F35">
        <w:rPr>
          <w:b/>
          <w:iCs/>
          <w:lang w:eastAsia="zh-CN"/>
        </w:rPr>
        <w:t>Tx beam prediction</w:t>
      </w:r>
      <w:r>
        <w:rPr>
          <w:b/>
          <w:iCs/>
          <w:lang w:eastAsia="zh-CN"/>
        </w:rPr>
        <w:t xml:space="preserve">’s </w:t>
      </w:r>
      <w:r w:rsidR="00FE38D2">
        <w:rPr>
          <w:b/>
          <w:iCs/>
          <w:lang w:eastAsia="zh-CN"/>
        </w:rPr>
        <w:t>Top-K/1</w:t>
      </w:r>
      <w:r w:rsidRPr="00F84F35">
        <w:rPr>
          <w:b/>
          <w:iCs/>
          <w:lang w:eastAsia="zh-CN"/>
        </w:rPr>
        <w:t xml:space="preserve"> performance</w:t>
      </w:r>
      <w:r>
        <w:rPr>
          <w:b/>
          <w:iCs/>
          <w:lang w:eastAsia="zh-CN"/>
        </w:rPr>
        <w:t xml:space="preserve"> is better than </w:t>
      </w:r>
      <w:r w:rsidRPr="00F84F35">
        <w:rPr>
          <w:b/>
          <w:iCs/>
          <w:lang w:eastAsia="zh-CN"/>
        </w:rPr>
        <w:t>beam pair prediction</w:t>
      </w:r>
      <w:r w:rsidR="00BC352B">
        <w:rPr>
          <w:b/>
          <w:iCs/>
          <w:lang w:eastAsia="zh-CN"/>
        </w:rPr>
        <w:t>’s</w:t>
      </w:r>
      <w:r>
        <w:rPr>
          <w:b/>
          <w:iCs/>
          <w:lang w:eastAsia="zh-CN"/>
        </w:rPr>
        <w:t xml:space="preserve"> </w:t>
      </w:r>
      <w:r w:rsidR="00FE38D2">
        <w:rPr>
          <w:b/>
          <w:iCs/>
          <w:lang w:eastAsia="zh-CN"/>
        </w:rPr>
        <w:t>Top-K/1</w:t>
      </w:r>
      <w:r w:rsidRPr="00F84F35">
        <w:rPr>
          <w:b/>
          <w:iCs/>
          <w:lang w:eastAsia="zh-CN"/>
        </w:rPr>
        <w:t xml:space="preserve"> performance</w:t>
      </w:r>
      <w:r w:rsidRPr="00573C55">
        <w:rPr>
          <w:b/>
          <w:iCs/>
          <w:lang w:eastAsia="zh-CN"/>
        </w:rPr>
        <w:t>.</w:t>
      </w:r>
      <w:r w:rsidR="009C17FB">
        <w:rPr>
          <w:b/>
          <w:iCs/>
          <w:lang w:eastAsia="zh-CN"/>
        </w:rPr>
        <w:t xml:space="preserve"> However, beam pair prediction doesn’t require UE Rx beam sweeping during the prediction windows</w:t>
      </w:r>
      <w:r>
        <w:rPr>
          <w:b/>
          <w:iCs/>
          <w:lang w:eastAsia="zh-CN"/>
        </w:rPr>
        <w:t>.</w:t>
      </w:r>
    </w:p>
    <w:p w14:paraId="14B7806F" w14:textId="1CEAFDC3" w:rsidR="00A51CCB" w:rsidRDefault="00A51CCB" w:rsidP="00A51CCB">
      <w:pPr>
        <w:jc w:val="both"/>
        <w:rPr>
          <w:b/>
          <w:iCs/>
          <w:lang w:eastAsia="zh-CN"/>
        </w:rPr>
      </w:pPr>
      <w:r>
        <w:rPr>
          <w:b/>
          <w:iCs/>
          <w:lang w:eastAsia="zh-CN"/>
        </w:rPr>
        <w:t>Proposal</w:t>
      </w:r>
      <w:r w:rsidR="004904BF">
        <w:rPr>
          <w:b/>
          <w:iCs/>
          <w:lang w:eastAsia="zh-CN"/>
        </w:rPr>
        <w:t xml:space="preserve"> </w:t>
      </w:r>
      <w:r w:rsidR="003C7B02">
        <w:rPr>
          <w:b/>
          <w:iCs/>
          <w:lang w:eastAsia="zh-CN"/>
        </w:rPr>
        <w:t>12</w:t>
      </w:r>
      <w:r>
        <w:rPr>
          <w:b/>
          <w:iCs/>
          <w:lang w:eastAsia="zh-CN"/>
        </w:rPr>
        <w:t xml:space="preserve">:  Study the tradeoff between using </w:t>
      </w:r>
      <w:r w:rsidRPr="00F84F35">
        <w:rPr>
          <w:b/>
          <w:iCs/>
          <w:lang w:eastAsia="zh-CN"/>
        </w:rPr>
        <w:t>Tx beam prediction</w:t>
      </w:r>
      <w:r>
        <w:rPr>
          <w:b/>
          <w:iCs/>
          <w:lang w:eastAsia="zh-CN"/>
        </w:rPr>
        <w:t xml:space="preserve"> or </w:t>
      </w:r>
      <w:r w:rsidRPr="00F84F35">
        <w:rPr>
          <w:b/>
          <w:iCs/>
          <w:lang w:eastAsia="zh-CN"/>
        </w:rPr>
        <w:t>beam pair prediction</w:t>
      </w:r>
      <w:r>
        <w:rPr>
          <w:b/>
          <w:iCs/>
          <w:lang w:eastAsia="zh-CN"/>
        </w:rPr>
        <w:t xml:space="preserve"> mechanism</w:t>
      </w:r>
      <w:r w:rsidR="00BC352B">
        <w:rPr>
          <w:b/>
          <w:iCs/>
          <w:lang w:eastAsia="zh-CN"/>
        </w:rPr>
        <w:t>s</w:t>
      </w:r>
      <w:r>
        <w:rPr>
          <w:b/>
          <w:iCs/>
          <w:lang w:eastAsia="zh-CN"/>
        </w:rPr>
        <w:t xml:space="preserve"> considering their prediction </w:t>
      </w:r>
      <w:r w:rsidR="00FE38D2">
        <w:rPr>
          <w:b/>
          <w:iCs/>
          <w:lang w:eastAsia="zh-CN"/>
        </w:rPr>
        <w:t>Top-K/1</w:t>
      </w:r>
      <w:r>
        <w:rPr>
          <w:b/>
          <w:iCs/>
          <w:lang w:eastAsia="zh-CN"/>
        </w:rPr>
        <w:t xml:space="preserve"> accuracy, and</w:t>
      </w:r>
      <w:r w:rsidR="00206EB3">
        <w:rPr>
          <w:b/>
          <w:iCs/>
          <w:lang w:eastAsia="zh-CN"/>
        </w:rPr>
        <w:t xml:space="preserve"> corresponding beam</w:t>
      </w:r>
      <w:r w:rsidR="00206EB3" w:rsidRPr="00206EB3">
        <w:t xml:space="preserve"> </w:t>
      </w:r>
      <w:r w:rsidR="00206EB3" w:rsidRPr="00206EB3">
        <w:rPr>
          <w:b/>
          <w:iCs/>
          <w:lang w:eastAsia="zh-CN"/>
        </w:rPr>
        <w:t>management overhead</w:t>
      </w:r>
      <w:r>
        <w:rPr>
          <w:b/>
          <w:iCs/>
          <w:lang w:eastAsia="zh-CN"/>
        </w:rPr>
        <w:t>.</w:t>
      </w:r>
    </w:p>
    <w:p w14:paraId="61D75026" w14:textId="1A07A5D9" w:rsidR="0091424B" w:rsidRDefault="00183C5E" w:rsidP="0091424B">
      <w:pPr>
        <w:pStyle w:val="Heading2"/>
        <w:numPr>
          <w:ilvl w:val="1"/>
          <w:numId w:val="1"/>
        </w:numPr>
        <w:rPr>
          <w:rFonts w:ascii="Times New Roman" w:hAnsi="Times New Roman"/>
          <w:sz w:val="28"/>
          <w:szCs w:val="28"/>
        </w:rPr>
      </w:pPr>
      <w:r w:rsidRPr="004A5CCB">
        <w:rPr>
          <w:rFonts w:ascii="Times New Roman" w:hAnsi="Times New Roman"/>
          <w:sz w:val="28"/>
          <w:szCs w:val="28"/>
        </w:rPr>
        <w:t>Spatial beam prediction</w:t>
      </w:r>
    </w:p>
    <w:p w14:paraId="32723EAA" w14:textId="31BB5DE5" w:rsidR="0091424B" w:rsidRDefault="0091424B" w:rsidP="005570A7">
      <w:pPr>
        <w:jc w:val="both"/>
        <w:rPr>
          <w:lang w:val="en-GB"/>
        </w:rPr>
      </w:pPr>
      <w:r w:rsidRPr="0091424B">
        <w:rPr>
          <w:lang w:val="en-GB"/>
        </w:rPr>
        <w:t xml:space="preserve">As shown </w:t>
      </w:r>
      <w:r w:rsidR="00A32D60">
        <w:rPr>
          <w:lang w:val="en-GB"/>
        </w:rPr>
        <w:t>in</w:t>
      </w:r>
      <w:r w:rsidRPr="0091424B">
        <w:rPr>
          <w:lang w:val="en-GB"/>
        </w:rPr>
        <w:t xml:space="preserve"> </w:t>
      </w:r>
      <w:r w:rsidR="00526DAC">
        <w:rPr>
          <w:lang w:val="en-GB"/>
        </w:rPr>
        <w:fldChar w:fldCharType="begin"/>
      </w:r>
      <w:r w:rsidR="00526DAC">
        <w:rPr>
          <w:lang w:val="en-GB"/>
        </w:rPr>
        <w:instrText xml:space="preserve"> REF _Ref110957530 \h </w:instrText>
      </w:r>
      <w:r w:rsidR="00526DAC">
        <w:rPr>
          <w:lang w:val="en-GB"/>
        </w:rPr>
      </w:r>
      <w:r w:rsidR="00526DAC">
        <w:rPr>
          <w:lang w:val="en-GB"/>
        </w:rPr>
        <w:fldChar w:fldCharType="separate"/>
      </w:r>
      <w:r w:rsidR="00485BC4" w:rsidRPr="00526DAC">
        <w:t xml:space="preserve">Figure </w:t>
      </w:r>
      <w:r w:rsidR="00485BC4">
        <w:rPr>
          <w:noProof/>
        </w:rPr>
        <w:t>11</w:t>
      </w:r>
      <w:r w:rsidR="00526DAC">
        <w:rPr>
          <w:lang w:val="en-GB"/>
        </w:rPr>
        <w:fldChar w:fldCharType="end"/>
      </w:r>
      <w:r w:rsidRPr="0091424B">
        <w:rPr>
          <w:lang w:val="en-GB"/>
        </w:rPr>
        <w:t xml:space="preserve">, </w:t>
      </w:r>
      <w:r w:rsidR="00A32D60" w:rsidRPr="0091424B">
        <w:rPr>
          <w:lang w:val="en-GB"/>
        </w:rPr>
        <w:t xml:space="preserve">the objective of the </w:t>
      </w:r>
      <w:r w:rsidR="00A32D60">
        <w:rPr>
          <w:lang w:val="en-GB"/>
        </w:rPr>
        <w:t>spatial</w:t>
      </w:r>
      <w:r w:rsidR="00A32D60" w:rsidRPr="0091424B">
        <w:rPr>
          <w:lang w:val="en-GB"/>
        </w:rPr>
        <w:t xml:space="preserve"> beam prediction is to predict the </w:t>
      </w:r>
      <w:r w:rsidR="00A32D60">
        <w:rPr>
          <w:lang w:val="en-GB"/>
        </w:rPr>
        <w:t>current</w:t>
      </w:r>
      <w:r w:rsidR="00A32D60" w:rsidRPr="0091424B">
        <w:rPr>
          <w:lang w:val="en-GB"/>
        </w:rPr>
        <w:t xml:space="preserve"> </w:t>
      </w:r>
      <w:r w:rsidR="00FE38D2">
        <w:rPr>
          <w:lang w:val="en-GB"/>
        </w:rPr>
        <w:t>Top-K</w:t>
      </w:r>
      <w:r w:rsidR="00A32D60" w:rsidRPr="0091424B">
        <w:rPr>
          <w:lang w:val="en-GB"/>
        </w:rPr>
        <w:t xml:space="preserve"> beam</w:t>
      </w:r>
      <w:r w:rsidR="00A32D60">
        <w:rPr>
          <w:lang w:val="en-GB"/>
        </w:rPr>
        <w:t xml:space="preserve">s in Set A </w:t>
      </w:r>
      <w:r w:rsidR="00A32D60" w:rsidRPr="0091424B">
        <w:rPr>
          <w:lang w:val="en-GB"/>
        </w:rPr>
        <w:t xml:space="preserve">using </w:t>
      </w:r>
      <w:r w:rsidR="00A32D60">
        <w:rPr>
          <w:lang w:val="en-GB"/>
        </w:rPr>
        <w:t>RSRP measurements of beams in Set B</w:t>
      </w:r>
      <w:r w:rsidR="00A32D60" w:rsidRPr="0091424B">
        <w:rPr>
          <w:lang w:val="en-GB"/>
        </w:rPr>
        <w:t xml:space="preserve"> (in the observation window size of T1)</w:t>
      </w:r>
      <w:r w:rsidRPr="0091424B">
        <w:rPr>
          <w:lang w:val="en-GB"/>
        </w:rPr>
        <w:t xml:space="preserve">. </w:t>
      </w:r>
      <w:r w:rsidR="00A32D60">
        <w:rPr>
          <w:lang w:val="en-GB"/>
        </w:rPr>
        <w:t>Set A</w:t>
      </w:r>
      <w:r w:rsidR="00A32D60" w:rsidRPr="0091424B">
        <w:rPr>
          <w:lang w:val="en-GB"/>
        </w:rPr>
        <w:t xml:space="preserve"> </w:t>
      </w:r>
      <w:r w:rsidR="00A32D60">
        <w:rPr>
          <w:lang w:val="en-GB"/>
        </w:rPr>
        <w:t xml:space="preserve">of </w:t>
      </w:r>
      <w:r w:rsidR="00A32D60" w:rsidRPr="0091424B">
        <w:rPr>
          <w:lang w:val="en-GB"/>
        </w:rPr>
        <w:t>beams</w:t>
      </w:r>
      <w:r w:rsidR="00A32D60">
        <w:rPr>
          <w:lang w:val="en-GB"/>
        </w:rPr>
        <w:t xml:space="preserve"> and Set B of beams are </w:t>
      </w:r>
      <w:r w:rsidR="00A32D60" w:rsidRPr="0091424B">
        <w:rPr>
          <w:lang w:val="en-GB"/>
        </w:rPr>
        <w:t>presented in</w:t>
      </w:r>
      <w:r w:rsidR="00B151B2">
        <w:rPr>
          <w:lang w:val="en-GB"/>
        </w:rPr>
        <w:t xml:space="preserve"> Section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485BC4">
        <w:rPr>
          <w:lang w:val="en-GB"/>
        </w:rPr>
        <w:t>2.2.3</w:t>
      </w:r>
      <w:r w:rsidR="00B151B2">
        <w:rPr>
          <w:lang w:val="en-GB"/>
        </w:rPr>
        <w:fldChar w:fldCharType="end"/>
      </w:r>
      <w:r w:rsidRPr="0091424B">
        <w:rPr>
          <w:lang w:val="en-GB"/>
        </w:rPr>
        <w:t xml:space="preserve">. </w:t>
      </w:r>
      <w:r w:rsidR="00D70EE0">
        <w:rPr>
          <w:lang w:val="en-GB"/>
        </w:rPr>
        <w:t>W</w:t>
      </w:r>
      <w:r w:rsidR="00D70EE0" w:rsidRPr="0091424B">
        <w:rPr>
          <w:lang w:val="en-GB"/>
        </w:rPr>
        <w:t>e</w:t>
      </w:r>
      <w:r w:rsidR="00D70EE0">
        <w:rPr>
          <w:lang w:val="en-GB"/>
        </w:rPr>
        <w:t xml:space="preserve"> adopt Set B of beams as the subsets of Set A of beams</w:t>
      </w:r>
      <w:r w:rsidR="0027376F">
        <w:rPr>
          <w:lang w:val="en-GB"/>
        </w:rPr>
        <w:t xml:space="preserve"> and as a set of beams different from Set A</w:t>
      </w:r>
      <w:r w:rsidR="00D70EE0">
        <w:rPr>
          <w:lang w:val="en-GB"/>
        </w:rPr>
        <w:t xml:space="preserve">. </w:t>
      </w:r>
      <w:r w:rsidR="0027376F">
        <w:rPr>
          <w:lang w:val="en-GB"/>
        </w:rPr>
        <w:t>We also</w:t>
      </w:r>
      <w:r w:rsidR="00D70EE0">
        <w:rPr>
          <w:lang w:val="en-GB"/>
        </w:rPr>
        <w:t xml:space="preserve"> conducted</w:t>
      </w:r>
      <w:r w:rsidR="0027376F">
        <w:rPr>
          <w:lang w:val="en-GB"/>
        </w:rPr>
        <w:t xml:space="preserve"> simulations</w:t>
      </w:r>
      <w:r w:rsidR="00D70EE0">
        <w:rPr>
          <w:lang w:val="en-GB"/>
        </w:rPr>
        <w:t xml:space="preserve"> with different sizes of Set B to investigate the beam measurement overhead for the spatial beam prediction. Note that we arrange Set B of beams as distributed as possible when selecting from the Set A so that Set B can cover a wider range of beam angles. We assume that the user always uses the optimal UE beam</w:t>
      </w:r>
      <w:r w:rsidR="00014FF9">
        <w:rPr>
          <w:lang w:val="en-GB"/>
        </w:rPr>
        <w:t xml:space="preserve"> in the best </w:t>
      </w:r>
      <w:r w:rsidR="00AC2901">
        <w:rPr>
          <w:lang w:val="en-GB"/>
        </w:rPr>
        <w:t>Tx</w:t>
      </w:r>
      <w:r w:rsidR="00014FF9">
        <w:rPr>
          <w:lang w:val="en-GB"/>
        </w:rPr>
        <w:t xml:space="preserve"> beam prediction</w:t>
      </w:r>
      <w:r w:rsidR="00CE6A65">
        <w:rPr>
          <w:lang w:val="en-GB"/>
        </w:rPr>
        <w:t>.</w:t>
      </w:r>
    </w:p>
    <w:p w14:paraId="68198D5B" w14:textId="46F9FE64" w:rsidR="007A690C" w:rsidRPr="0091424B" w:rsidRDefault="00F67783" w:rsidP="00F04366">
      <w:pPr>
        <w:jc w:val="both"/>
        <w:rPr>
          <w:lang w:val="en-GB"/>
        </w:rPr>
      </w:pPr>
      <w:r w:rsidRPr="004A5CCB">
        <w:rPr>
          <w:lang w:eastAsia="zh-CN"/>
        </w:rPr>
        <w:t xml:space="preserve">For spatial domain beam prediction, the AI/ML model inputs can include the RSRP of the beams </w:t>
      </w:r>
      <w:r>
        <w:rPr>
          <w:lang w:eastAsia="zh-CN"/>
        </w:rPr>
        <w:t xml:space="preserve">in </w:t>
      </w:r>
      <w:r w:rsidRPr="004A5CCB">
        <w:rPr>
          <w:lang w:eastAsia="zh-CN"/>
        </w:rPr>
        <w:t>Set B and, optionally additional information</w:t>
      </w:r>
      <w:r w:rsidR="004E5633">
        <w:rPr>
          <w:lang w:eastAsia="zh-CN"/>
        </w:rPr>
        <w:t>, such as</w:t>
      </w:r>
      <w:r w:rsidRPr="004A5CCB">
        <w:rPr>
          <w:lang w:eastAsia="zh-CN"/>
        </w:rPr>
        <w:t xml:space="preserve"> </w:t>
      </w:r>
      <w:r w:rsidR="00172C7D">
        <w:rPr>
          <w:lang w:eastAsia="zh-CN"/>
        </w:rPr>
        <w:t xml:space="preserve">beam index </w:t>
      </w:r>
      <w:r w:rsidR="00221B5B">
        <w:rPr>
          <w:lang w:eastAsia="zh-CN"/>
        </w:rPr>
        <w:t>and</w:t>
      </w:r>
      <w:r w:rsidR="00172C7D">
        <w:rPr>
          <w:lang w:eastAsia="zh-CN"/>
        </w:rPr>
        <w:t xml:space="preserve"> angle. </w:t>
      </w:r>
      <w:r w:rsidRPr="004A5CCB">
        <w:rPr>
          <w:lang w:eastAsia="zh-CN"/>
        </w:rPr>
        <w:t xml:space="preserve">The </w:t>
      </w:r>
      <w:r>
        <w:rPr>
          <w:lang w:eastAsia="zh-CN"/>
        </w:rPr>
        <w:t xml:space="preserve">output of </w:t>
      </w:r>
      <w:r w:rsidR="00F23AE0">
        <w:rPr>
          <w:lang w:eastAsia="zh-CN"/>
        </w:rPr>
        <w:t xml:space="preserve">the </w:t>
      </w:r>
      <w:r w:rsidRPr="004A5CCB">
        <w:rPr>
          <w:lang w:eastAsia="zh-CN"/>
        </w:rPr>
        <w:t>AI/ML mode</w:t>
      </w:r>
      <w:r>
        <w:rPr>
          <w:lang w:eastAsia="zh-CN"/>
        </w:rPr>
        <w:t>l</w:t>
      </w:r>
      <w:r w:rsidRPr="004A5CCB">
        <w:rPr>
          <w:lang w:eastAsia="zh-CN"/>
        </w:rPr>
        <w:t xml:space="preserve"> can be the index of </w:t>
      </w:r>
      <w:r>
        <w:rPr>
          <w:lang w:eastAsia="zh-CN"/>
        </w:rPr>
        <w:t xml:space="preserve">beam in </w:t>
      </w:r>
      <w:r w:rsidRPr="004A5CCB">
        <w:rPr>
          <w:lang w:eastAsia="zh-CN"/>
        </w:rPr>
        <w:t>Set A</w:t>
      </w:r>
      <w:r>
        <w:rPr>
          <w:lang w:eastAsia="zh-CN"/>
        </w:rPr>
        <w:t xml:space="preserve"> </w:t>
      </w:r>
      <w:r w:rsidRPr="004A5CCB">
        <w:rPr>
          <w:lang w:eastAsia="zh-CN"/>
        </w:rPr>
        <w:t>that achieves the highest RSRP, or the RSRP of all</w:t>
      </w:r>
      <w:r>
        <w:rPr>
          <w:lang w:eastAsia="zh-CN"/>
        </w:rPr>
        <w:t xml:space="preserve"> beams in </w:t>
      </w:r>
      <w:r w:rsidRPr="004A5CCB">
        <w:rPr>
          <w:lang w:eastAsia="zh-CN"/>
        </w:rPr>
        <w:t>Set A</w:t>
      </w:r>
      <w:r w:rsidR="00CE6A65">
        <w:rPr>
          <w:lang w:val="en-GB"/>
        </w:rPr>
        <w:t>.</w:t>
      </w:r>
      <w:r w:rsidR="00B25D21">
        <w:rPr>
          <w:lang w:val="en-GB"/>
        </w:rPr>
        <w:t xml:space="preserve"> </w:t>
      </w:r>
    </w:p>
    <w:p w14:paraId="5F2D5E71" w14:textId="311DEDB4" w:rsidR="00AB73B6" w:rsidRDefault="00BA540E" w:rsidP="000B3D5F">
      <w:pPr>
        <w:jc w:val="center"/>
        <w:rPr>
          <w:lang w:val="en-GB"/>
        </w:rPr>
      </w:pPr>
      <w:r>
        <w:rPr>
          <w:noProof/>
          <w:lang w:val="en-GB"/>
        </w:rPr>
        <w:drawing>
          <wp:inline distT="0" distB="0" distL="0" distR="0" wp14:anchorId="7051388B" wp14:editId="2DC5D79A">
            <wp:extent cx="3784821" cy="2073225"/>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5633" cy="2084625"/>
                    </a:xfrm>
                    <a:prstGeom prst="rect">
                      <a:avLst/>
                    </a:prstGeom>
                    <a:noFill/>
                  </pic:spPr>
                </pic:pic>
              </a:graphicData>
            </a:graphic>
          </wp:inline>
        </w:drawing>
      </w:r>
    </w:p>
    <w:p w14:paraId="4772A145" w14:textId="31FADAAE" w:rsidR="00B25D21" w:rsidRPr="00526DAC" w:rsidRDefault="00221E8B" w:rsidP="00526DAC">
      <w:pPr>
        <w:pStyle w:val="Caption"/>
        <w:tabs>
          <w:tab w:val="left" w:pos="498"/>
          <w:tab w:val="center" w:pos="4820"/>
        </w:tabs>
        <w:jc w:val="center"/>
      </w:pPr>
      <w:bookmarkStart w:id="24" w:name="_Ref110957530"/>
      <w:r w:rsidRPr="00526DAC">
        <w:t xml:space="preserve">Figure </w:t>
      </w:r>
      <w:r w:rsidRPr="00526DAC">
        <w:fldChar w:fldCharType="begin"/>
      </w:r>
      <w:r w:rsidRPr="00526DAC">
        <w:instrText xml:space="preserve"> SEQ Figure \* ARABIC </w:instrText>
      </w:r>
      <w:r w:rsidRPr="00526DAC">
        <w:fldChar w:fldCharType="separate"/>
      </w:r>
      <w:r w:rsidR="00485BC4">
        <w:rPr>
          <w:noProof/>
        </w:rPr>
        <w:t>11</w:t>
      </w:r>
      <w:r w:rsidRPr="00526DAC">
        <w:fldChar w:fldCharType="end"/>
      </w:r>
      <w:bookmarkEnd w:id="24"/>
      <w:r w:rsidRPr="00526DAC">
        <w:t xml:space="preserve">: </w:t>
      </w:r>
      <w:r w:rsidR="0091424B" w:rsidRPr="00526DAC">
        <w:t>the objective of the spatial beam prediction task</w:t>
      </w:r>
    </w:p>
    <w:p w14:paraId="3D72FF23" w14:textId="6C8300AB" w:rsidR="00742AD5" w:rsidRDefault="00742AD5" w:rsidP="00742AD5">
      <w:pPr>
        <w:pStyle w:val="Heading3"/>
        <w:numPr>
          <w:ilvl w:val="2"/>
          <w:numId w:val="1"/>
        </w:numPr>
        <w:rPr>
          <w:rFonts w:ascii="Times New Roman" w:hAnsi="Times New Roman"/>
          <w:sz w:val="24"/>
          <w:szCs w:val="24"/>
        </w:rPr>
      </w:pPr>
      <w:r w:rsidRPr="00331E74">
        <w:rPr>
          <w:rFonts w:ascii="Times New Roman" w:hAnsi="Times New Roman"/>
          <w:sz w:val="24"/>
          <w:szCs w:val="24"/>
        </w:rPr>
        <w:lastRenderedPageBreak/>
        <w:t>Performance Evaluation for Spatial Beam Prediction</w:t>
      </w:r>
    </w:p>
    <w:p w14:paraId="066155A7" w14:textId="360D7C48" w:rsidR="00880A8A" w:rsidRPr="00880A8A" w:rsidRDefault="00880A8A" w:rsidP="002A4EB2">
      <w:pPr>
        <w:pStyle w:val="Heading4"/>
        <w:numPr>
          <w:ilvl w:val="3"/>
          <w:numId w:val="1"/>
        </w:numPr>
        <w:ind w:left="1224" w:hanging="1224"/>
        <w:rPr>
          <w:rFonts w:ascii="Times New Roman" w:hAnsi="Times New Roman"/>
          <w:szCs w:val="24"/>
        </w:rPr>
      </w:pPr>
      <w:bookmarkStart w:id="25" w:name="_Hlk115370470"/>
      <w:r w:rsidRPr="0030715B">
        <w:rPr>
          <w:rFonts w:ascii="Times New Roman" w:hAnsi="Times New Roman"/>
          <w:szCs w:val="24"/>
        </w:rPr>
        <w:t xml:space="preserve">Spatial beam prediction </w:t>
      </w:r>
      <w:r>
        <w:rPr>
          <w:rFonts w:ascii="Times New Roman" w:hAnsi="Times New Roman"/>
          <w:szCs w:val="24"/>
        </w:rPr>
        <w:t>for the best Tx beam</w:t>
      </w:r>
      <w:r w:rsidRPr="0030715B">
        <w:rPr>
          <w:rFonts w:ascii="Times New Roman" w:hAnsi="Times New Roman"/>
          <w:szCs w:val="24"/>
        </w:rPr>
        <w:t xml:space="preserve"> </w:t>
      </w:r>
    </w:p>
    <w:p w14:paraId="153D5DA7" w14:textId="66FF50AB" w:rsidR="0050493A" w:rsidRPr="0050493A" w:rsidRDefault="0050493A" w:rsidP="0050493A">
      <w:pPr>
        <w:pStyle w:val="Heading5"/>
        <w:numPr>
          <w:ilvl w:val="4"/>
          <w:numId w:val="1"/>
        </w:numPr>
        <w:ind w:left="0" w:firstLine="0"/>
        <w:rPr>
          <w:rFonts w:ascii="Times New Roman" w:hAnsi="Times New Roman"/>
          <w:szCs w:val="24"/>
        </w:rPr>
      </w:pPr>
      <w:bookmarkStart w:id="26" w:name="_Hlk118472424"/>
      <w:bookmarkEnd w:id="25"/>
      <w:r>
        <w:rPr>
          <w:rFonts w:ascii="Times New Roman" w:hAnsi="Times New Roman"/>
          <w:szCs w:val="24"/>
        </w:rPr>
        <w:t>Different sizes of Set B</w:t>
      </w:r>
      <w:bookmarkEnd w:id="26"/>
    </w:p>
    <w:p w14:paraId="0A8E1416" w14:textId="3F2C5F02" w:rsidR="00961552" w:rsidRDefault="00F67783" w:rsidP="005570A7">
      <w:pPr>
        <w:jc w:val="both"/>
        <w:rPr>
          <w:lang w:eastAsia="zh-CN"/>
        </w:rPr>
      </w:pPr>
      <w:r>
        <w:rPr>
          <w:lang w:val="en-GB"/>
        </w:rPr>
        <w:t>In our AI/ML model design</w:t>
      </w:r>
      <w:r w:rsidR="007E1A5C">
        <w:rPr>
          <w:lang w:val="en-GB"/>
        </w:rPr>
        <w:t xml:space="preserve"> for s</w:t>
      </w:r>
      <w:r w:rsidR="007E1A5C" w:rsidRPr="007E1A5C">
        <w:rPr>
          <w:lang w:val="en-GB"/>
        </w:rPr>
        <w:t>patial beam prediction for the best Tx beam</w:t>
      </w:r>
      <w:r>
        <w:rPr>
          <w:lang w:val="en-GB"/>
        </w:rPr>
        <w:t>, the input to the model is the RSRP measurements of the beams in</w:t>
      </w:r>
      <w:r w:rsidRPr="000846A6">
        <w:rPr>
          <w:lang w:val="en-GB"/>
        </w:rPr>
        <w:t xml:space="preserve"> </w:t>
      </w:r>
      <w:r>
        <w:rPr>
          <w:lang w:val="en-GB"/>
        </w:rPr>
        <w:t>Set B</w:t>
      </w:r>
      <w:r w:rsidR="00F04366">
        <w:rPr>
          <w:lang w:val="en-GB"/>
        </w:rPr>
        <w:t xml:space="preserve">. The output of the </w:t>
      </w:r>
      <w:r w:rsidR="003228CF">
        <w:rPr>
          <w:lang w:val="en-GB"/>
        </w:rPr>
        <w:t xml:space="preserve">AI/ML </w:t>
      </w:r>
      <w:r w:rsidR="00F04366">
        <w:rPr>
          <w:lang w:val="en-GB"/>
        </w:rPr>
        <w:t xml:space="preserve">model is the probability of each beam in </w:t>
      </w:r>
      <w:r w:rsidR="005E4A3B">
        <w:rPr>
          <w:lang w:val="en-GB"/>
        </w:rPr>
        <w:t>Set A</w:t>
      </w:r>
      <w:r w:rsidR="00F04366">
        <w:rPr>
          <w:lang w:val="en-GB"/>
        </w:rPr>
        <w:t xml:space="preserve"> to be the best beam for the current time instance</w:t>
      </w:r>
      <w:r w:rsidR="00580B6C">
        <w:rPr>
          <w:lang w:val="en-GB"/>
        </w:rPr>
        <w:t xml:space="preserve">, from which we will calculate the </w:t>
      </w:r>
      <w:r w:rsidR="00FE38D2">
        <w:rPr>
          <w:lang w:val="en-GB"/>
        </w:rPr>
        <w:t>Top-K</w:t>
      </w:r>
      <w:r w:rsidR="00580B6C">
        <w:rPr>
          <w:lang w:val="en-GB"/>
        </w:rPr>
        <w:t xml:space="preserve"> beam indices among Set A</w:t>
      </w:r>
      <w:r w:rsidR="00961552" w:rsidRPr="004A5CCB">
        <w:rPr>
          <w:lang w:eastAsia="zh-CN"/>
        </w:rPr>
        <w:t>.</w:t>
      </w:r>
      <w:r w:rsidR="00F04366">
        <w:rPr>
          <w:lang w:eastAsia="zh-CN"/>
        </w:rPr>
        <w:t xml:space="preserve"> As shown in</w:t>
      </w:r>
      <w:r w:rsidR="008C4F29">
        <w:rPr>
          <w:lang w:eastAsia="zh-CN"/>
        </w:rPr>
        <w:t xml:space="preserve"> </w:t>
      </w:r>
      <w:r w:rsidR="008C4F29">
        <w:rPr>
          <w:lang w:eastAsia="zh-CN"/>
        </w:rPr>
        <w:fldChar w:fldCharType="begin"/>
      </w:r>
      <w:r w:rsidR="008C4F29">
        <w:rPr>
          <w:lang w:eastAsia="zh-CN"/>
        </w:rPr>
        <w:instrText xml:space="preserve"> REF _Ref110957538 \h </w:instrText>
      </w:r>
      <w:r w:rsidR="008C4F29">
        <w:rPr>
          <w:lang w:eastAsia="zh-CN"/>
        </w:rPr>
      </w:r>
      <w:r w:rsidR="008C4F29">
        <w:rPr>
          <w:lang w:eastAsia="zh-CN"/>
        </w:rPr>
        <w:fldChar w:fldCharType="separate"/>
      </w:r>
      <w:r w:rsidR="00485BC4" w:rsidRPr="00526DAC">
        <w:t xml:space="preserve">Figure </w:t>
      </w:r>
      <w:r w:rsidR="00485BC4">
        <w:rPr>
          <w:noProof/>
        </w:rPr>
        <w:t>12</w:t>
      </w:r>
      <w:r w:rsidR="008C4F29">
        <w:rPr>
          <w:lang w:eastAsia="zh-CN"/>
        </w:rPr>
        <w:fldChar w:fldCharType="end"/>
      </w:r>
      <w:r w:rsidR="00F27041">
        <w:rPr>
          <w:lang w:eastAsia="zh-CN"/>
        </w:rPr>
        <w:t xml:space="preserve">, </w:t>
      </w:r>
      <w:r w:rsidR="003D6364">
        <w:rPr>
          <w:lang w:eastAsia="zh-CN"/>
        </w:rPr>
        <w:t>we evaluate the spatial beam prediction performance with two different machine learning models</w:t>
      </w:r>
      <w:r w:rsidR="00B36D12">
        <w:rPr>
          <w:lang w:eastAsia="zh-CN"/>
        </w:rPr>
        <w:t>, DNN and Transformer,</w:t>
      </w:r>
      <w:r w:rsidR="003D6364">
        <w:rPr>
          <w:lang w:eastAsia="zh-CN"/>
        </w:rPr>
        <w:t xml:space="preserve"> by using </w:t>
      </w:r>
      <w:r w:rsidR="009A7CBA">
        <w:rPr>
          <w:lang w:eastAsia="zh-CN"/>
        </w:rPr>
        <w:t>both SLS</w:t>
      </w:r>
      <w:r w:rsidR="003D6364">
        <w:rPr>
          <w:lang w:eastAsia="zh-CN"/>
        </w:rPr>
        <w:t xml:space="preserve"> and </w:t>
      </w:r>
      <w:r w:rsidR="002B204D">
        <w:rPr>
          <w:lang w:eastAsia="zh-CN"/>
        </w:rPr>
        <w:t>r</w:t>
      </w:r>
      <w:r w:rsidR="003D6364">
        <w:rPr>
          <w:lang w:eastAsia="zh-CN"/>
        </w:rPr>
        <w:t xml:space="preserve">ay-tracing </w:t>
      </w:r>
      <w:r w:rsidR="00D17BD5">
        <w:rPr>
          <w:lang w:eastAsia="zh-CN"/>
        </w:rPr>
        <w:t>datasets</w:t>
      </w:r>
      <w:r w:rsidR="003D6364">
        <w:rPr>
          <w:lang w:eastAsia="zh-CN"/>
        </w:rPr>
        <w:t>.</w:t>
      </w:r>
      <w:r w:rsidR="00841927">
        <w:rPr>
          <w:lang w:eastAsia="zh-CN"/>
        </w:rPr>
        <w:t xml:space="preserve"> Note that in this section, the SLS</w:t>
      </w:r>
      <w:r w:rsidR="004570AE">
        <w:rPr>
          <w:lang w:eastAsia="zh-CN"/>
        </w:rPr>
        <w:t xml:space="preserve"> and ray-tracing</w:t>
      </w:r>
      <w:r w:rsidR="00841927">
        <w:rPr>
          <w:lang w:eastAsia="zh-CN"/>
        </w:rPr>
        <w:t xml:space="preserve"> dataset does not apply the 15 degree down</w:t>
      </w:r>
      <w:r w:rsidR="00AE372D">
        <w:rPr>
          <w:lang w:eastAsia="zh-CN"/>
        </w:rPr>
        <w:t>-</w:t>
      </w:r>
      <w:r w:rsidR="00841927">
        <w:rPr>
          <w:lang w:eastAsia="zh-CN"/>
        </w:rPr>
        <w:t>tilting angle.</w:t>
      </w:r>
      <w:r w:rsidR="00FA5AE6">
        <w:rPr>
          <w:lang w:eastAsia="zh-CN"/>
        </w:rPr>
        <w:t xml:space="preserve"> </w:t>
      </w:r>
      <w:r w:rsidR="00FA5AE6">
        <w:rPr>
          <w:lang w:eastAsia="zh-CN"/>
        </w:rPr>
        <w:fldChar w:fldCharType="begin"/>
      </w:r>
      <w:r w:rsidR="00FA5AE6">
        <w:rPr>
          <w:lang w:eastAsia="zh-CN"/>
        </w:rPr>
        <w:instrText xml:space="preserve"> REF _Ref110959752 \h </w:instrText>
      </w:r>
      <w:r w:rsidR="00FA5AE6">
        <w:rPr>
          <w:lang w:eastAsia="zh-CN"/>
        </w:rPr>
      </w:r>
      <w:r w:rsidR="00FA5AE6">
        <w:rPr>
          <w:lang w:eastAsia="zh-CN"/>
        </w:rPr>
        <w:fldChar w:fldCharType="separate"/>
      </w:r>
      <w:r w:rsidR="00485BC4" w:rsidRPr="00341BB3">
        <w:rPr>
          <w:szCs w:val="22"/>
        </w:rPr>
        <w:t xml:space="preserve">Table </w:t>
      </w:r>
      <w:r w:rsidR="00485BC4">
        <w:rPr>
          <w:noProof/>
          <w:szCs w:val="22"/>
        </w:rPr>
        <w:t>4</w:t>
      </w:r>
      <w:r w:rsidR="00FA5AE6">
        <w:rPr>
          <w:lang w:eastAsia="zh-CN"/>
        </w:rPr>
        <w:fldChar w:fldCharType="end"/>
      </w:r>
      <w:r w:rsidR="00FA5AE6">
        <w:rPr>
          <w:lang w:eastAsia="zh-CN"/>
        </w:rPr>
        <w:t xml:space="preserve"> and</w:t>
      </w:r>
      <w:r w:rsidR="003D6364">
        <w:rPr>
          <w:lang w:eastAsia="zh-CN"/>
        </w:rPr>
        <w:t xml:space="preserve"> </w:t>
      </w:r>
      <w:r w:rsidR="00345930">
        <w:rPr>
          <w:lang w:eastAsia="zh-CN"/>
        </w:rPr>
        <w:fldChar w:fldCharType="begin"/>
      </w:r>
      <w:r w:rsidR="00345930">
        <w:rPr>
          <w:lang w:eastAsia="zh-CN"/>
        </w:rPr>
        <w:instrText xml:space="preserve"> REF _Ref111128799 \h </w:instrText>
      </w:r>
      <w:r w:rsidR="00345930">
        <w:rPr>
          <w:lang w:eastAsia="zh-CN"/>
        </w:rPr>
      </w:r>
      <w:r w:rsidR="00345930">
        <w:rPr>
          <w:lang w:eastAsia="zh-CN"/>
        </w:rPr>
        <w:fldChar w:fldCharType="separate"/>
      </w:r>
      <w:r w:rsidR="00485BC4" w:rsidRPr="00E91847">
        <w:t xml:space="preserve">Figure </w:t>
      </w:r>
      <w:r w:rsidR="00485BC4">
        <w:rPr>
          <w:noProof/>
        </w:rPr>
        <w:t>13</w:t>
      </w:r>
      <w:r w:rsidR="00345930">
        <w:rPr>
          <w:lang w:eastAsia="zh-CN"/>
        </w:rPr>
        <w:fldChar w:fldCharType="end"/>
      </w:r>
      <w:r w:rsidR="00345930">
        <w:rPr>
          <w:lang w:eastAsia="zh-CN"/>
        </w:rPr>
        <w:t xml:space="preserve"> </w:t>
      </w:r>
      <w:r w:rsidR="003D6364">
        <w:rPr>
          <w:lang w:eastAsia="zh-CN"/>
        </w:rPr>
        <w:t xml:space="preserve">demonstrate the </w:t>
      </w:r>
      <w:r w:rsidR="00647FCE">
        <w:rPr>
          <w:lang w:eastAsia="zh-CN"/>
        </w:rPr>
        <w:t xml:space="preserve">evaluation results. </w:t>
      </w:r>
      <w:r w:rsidR="007A690C">
        <w:rPr>
          <w:lang w:eastAsia="zh-CN"/>
        </w:rPr>
        <w:t>It shows that with 4 beams</w:t>
      </w:r>
      <w:r w:rsidR="007871B5">
        <w:rPr>
          <w:lang w:eastAsia="zh-CN"/>
        </w:rPr>
        <w:t xml:space="preserve"> in Set B</w:t>
      </w:r>
      <w:r w:rsidR="007A690C">
        <w:rPr>
          <w:lang w:eastAsia="zh-CN"/>
        </w:rPr>
        <w:t xml:space="preserve"> (</w:t>
      </w:r>
      <w:proofErr w:type="gramStart"/>
      <w:r w:rsidR="007A690C">
        <w:rPr>
          <w:lang w:eastAsia="zh-CN"/>
        </w:rPr>
        <w:t>i.e.</w:t>
      </w:r>
      <w:proofErr w:type="gramEnd"/>
      <w:r w:rsidR="007A690C">
        <w:rPr>
          <w:lang w:eastAsia="zh-CN"/>
        </w:rPr>
        <w:t xml:space="preserve"> </w:t>
      </w:r>
      <w:r w:rsidR="009A7CBA">
        <w:rPr>
          <w:lang w:eastAsia="zh-CN"/>
        </w:rPr>
        <w:t>S</w:t>
      </w:r>
      <w:r w:rsidR="007A690C">
        <w:rPr>
          <w:lang w:eastAsia="zh-CN"/>
        </w:rPr>
        <w:t>et B</w:t>
      </w:r>
      <w:r w:rsidR="00EA120C">
        <w:rPr>
          <w:lang w:eastAsia="zh-CN"/>
        </w:rPr>
        <w:t xml:space="preserve"> </w:t>
      </w:r>
      <w:r w:rsidR="007A690C">
        <w:rPr>
          <w:lang w:eastAsia="zh-CN"/>
        </w:rPr>
        <w:t xml:space="preserve">size = 4), </w:t>
      </w:r>
      <w:r w:rsidR="002100D3">
        <w:rPr>
          <w:lang w:eastAsia="zh-CN"/>
        </w:rPr>
        <w:t xml:space="preserve">DNN and Transformer </w:t>
      </w:r>
      <w:r w:rsidR="007A690C">
        <w:rPr>
          <w:lang w:eastAsia="zh-CN"/>
        </w:rPr>
        <w:t>can achieve 42.</w:t>
      </w:r>
      <w:r w:rsidR="00F37CBA">
        <w:rPr>
          <w:lang w:eastAsia="zh-CN"/>
        </w:rPr>
        <w:t>8</w:t>
      </w:r>
      <w:r w:rsidR="007A690C">
        <w:rPr>
          <w:lang w:eastAsia="zh-CN"/>
        </w:rPr>
        <w:t>% and 46.</w:t>
      </w:r>
      <w:r w:rsidR="00F37CBA">
        <w:rPr>
          <w:lang w:eastAsia="zh-CN"/>
        </w:rPr>
        <w:t>3</w:t>
      </w:r>
      <w:r w:rsidR="007A690C">
        <w:rPr>
          <w:lang w:eastAsia="zh-CN"/>
        </w:rPr>
        <w:t xml:space="preserve">% </w:t>
      </w:r>
      <w:r w:rsidR="003C4DBC">
        <w:rPr>
          <w:lang w:eastAsia="zh-CN"/>
        </w:rPr>
        <w:t>Top-1</w:t>
      </w:r>
      <w:r w:rsidR="007A690C">
        <w:rPr>
          <w:lang w:eastAsia="zh-CN"/>
        </w:rPr>
        <w:t xml:space="preserve"> accuracy, respectively</w:t>
      </w:r>
      <w:r w:rsidR="00EF2678">
        <w:rPr>
          <w:lang w:eastAsia="zh-CN"/>
        </w:rPr>
        <w:t>,</w:t>
      </w:r>
      <w:r w:rsidR="007A690C">
        <w:rPr>
          <w:lang w:eastAsia="zh-CN"/>
        </w:rPr>
        <w:t xml:space="preserve"> </w:t>
      </w:r>
      <w:r w:rsidR="00B2000A">
        <w:rPr>
          <w:lang w:eastAsia="zh-CN"/>
        </w:rPr>
        <w:t xml:space="preserve">with </w:t>
      </w:r>
      <w:r w:rsidR="007A690C">
        <w:rPr>
          <w:lang w:eastAsia="zh-CN"/>
        </w:rPr>
        <w:t>the SLS</w:t>
      </w:r>
      <w:r w:rsidR="00B2000A">
        <w:rPr>
          <w:lang w:eastAsia="zh-CN"/>
        </w:rPr>
        <w:t xml:space="preserve"> dataset</w:t>
      </w:r>
      <w:r w:rsidR="007A690C">
        <w:rPr>
          <w:lang w:eastAsia="zh-CN"/>
        </w:rPr>
        <w:t>. On the</w:t>
      </w:r>
      <w:r w:rsidR="0061642A">
        <w:rPr>
          <w:lang w:eastAsia="zh-CN"/>
        </w:rPr>
        <w:t xml:space="preserve"> contrary</w:t>
      </w:r>
      <w:r w:rsidR="007A690C">
        <w:rPr>
          <w:lang w:eastAsia="zh-CN"/>
        </w:rPr>
        <w:t xml:space="preserve">, with the </w:t>
      </w:r>
      <w:r w:rsidR="005A3A85">
        <w:rPr>
          <w:lang w:eastAsia="zh-CN"/>
        </w:rPr>
        <w:t>r</w:t>
      </w:r>
      <w:r w:rsidR="007A690C">
        <w:rPr>
          <w:lang w:eastAsia="zh-CN"/>
        </w:rPr>
        <w:t>ay-tracing</w:t>
      </w:r>
      <w:r w:rsidR="0064174A">
        <w:rPr>
          <w:lang w:eastAsia="zh-CN"/>
        </w:rPr>
        <w:t xml:space="preserve"> dataset</w:t>
      </w:r>
      <w:r w:rsidR="007A690C">
        <w:rPr>
          <w:lang w:eastAsia="zh-CN"/>
        </w:rPr>
        <w:t>, the</w:t>
      </w:r>
      <w:r w:rsidR="0061642A">
        <w:rPr>
          <w:lang w:eastAsia="zh-CN"/>
        </w:rPr>
        <w:t xml:space="preserve"> </w:t>
      </w:r>
      <w:r w:rsidR="003C4DBC">
        <w:rPr>
          <w:lang w:eastAsia="zh-CN"/>
        </w:rPr>
        <w:t>Top-1</w:t>
      </w:r>
      <w:r w:rsidR="0061642A">
        <w:rPr>
          <w:lang w:eastAsia="zh-CN"/>
        </w:rPr>
        <w:t xml:space="preserve"> accuracy performances of these </w:t>
      </w:r>
      <w:r w:rsidR="007A690C">
        <w:rPr>
          <w:lang w:eastAsia="zh-CN"/>
        </w:rPr>
        <w:t xml:space="preserve">two models </w:t>
      </w:r>
      <w:r w:rsidR="0061642A">
        <w:rPr>
          <w:lang w:eastAsia="zh-CN"/>
        </w:rPr>
        <w:t>improve to 58.7% and 67.</w:t>
      </w:r>
      <w:r w:rsidR="00B077BE">
        <w:rPr>
          <w:lang w:eastAsia="zh-CN"/>
        </w:rPr>
        <w:t>9</w:t>
      </w:r>
      <w:r w:rsidR="0061642A">
        <w:rPr>
          <w:lang w:eastAsia="zh-CN"/>
        </w:rPr>
        <w:t>%, respectively. The accuracy increases by more than 10% when comparing to SLS</w:t>
      </w:r>
      <w:r w:rsidR="000E2356">
        <w:rPr>
          <w:lang w:eastAsia="zh-CN"/>
        </w:rPr>
        <w:t xml:space="preserve"> dataset</w:t>
      </w:r>
      <w:r w:rsidR="0061642A">
        <w:rPr>
          <w:lang w:eastAsia="zh-CN"/>
        </w:rPr>
        <w:t xml:space="preserve">. Also, </w:t>
      </w:r>
      <w:r w:rsidR="00981C9E">
        <w:rPr>
          <w:lang w:eastAsia="zh-CN"/>
        </w:rPr>
        <w:t>Transformer</w:t>
      </w:r>
      <w:r w:rsidR="0061642A">
        <w:rPr>
          <w:lang w:eastAsia="zh-CN"/>
        </w:rPr>
        <w:t xml:space="preserve">’s </w:t>
      </w:r>
      <w:r w:rsidR="00FE38D2">
        <w:rPr>
          <w:lang w:eastAsia="zh-CN"/>
        </w:rPr>
        <w:t>Top-K/1</w:t>
      </w:r>
      <w:r w:rsidR="0061642A">
        <w:rPr>
          <w:lang w:eastAsia="zh-CN"/>
        </w:rPr>
        <w:t xml:space="preserve"> accuracy performance is always better than </w:t>
      </w:r>
      <w:r w:rsidR="00981C9E">
        <w:rPr>
          <w:lang w:eastAsia="zh-CN"/>
        </w:rPr>
        <w:t>DNN</w:t>
      </w:r>
      <w:r w:rsidR="0061642A">
        <w:rPr>
          <w:lang w:eastAsia="zh-CN"/>
        </w:rPr>
        <w:t xml:space="preserve"> given any </w:t>
      </w:r>
      <w:r w:rsidR="00001B8B">
        <w:rPr>
          <w:lang w:eastAsia="zh-CN"/>
        </w:rPr>
        <w:t xml:space="preserve">dataset </w:t>
      </w:r>
      <w:r w:rsidR="0061642A">
        <w:rPr>
          <w:lang w:eastAsia="zh-CN"/>
        </w:rPr>
        <w:t xml:space="preserve">and </w:t>
      </w:r>
      <w:r w:rsidR="00EF2678">
        <w:rPr>
          <w:lang w:eastAsia="zh-CN"/>
        </w:rPr>
        <w:t>S</w:t>
      </w:r>
      <w:r w:rsidR="0061642A">
        <w:rPr>
          <w:lang w:eastAsia="zh-CN"/>
        </w:rPr>
        <w:t>et B size</w:t>
      </w:r>
      <w:r w:rsidR="003D7571">
        <w:rPr>
          <w:lang w:eastAsia="zh-CN"/>
        </w:rPr>
        <w:t>s</w:t>
      </w:r>
      <w:r w:rsidR="0061642A">
        <w:rPr>
          <w:lang w:eastAsia="zh-CN"/>
        </w:rPr>
        <w:t>. However, architecture-wi</w:t>
      </w:r>
      <w:r w:rsidR="000D373B">
        <w:rPr>
          <w:lang w:eastAsia="zh-CN"/>
        </w:rPr>
        <w:t>s</w:t>
      </w:r>
      <w:r w:rsidR="0061642A">
        <w:rPr>
          <w:lang w:eastAsia="zh-CN"/>
        </w:rPr>
        <w:t xml:space="preserve">e, </w:t>
      </w:r>
      <w:r w:rsidR="00981C9E">
        <w:rPr>
          <w:lang w:eastAsia="zh-CN"/>
        </w:rPr>
        <w:t>Transformer</w:t>
      </w:r>
      <w:r w:rsidR="0061642A">
        <w:rPr>
          <w:lang w:eastAsia="zh-CN"/>
        </w:rPr>
        <w:t xml:space="preserve"> is more complex than </w:t>
      </w:r>
      <w:r w:rsidR="00981C9E">
        <w:rPr>
          <w:lang w:eastAsia="zh-CN"/>
        </w:rPr>
        <w:t>DNN</w:t>
      </w:r>
      <w:r w:rsidR="0061642A">
        <w:rPr>
          <w:lang w:eastAsia="zh-CN"/>
        </w:rPr>
        <w:t xml:space="preserve">.  </w:t>
      </w:r>
      <w:r w:rsidR="005F18E5">
        <w:rPr>
          <w:lang w:eastAsia="zh-CN"/>
        </w:rPr>
        <w:t>That is</w:t>
      </w:r>
      <w:r w:rsidR="00BE7263">
        <w:rPr>
          <w:lang w:eastAsia="zh-CN"/>
        </w:rPr>
        <w:t>,</w:t>
      </w:r>
      <w:r w:rsidR="005F18E5">
        <w:rPr>
          <w:lang w:eastAsia="zh-CN"/>
        </w:rPr>
        <w:t xml:space="preserve"> </w:t>
      </w:r>
      <w:r w:rsidR="00981C9E">
        <w:rPr>
          <w:lang w:eastAsia="zh-CN"/>
        </w:rPr>
        <w:t>Transformer</w:t>
      </w:r>
      <w:r w:rsidR="005F18E5">
        <w:rPr>
          <w:lang w:eastAsia="zh-CN"/>
        </w:rPr>
        <w:t xml:space="preserve"> requires more FLOPs than </w:t>
      </w:r>
      <w:r w:rsidR="00981C9E">
        <w:rPr>
          <w:lang w:eastAsia="zh-CN"/>
        </w:rPr>
        <w:t>DNN</w:t>
      </w:r>
      <w:r w:rsidR="005F18E5">
        <w:rPr>
          <w:lang w:eastAsia="zh-CN"/>
        </w:rPr>
        <w:t xml:space="preserve"> for inference.</w:t>
      </w:r>
    </w:p>
    <w:p w14:paraId="0B98FA4E" w14:textId="77777777" w:rsidR="00B36D12" w:rsidRDefault="00B36D12" w:rsidP="003600C5">
      <w:pPr>
        <w:spacing w:after="0"/>
        <w:jc w:val="center"/>
        <w:rPr>
          <w:lang w:val="en-GB"/>
        </w:rPr>
      </w:pPr>
      <w:r>
        <w:rPr>
          <w:noProof/>
          <w:lang w:val="en-GB"/>
        </w:rPr>
        <w:drawing>
          <wp:inline distT="0" distB="0" distL="0" distR="0" wp14:anchorId="23CCD9B6" wp14:editId="72653830">
            <wp:extent cx="3558285" cy="241069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70740" cy="2486878"/>
                    </a:xfrm>
                    <a:prstGeom prst="rect">
                      <a:avLst/>
                    </a:prstGeom>
                    <a:noFill/>
                  </pic:spPr>
                </pic:pic>
              </a:graphicData>
            </a:graphic>
          </wp:inline>
        </w:drawing>
      </w:r>
    </w:p>
    <w:p w14:paraId="3F6E755B" w14:textId="7A98A863" w:rsidR="00B36D12" w:rsidRPr="00B36D12" w:rsidRDefault="00B36D12" w:rsidP="00B36D12">
      <w:pPr>
        <w:pStyle w:val="Caption"/>
        <w:tabs>
          <w:tab w:val="left" w:pos="498"/>
          <w:tab w:val="center" w:pos="4820"/>
        </w:tabs>
        <w:jc w:val="center"/>
      </w:pPr>
      <w:bookmarkStart w:id="27" w:name="_Ref110957538"/>
      <w:r w:rsidRPr="00526DAC">
        <w:t xml:space="preserve">Figure </w:t>
      </w:r>
      <w:r w:rsidRPr="00526DAC">
        <w:fldChar w:fldCharType="begin"/>
      </w:r>
      <w:r w:rsidRPr="00526DAC">
        <w:instrText xml:space="preserve"> SEQ Figure \* ARABIC </w:instrText>
      </w:r>
      <w:r w:rsidRPr="00526DAC">
        <w:fldChar w:fldCharType="separate"/>
      </w:r>
      <w:r w:rsidR="00485BC4">
        <w:rPr>
          <w:noProof/>
        </w:rPr>
        <w:t>12</w:t>
      </w:r>
      <w:r w:rsidRPr="00526DAC">
        <w:fldChar w:fldCharType="end"/>
      </w:r>
      <w:bookmarkEnd w:id="27"/>
      <w:r w:rsidRPr="00526DAC">
        <w:t xml:space="preserve">: </w:t>
      </w:r>
      <w:r>
        <w:t>i</w:t>
      </w:r>
      <w:r w:rsidRPr="00526DAC">
        <w:t>llustration of ML model based spatial beam prediction</w:t>
      </w:r>
    </w:p>
    <w:p w14:paraId="63E79CF8" w14:textId="38F54D5E" w:rsidR="002F1744" w:rsidRDefault="0061642A" w:rsidP="005570A7">
      <w:pPr>
        <w:jc w:val="both"/>
        <w:rPr>
          <w:lang w:val="en-GB"/>
        </w:rPr>
      </w:pPr>
      <w:r>
        <w:rPr>
          <w:lang w:eastAsia="zh-CN"/>
        </w:rPr>
        <w:t>On the other hand, it can be observed that by using more beams</w:t>
      </w:r>
      <w:r w:rsidR="00FB637D">
        <w:rPr>
          <w:lang w:eastAsia="zh-CN"/>
        </w:rPr>
        <w:t xml:space="preserve"> in Set B</w:t>
      </w:r>
      <w:r w:rsidR="0063460B">
        <w:rPr>
          <w:lang w:eastAsia="zh-CN"/>
        </w:rPr>
        <w:t xml:space="preserve">, the </w:t>
      </w:r>
      <w:r w:rsidR="00FE38D2">
        <w:rPr>
          <w:lang w:eastAsia="zh-CN"/>
        </w:rPr>
        <w:t>Top-K/1</w:t>
      </w:r>
      <w:r w:rsidR="0063460B">
        <w:rPr>
          <w:lang w:eastAsia="zh-CN"/>
        </w:rPr>
        <w:t xml:space="preserve"> accuracy performances of both models improve monotonically given any value of k. For example, </w:t>
      </w:r>
      <w:r w:rsidR="00981C9E">
        <w:rPr>
          <w:lang w:eastAsia="zh-CN"/>
        </w:rPr>
        <w:t>DNN</w:t>
      </w:r>
      <w:r w:rsidR="0063460B">
        <w:rPr>
          <w:lang w:eastAsia="zh-CN"/>
        </w:rPr>
        <w:t xml:space="preserve">’s </w:t>
      </w:r>
      <w:r w:rsidR="003C4DBC">
        <w:rPr>
          <w:lang w:eastAsia="zh-CN"/>
        </w:rPr>
        <w:t>Top-1</w:t>
      </w:r>
      <w:r w:rsidR="0063460B">
        <w:rPr>
          <w:lang w:eastAsia="zh-CN"/>
        </w:rPr>
        <w:t xml:space="preserve"> accuracy increases from 42.</w:t>
      </w:r>
      <w:r w:rsidR="00F37CBA">
        <w:rPr>
          <w:lang w:eastAsia="zh-CN"/>
        </w:rPr>
        <w:t>8</w:t>
      </w:r>
      <w:r w:rsidR="0063460B">
        <w:rPr>
          <w:lang w:eastAsia="zh-CN"/>
        </w:rPr>
        <w:t>% to 88.</w:t>
      </w:r>
      <w:r w:rsidR="00F37CBA">
        <w:rPr>
          <w:lang w:eastAsia="zh-CN"/>
        </w:rPr>
        <w:t>1</w:t>
      </w:r>
      <w:r w:rsidR="0063460B">
        <w:rPr>
          <w:lang w:eastAsia="zh-CN"/>
        </w:rPr>
        <w:t xml:space="preserve">% </w:t>
      </w:r>
      <w:r w:rsidR="00F14793">
        <w:rPr>
          <w:lang w:eastAsia="zh-CN"/>
        </w:rPr>
        <w:t>on</w:t>
      </w:r>
      <w:r w:rsidR="0063460B">
        <w:rPr>
          <w:lang w:eastAsia="zh-CN"/>
        </w:rPr>
        <w:t xml:space="preserve"> the SLS</w:t>
      </w:r>
      <w:r w:rsidR="007B5510">
        <w:rPr>
          <w:lang w:eastAsia="zh-CN"/>
        </w:rPr>
        <w:t xml:space="preserve"> dataset</w:t>
      </w:r>
      <w:r w:rsidR="0063460B">
        <w:rPr>
          <w:lang w:eastAsia="zh-CN"/>
        </w:rPr>
        <w:t xml:space="preserve">. The same trend happens </w:t>
      </w:r>
      <w:r w:rsidR="00E55CD1">
        <w:rPr>
          <w:lang w:eastAsia="zh-CN"/>
        </w:rPr>
        <w:t>when using</w:t>
      </w:r>
      <w:r w:rsidR="0063460B">
        <w:rPr>
          <w:lang w:eastAsia="zh-CN"/>
        </w:rPr>
        <w:t xml:space="preserve"> the </w:t>
      </w:r>
      <w:r w:rsidR="00E55CD1">
        <w:rPr>
          <w:lang w:eastAsia="zh-CN"/>
        </w:rPr>
        <w:t>r</w:t>
      </w:r>
      <w:r w:rsidR="0063460B">
        <w:rPr>
          <w:lang w:eastAsia="zh-CN"/>
        </w:rPr>
        <w:t xml:space="preserve">ay-tracing </w:t>
      </w:r>
      <w:r w:rsidR="00E55CD1">
        <w:rPr>
          <w:lang w:eastAsia="zh-CN"/>
        </w:rPr>
        <w:t xml:space="preserve">dataset </w:t>
      </w:r>
      <w:r w:rsidR="0063460B">
        <w:rPr>
          <w:lang w:eastAsia="zh-CN"/>
        </w:rPr>
        <w:t xml:space="preserve">as well. </w:t>
      </w:r>
      <w:r w:rsidR="00815C6C">
        <w:rPr>
          <w:lang w:eastAsia="zh-CN"/>
        </w:rPr>
        <w:t xml:space="preserve">However, </w:t>
      </w:r>
      <w:r w:rsidR="00B11E21">
        <w:rPr>
          <w:lang w:eastAsia="zh-CN"/>
        </w:rPr>
        <w:t xml:space="preserve">it takes more </w:t>
      </w:r>
      <w:r w:rsidR="00B11E21" w:rsidRPr="0091424B">
        <w:rPr>
          <w:lang w:val="en-GB"/>
        </w:rPr>
        <w:t>beam RSRP measurements</w:t>
      </w:r>
      <w:r w:rsidR="00AB62FF">
        <w:rPr>
          <w:lang w:val="en-GB"/>
        </w:rPr>
        <w:t xml:space="preserve"> in</w:t>
      </w:r>
      <w:r w:rsidR="00AB62FF" w:rsidRPr="00AB62FF">
        <w:rPr>
          <w:lang w:val="en-GB"/>
        </w:rPr>
        <w:t xml:space="preserve"> </w:t>
      </w:r>
      <w:r w:rsidR="00AB62FF">
        <w:rPr>
          <w:lang w:val="en-GB"/>
        </w:rPr>
        <w:t>Set B</w:t>
      </w:r>
      <w:r w:rsidR="00B11E21" w:rsidRPr="0091424B">
        <w:rPr>
          <w:lang w:val="en-GB"/>
        </w:rPr>
        <w:t xml:space="preserve"> </w:t>
      </w:r>
      <w:r w:rsidR="003A3892">
        <w:rPr>
          <w:lang w:val="en-GB"/>
        </w:rPr>
        <w:t>when the size of Set B increases</w:t>
      </w:r>
      <w:r w:rsidR="00B11E21">
        <w:rPr>
          <w:lang w:val="en-GB"/>
        </w:rPr>
        <w:t>.</w:t>
      </w:r>
    </w:p>
    <w:p w14:paraId="78A94372" w14:textId="16EC2C30" w:rsidR="001772C3" w:rsidRPr="0024500B" w:rsidRDefault="001772C3" w:rsidP="001772C3">
      <w:pPr>
        <w:jc w:val="both"/>
        <w:rPr>
          <w:b/>
          <w:iCs/>
          <w:lang w:eastAsia="zh-CN"/>
        </w:rPr>
      </w:pPr>
      <w:r w:rsidRPr="0024500B">
        <w:rPr>
          <w:b/>
          <w:iCs/>
          <w:lang w:eastAsia="zh-CN"/>
        </w:rPr>
        <w:t>Observation</w:t>
      </w:r>
      <w:r w:rsidR="006B7C3C">
        <w:rPr>
          <w:b/>
          <w:iCs/>
          <w:lang w:eastAsia="zh-CN"/>
        </w:rPr>
        <w:t xml:space="preserve"> 8</w:t>
      </w:r>
      <w:r w:rsidRPr="0024500B">
        <w:rPr>
          <w:b/>
          <w:iCs/>
          <w:lang w:eastAsia="zh-CN"/>
        </w:rPr>
        <w:t xml:space="preserve">: </w:t>
      </w:r>
      <w:r w:rsidR="00981C9E">
        <w:rPr>
          <w:b/>
          <w:iCs/>
          <w:lang w:eastAsia="zh-CN"/>
        </w:rPr>
        <w:t>Transformer</w:t>
      </w:r>
      <w:r w:rsidRPr="0024500B">
        <w:rPr>
          <w:b/>
          <w:iCs/>
          <w:lang w:eastAsia="zh-CN"/>
        </w:rPr>
        <w:t xml:space="preserve"> always outperforms </w:t>
      </w:r>
      <w:r w:rsidR="00981C9E">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sidR="00981C9E">
        <w:rPr>
          <w:b/>
          <w:iCs/>
          <w:lang w:eastAsia="zh-CN"/>
        </w:rPr>
        <w:t>Transformer</w:t>
      </w:r>
      <w:r w:rsidRPr="0024500B">
        <w:rPr>
          <w:b/>
          <w:iCs/>
          <w:lang w:eastAsia="zh-CN"/>
        </w:rPr>
        <w:t xml:space="preserve"> is more complex than </w:t>
      </w:r>
      <w:r w:rsidR="00981C9E">
        <w:rPr>
          <w:b/>
          <w:iCs/>
          <w:lang w:eastAsia="zh-CN"/>
        </w:rPr>
        <w:t>DNN</w:t>
      </w:r>
      <w:r w:rsidRPr="0024500B">
        <w:rPr>
          <w:b/>
          <w:iCs/>
          <w:lang w:eastAsia="zh-CN"/>
        </w:rPr>
        <w:t xml:space="preserve"> in terms of FLOPs. </w:t>
      </w:r>
    </w:p>
    <w:p w14:paraId="1ABDF00B" w14:textId="370DB8EC" w:rsidR="001772C3" w:rsidRPr="0024500B" w:rsidRDefault="001772C3" w:rsidP="001772C3">
      <w:pPr>
        <w:jc w:val="both"/>
        <w:rPr>
          <w:b/>
          <w:iCs/>
          <w:lang w:eastAsia="zh-CN"/>
        </w:rPr>
      </w:pPr>
      <w:r w:rsidRPr="0024500B">
        <w:rPr>
          <w:b/>
          <w:iCs/>
          <w:lang w:eastAsia="zh-CN"/>
        </w:rPr>
        <w:t>Observation</w:t>
      </w:r>
      <w:r w:rsidR="006B7C3C">
        <w:rPr>
          <w:b/>
          <w:iCs/>
          <w:lang w:eastAsia="zh-CN"/>
        </w:rPr>
        <w:t xml:space="preserve"> 9</w:t>
      </w:r>
      <w:r w:rsidRPr="0024500B">
        <w:rPr>
          <w:b/>
          <w:iCs/>
          <w:lang w:eastAsia="zh-CN"/>
        </w:rPr>
        <w:t xml:space="preserve">: With a greater number of beams in Set B, both models achieve higher </w:t>
      </w:r>
      <w:r w:rsidR="00FE38D2">
        <w:rPr>
          <w:b/>
          <w:iCs/>
          <w:lang w:eastAsia="zh-CN"/>
        </w:rPr>
        <w:t>Top-K/1</w:t>
      </w:r>
      <w:r w:rsidRPr="0024500B">
        <w:rPr>
          <w:b/>
          <w:iCs/>
          <w:lang w:eastAsia="zh-CN"/>
        </w:rPr>
        <w:t xml:space="preserve"> accuracy. However, greater number of beams in Set B requires more beam RSRP measurements. </w:t>
      </w:r>
    </w:p>
    <w:p w14:paraId="03AEA247" w14:textId="66D5AF60" w:rsidR="001772C3" w:rsidRPr="0024500B" w:rsidRDefault="001772C3" w:rsidP="001772C3">
      <w:pPr>
        <w:jc w:val="both"/>
        <w:rPr>
          <w:b/>
          <w:iCs/>
          <w:lang w:eastAsia="zh-CN"/>
        </w:rPr>
      </w:pPr>
      <w:r w:rsidRPr="0024500B">
        <w:rPr>
          <w:b/>
          <w:iCs/>
          <w:lang w:eastAsia="zh-CN"/>
        </w:rPr>
        <w:t>Proposal</w:t>
      </w:r>
      <w:r w:rsidR="006B7C3C">
        <w:rPr>
          <w:b/>
          <w:iCs/>
          <w:lang w:eastAsia="zh-CN"/>
        </w:rPr>
        <w:t xml:space="preserve"> </w:t>
      </w:r>
      <w:r w:rsidR="00080CC9">
        <w:rPr>
          <w:b/>
          <w:iCs/>
          <w:lang w:eastAsia="zh-CN"/>
        </w:rPr>
        <w:t>13</w:t>
      </w:r>
      <w:r w:rsidRPr="0024500B">
        <w:rPr>
          <w:b/>
          <w:iCs/>
          <w:lang w:eastAsia="zh-CN"/>
        </w:rPr>
        <w:t xml:space="preserve">: Study the tradeoff between the beam measurement overhead and prediction accuracy for different </w:t>
      </w:r>
      <w:r w:rsidR="00A169F7">
        <w:rPr>
          <w:b/>
          <w:iCs/>
          <w:lang w:eastAsia="zh-CN"/>
        </w:rPr>
        <w:t xml:space="preserve">number </w:t>
      </w:r>
      <w:r w:rsidRPr="0024500B">
        <w:rPr>
          <w:b/>
          <w:iCs/>
          <w:lang w:eastAsia="zh-CN"/>
        </w:rPr>
        <w:t>of beams in Set B.</w:t>
      </w:r>
    </w:p>
    <w:p w14:paraId="5D942DD2" w14:textId="553E6E43" w:rsidR="001772C3" w:rsidRPr="0024500B" w:rsidRDefault="001772C3" w:rsidP="001772C3">
      <w:pPr>
        <w:jc w:val="both"/>
        <w:rPr>
          <w:b/>
          <w:iCs/>
          <w:lang w:eastAsia="zh-CN"/>
        </w:rPr>
      </w:pPr>
      <w:r w:rsidRPr="0024500B">
        <w:rPr>
          <w:b/>
          <w:iCs/>
          <w:lang w:eastAsia="zh-CN"/>
        </w:rPr>
        <w:t>Proposal</w:t>
      </w:r>
      <w:r w:rsidR="006B7C3C">
        <w:rPr>
          <w:b/>
          <w:iCs/>
          <w:lang w:eastAsia="zh-CN"/>
        </w:rPr>
        <w:t xml:space="preserve"> </w:t>
      </w:r>
      <w:r w:rsidR="00080CC9">
        <w:rPr>
          <w:b/>
          <w:iCs/>
          <w:lang w:eastAsia="zh-CN"/>
        </w:rPr>
        <w:t>14</w:t>
      </w:r>
      <w:r w:rsidRPr="0024500B">
        <w:rPr>
          <w:b/>
          <w:iCs/>
          <w:lang w:eastAsia="zh-CN"/>
        </w:rPr>
        <w:t xml:space="preserve">: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7AD5ED25" w14:textId="35FD2275" w:rsidR="002F1744" w:rsidRDefault="001772C3" w:rsidP="002270CA">
      <w:pPr>
        <w:jc w:val="both"/>
        <w:rPr>
          <w:b/>
          <w:iCs/>
          <w:lang w:eastAsia="zh-CN"/>
        </w:rPr>
      </w:pPr>
      <w:r w:rsidRPr="0024500B">
        <w:rPr>
          <w:b/>
          <w:iCs/>
          <w:lang w:eastAsia="zh-CN"/>
        </w:rPr>
        <w:t>Proposal</w:t>
      </w:r>
      <w:r w:rsidR="006B7C3C">
        <w:rPr>
          <w:b/>
          <w:iCs/>
          <w:lang w:eastAsia="zh-CN"/>
        </w:rPr>
        <w:t xml:space="preserve"> </w:t>
      </w:r>
      <w:r w:rsidR="00080CC9">
        <w:rPr>
          <w:b/>
          <w:iCs/>
          <w:lang w:eastAsia="zh-CN"/>
        </w:rPr>
        <w:t>15</w:t>
      </w:r>
      <w:r w:rsidRPr="0024500B">
        <w:rPr>
          <w:b/>
          <w:iCs/>
          <w:lang w:eastAsia="zh-CN"/>
        </w:rPr>
        <w:t>: Adopt one of the following as the output of AI/ML model: (</w:t>
      </w:r>
      <w:proofErr w:type="spellStart"/>
      <w:r w:rsidRPr="0024500B">
        <w:rPr>
          <w:b/>
          <w:iCs/>
          <w:lang w:eastAsia="zh-CN"/>
        </w:rPr>
        <w:t>i</w:t>
      </w:r>
      <w:proofErr w:type="spellEnd"/>
      <w:r w:rsidRPr="0024500B">
        <w:rPr>
          <w:b/>
          <w:iCs/>
          <w:lang w:eastAsia="zh-CN"/>
        </w:rPr>
        <w:t>)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sidR="00EF3FF1">
        <w:rPr>
          <w:b/>
          <w:iCs/>
          <w:lang w:eastAsia="zh-CN"/>
        </w:rPr>
        <w:t>.</w:t>
      </w:r>
    </w:p>
    <w:p w14:paraId="4E2CAE2F" w14:textId="77777777" w:rsidR="00981770" w:rsidRPr="002270CA" w:rsidRDefault="00981770" w:rsidP="002270CA">
      <w:pPr>
        <w:jc w:val="both"/>
        <w:rPr>
          <w:b/>
          <w:iCs/>
          <w:lang w:eastAsia="zh-CN"/>
        </w:rPr>
      </w:pPr>
    </w:p>
    <w:p w14:paraId="0BAB0B1D" w14:textId="0A1E3312" w:rsidR="00A7452A" w:rsidRPr="004820D4" w:rsidRDefault="00A7452A" w:rsidP="00A7452A">
      <w:pPr>
        <w:spacing w:after="0"/>
        <w:jc w:val="center"/>
        <w:rPr>
          <w:lang w:val="en-GB"/>
        </w:rPr>
      </w:pPr>
      <w:r w:rsidRPr="00341BB3">
        <w:rPr>
          <w:szCs w:val="22"/>
        </w:rPr>
        <w:lastRenderedPageBreak/>
        <w:t xml:space="preserve"> </w:t>
      </w:r>
      <w:bookmarkStart w:id="28" w:name="_Ref110959752"/>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4</w:t>
      </w:r>
      <w:r>
        <w:fldChar w:fldCharType="end"/>
      </w:r>
      <w:bookmarkEnd w:id="28"/>
      <w:r w:rsidRPr="00341BB3">
        <w:rPr>
          <w:noProof/>
          <w:szCs w:val="22"/>
        </w:rPr>
        <w:t>:</w:t>
      </w:r>
      <w:r w:rsidRPr="00A7452A">
        <w:rPr>
          <w:lang w:val="en-GB"/>
        </w:rPr>
        <w:t xml:space="preserve"> </w:t>
      </w:r>
      <w:r w:rsidR="0071435C" w:rsidRPr="0071435C">
        <w:rPr>
          <w:lang w:val="en-GB"/>
        </w:rPr>
        <w:t xml:space="preserve">Evaluation results for BM-Case1 without model generalization for DL Tx beam prediction </w:t>
      </w:r>
      <w:r>
        <w:rPr>
          <w:lang w:val="en-GB"/>
        </w:rPr>
        <w:t xml:space="preserve">for different Set B sizes when Set B is a subset </w:t>
      </w:r>
      <w:r w:rsidR="00044BFE">
        <w:rPr>
          <w:lang w:val="en-GB"/>
        </w:rPr>
        <w:t xml:space="preserve">of </w:t>
      </w:r>
      <w:r w:rsidR="00E3576F">
        <w:rPr>
          <w:lang w:val="en-GB"/>
        </w:rPr>
        <w:t xml:space="preserve">Set A </w:t>
      </w:r>
      <w:r>
        <w:rPr>
          <w:lang w:val="en-GB"/>
        </w:rPr>
        <w:t>and evenly distributed in Set A</w:t>
      </w:r>
      <w:r w:rsidR="00663047">
        <w:rPr>
          <w:lang w:val="en-GB"/>
        </w:rPr>
        <w:t xml:space="preserve"> </w:t>
      </w:r>
    </w:p>
    <w:tbl>
      <w:tblPr>
        <w:tblStyle w:val="TableGrid1"/>
        <w:tblpPr w:leftFromText="180" w:rightFromText="180" w:vertAnchor="text" w:horzAnchor="margin" w:tblpY="34"/>
        <w:tblW w:w="9620" w:type="dxa"/>
        <w:tblLook w:val="0420" w:firstRow="1" w:lastRow="0" w:firstColumn="0" w:lastColumn="0" w:noHBand="0" w:noVBand="1"/>
      </w:tblPr>
      <w:tblGrid>
        <w:gridCol w:w="1343"/>
        <w:gridCol w:w="1352"/>
        <w:gridCol w:w="1440"/>
        <w:gridCol w:w="1371"/>
        <w:gridCol w:w="1371"/>
        <w:gridCol w:w="1371"/>
        <w:gridCol w:w="1372"/>
      </w:tblGrid>
      <w:tr w:rsidR="00A7452A" w:rsidRPr="00647FCE" w14:paraId="503DE802" w14:textId="77777777" w:rsidTr="00977C71">
        <w:trPr>
          <w:trHeight w:val="489"/>
        </w:trPr>
        <w:tc>
          <w:tcPr>
            <w:tcW w:w="1343" w:type="dxa"/>
            <w:vAlign w:val="center"/>
            <w:hideMark/>
          </w:tcPr>
          <w:p w14:paraId="1D874594" w14:textId="77777777" w:rsidR="00A7452A" w:rsidRPr="00647FCE" w:rsidRDefault="00A7452A" w:rsidP="00A7452A">
            <w:pPr>
              <w:spacing w:after="0"/>
              <w:jc w:val="center"/>
              <w:rPr>
                <w:lang w:eastAsia="zh-CN"/>
              </w:rPr>
            </w:pPr>
            <w:r w:rsidRPr="00647FCE">
              <w:rPr>
                <w:b/>
                <w:bCs/>
                <w:lang w:eastAsia="zh-CN"/>
              </w:rPr>
              <w:t>Dataset</w:t>
            </w:r>
          </w:p>
        </w:tc>
        <w:tc>
          <w:tcPr>
            <w:tcW w:w="1352" w:type="dxa"/>
            <w:vAlign w:val="center"/>
            <w:hideMark/>
          </w:tcPr>
          <w:p w14:paraId="6984FDB4" w14:textId="77777777" w:rsidR="00A7452A" w:rsidRPr="00647FCE" w:rsidRDefault="00A7452A" w:rsidP="00A7452A">
            <w:pPr>
              <w:spacing w:after="0"/>
              <w:jc w:val="center"/>
              <w:rPr>
                <w:lang w:eastAsia="zh-CN"/>
              </w:rPr>
            </w:pPr>
            <w:r w:rsidRPr="00647FCE">
              <w:rPr>
                <w:b/>
                <w:bCs/>
                <w:lang w:eastAsia="zh-CN"/>
              </w:rPr>
              <w:t>Mode</w:t>
            </w:r>
            <w:r>
              <w:rPr>
                <w:b/>
                <w:bCs/>
                <w:lang w:eastAsia="zh-CN"/>
              </w:rPr>
              <w:t>l</w:t>
            </w:r>
          </w:p>
        </w:tc>
        <w:tc>
          <w:tcPr>
            <w:tcW w:w="1440" w:type="dxa"/>
            <w:vAlign w:val="center"/>
          </w:tcPr>
          <w:p w14:paraId="2E05D269" w14:textId="484738F4" w:rsidR="00A7452A" w:rsidRPr="0043177D" w:rsidRDefault="00A7452A" w:rsidP="00A7452A">
            <w:pPr>
              <w:spacing w:after="0"/>
              <w:jc w:val="center"/>
              <w:rPr>
                <w:b/>
                <w:bCs/>
                <w:lang w:eastAsia="zh-CN"/>
              </w:rPr>
            </w:pPr>
            <w:r w:rsidRPr="0043177D">
              <w:rPr>
                <w:b/>
                <w:bCs/>
                <w:lang w:eastAsia="zh-CN"/>
              </w:rPr>
              <w:t>Set B size</w:t>
            </w:r>
          </w:p>
        </w:tc>
        <w:tc>
          <w:tcPr>
            <w:tcW w:w="1371" w:type="dxa"/>
            <w:vAlign w:val="center"/>
            <w:hideMark/>
          </w:tcPr>
          <w:p w14:paraId="3065CED4" w14:textId="77777777" w:rsidR="00A7452A" w:rsidRPr="00647FCE" w:rsidRDefault="00A7452A" w:rsidP="00A7452A">
            <w:pPr>
              <w:spacing w:after="0"/>
              <w:jc w:val="center"/>
              <w:rPr>
                <w:lang w:eastAsia="zh-CN"/>
              </w:rPr>
            </w:pPr>
            <w:r w:rsidRPr="00647FCE">
              <w:rPr>
                <w:b/>
                <w:bCs/>
                <w:lang w:eastAsia="zh-CN"/>
              </w:rPr>
              <w:t>Top-1 acc</w:t>
            </w:r>
          </w:p>
        </w:tc>
        <w:tc>
          <w:tcPr>
            <w:tcW w:w="1371" w:type="dxa"/>
            <w:vAlign w:val="center"/>
            <w:hideMark/>
          </w:tcPr>
          <w:p w14:paraId="4CBC55D5" w14:textId="268E149E" w:rsidR="00A7452A" w:rsidRPr="00647FCE" w:rsidRDefault="00A7452A" w:rsidP="00A7452A">
            <w:pPr>
              <w:spacing w:after="0"/>
              <w:jc w:val="center"/>
              <w:rPr>
                <w:lang w:eastAsia="zh-CN"/>
              </w:rPr>
            </w:pPr>
            <w:r w:rsidRPr="00647FCE">
              <w:rPr>
                <w:b/>
                <w:bCs/>
                <w:lang w:eastAsia="zh-CN"/>
              </w:rPr>
              <w:t>Top-2</w:t>
            </w:r>
            <w:r w:rsidR="001A3DB7">
              <w:rPr>
                <w:b/>
                <w:bCs/>
              </w:rPr>
              <w:t>/1</w:t>
            </w:r>
            <w:r w:rsidRPr="00647FCE">
              <w:rPr>
                <w:b/>
                <w:bCs/>
                <w:lang w:eastAsia="zh-CN"/>
              </w:rPr>
              <w:t xml:space="preserve"> acc</w:t>
            </w:r>
          </w:p>
        </w:tc>
        <w:tc>
          <w:tcPr>
            <w:tcW w:w="1371" w:type="dxa"/>
            <w:vAlign w:val="center"/>
            <w:hideMark/>
          </w:tcPr>
          <w:p w14:paraId="7035BCC5" w14:textId="33B9C82B" w:rsidR="00A7452A" w:rsidRPr="00647FCE" w:rsidRDefault="00A7452A" w:rsidP="00A7452A">
            <w:pPr>
              <w:spacing w:after="0"/>
              <w:jc w:val="center"/>
              <w:rPr>
                <w:lang w:eastAsia="zh-CN"/>
              </w:rPr>
            </w:pPr>
            <w:r w:rsidRPr="00647FCE">
              <w:rPr>
                <w:b/>
                <w:bCs/>
                <w:lang w:eastAsia="zh-CN"/>
              </w:rPr>
              <w:t>Top-3</w:t>
            </w:r>
            <w:r w:rsidR="001A3DB7">
              <w:rPr>
                <w:b/>
                <w:bCs/>
              </w:rPr>
              <w:t>/1</w:t>
            </w:r>
            <w:r w:rsidRPr="00647FCE">
              <w:rPr>
                <w:b/>
                <w:bCs/>
                <w:lang w:eastAsia="zh-CN"/>
              </w:rPr>
              <w:t xml:space="preserve"> acc</w:t>
            </w:r>
          </w:p>
        </w:tc>
        <w:tc>
          <w:tcPr>
            <w:tcW w:w="1372" w:type="dxa"/>
            <w:vAlign w:val="center"/>
            <w:hideMark/>
          </w:tcPr>
          <w:p w14:paraId="5897BD16" w14:textId="7940DA22" w:rsidR="00A7452A" w:rsidRPr="00647FCE" w:rsidRDefault="00A7452A" w:rsidP="00A7452A">
            <w:pPr>
              <w:spacing w:after="0"/>
              <w:jc w:val="center"/>
              <w:rPr>
                <w:lang w:eastAsia="zh-CN"/>
              </w:rPr>
            </w:pPr>
            <w:r w:rsidRPr="00647FCE">
              <w:rPr>
                <w:b/>
                <w:bCs/>
                <w:lang w:eastAsia="zh-CN"/>
              </w:rPr>
              <w:t>Top-5</w:t>
            </w:r>
            <w:r w:rsidR="001A3DB7">
              <w:rPr>
                <w:b/>
                <w:bCs/>
              </w:rPr>
              <w:t>/1</w:t>
            </w:r>
            <w:r w:rsidRPr="00647FCE">
              <w:rPr>
                <w:b/>
                <w:bCs/>
                <w:lang w:eastAsia="zh-CN"/>
              </w:rPr>
              <w:t xml:space="preserve"> acc</w:t>
            </w:r>
          </w:p>
        </w:tc>
      </w:tr>
      <w:tr w:rsidR="00A7452A" w:rsidRPr="00647FCE" w14:paraId="6F14D965" w14:textId="77777777" w:rsidTr="00977C71">
        <w:trPr>
          <w:trHeight w:val="121"/>
        </w:trPr>
        <w:tc>
          <w:tcPr>
            <w:tcW w:w="1343" w:type="dxa"/>
            <w:vMerge w:val="restart"/>
            <w:vAlign w:val="center"/>
            <w:hideMark/>
          </w:tcPr>
          <w:p w14:paraId="71FA6798" w14:textId="6C940851" w:rsidR="00A7452A" w:rsidRPr="00647FCE" w:rsidRDefault="008B6080" w:rsidP="00A7452A">
            <w:pPr>
              <w:spacing w:after="0"/>
              <w:jc w:val="center"/>
              <w:rPr>
                <w:lang w:eastAsia="zh-CN"/>
              </w:rPr>
            </w:pPr>
            <w:r w:rsidRPr="00647FCE">
              <w:rPr>
                <w:lang w:eastAsia="zh-CN"/>
              </w:rPr>
              <w:t>SLS</w:t>
            </w:r>
          </w:p>
        </w:tc>
        <w:tc>
          <w:tcPr>
            <w:tcW w:w="1352" w:type="dxa"/>
            <w:vAlign w:val="center"/>
            <w:hideMark/>
          </w:tcPr>
          <w:p w14:paraId="2E652E60" w14:textId="1261B352"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7AB0F1F6" w14:textId="77777777" w:rsidR="00A7452A" w:rsidRPr="00647FCE" w:rsidRDefault="00A7452A" w:rsidP="00A7452A">
            <w:pPr>
              <w:spacing w:after="0"/>
              <w:jc w:val="center"/>
              <w:rPr>
                <w:lang w:eastAsia="zh-CN"/>
              </w:rPr>
            </w:pPr>
            <w:r>
              <w:rPr>
                <w:lang w:eastAsia="zh-CN"/>
              </w:rPr>
              <w:t>4</w:t>
            </w:r>
          </w:p>
        </w:tc>
        <w:tc>
          <w:tcPr>
            <w:tcW w:w="1371" w:type="dxa"/>
            <w:vAlign w:val="center"/>
            <w:hideMark/>
          </w:tcPr>
          <w:p w14:paraId="713F6971" w14:textId="77777777" w:rsidR="00A7452A" w:rsidRPr="00647FCE" w:rsidRDefault="00A7452A" w:rsidP="00A7452A">
            <w:pPr>
              <w:spacing w:after="0"/>
              <w:jc w:val="center"/>
              <w:rPr>
                <w:lang w:eastAsia="zh-CN"/>
              </w:rPr>
            </w:pPr>
            <w:r w:rsidRPr="00647FCE">
              <w:rPr>
                <w:lang w:eastAsia="zh-CN"/>
              </w:rPr>
              <w:t>42.</w:t>
            </w:r>
            <w:r>
              <w:rPr>
                <w:lang w:eastAsia="zh-CN"/>
              </w:rPr>
              <w:t>8</w:t>
            </w:r>
            <w:r w:rsidRPr="00647FCE">
              <w:rPr>
                <w:lang w:eastAsia="zh-CN"/>
              </w:rPr>
              <w:t>%</w:t>
            </w:r>
          </w:p>
        </w:tc>
        <w:tc>
          <w:tcPr>
            <w:tcW w:w="1371" w:type="dxa"/>
            <w:vAlign w:val="center"/>
            <w:hideMark/>
          </w:tcPr>
          <w:p w14:paraId="28BD16A7" w14:textId="77777777" w:rsidR="00A7452A" w:rsidRPr="00647FCE" w:rsidRDefault="00A7452A" w:rsidP="00A7452A">
            <w:pPr>
              <w:spacing w:after="0"/>
              <w:jc w:val="center"/>
              <w:rPr>
                <w:lang w:eastAsia="zh-CN"/>
              </w:rPr>
            </w:pPr>
            <w:r w:rsidRPr="00647FCE">
              <w:rPr>
                <w:lang w:eastAsia="zh-CN"/>
              </w:rPr>
              <w:t>66.</w:t>
            </w:r>
            <w:r>
              <w:rPr>
                <w:lang w:eastAsia="zh-CN"/>
              </w:rPr>
              <w:t>1</w:t>
            </w:r>
            <w:r w:rsidRPr="00647FCE">
              <w:rPr>
                <w:lang w:eastAsia="zh-CN"/>
              </w:rPr>
              <w:t>%</w:t>
            </w:r>
          </w:p>
        </w:tc>
        <w:tc>
          <w:tcPr>
            <w:tcW w:w="1371" w:type="dxa"/>
            <w:vAlign w:val="center"/>
            <w:hideMark/>
          </w:tcPr>
          <w:p w14:paraId="791ACF38" w14:textId="77777777" w:rsidR="00A7452A" w:rsidRPr="00647FCE" w:rsidRDefault="00A7452A" w:rsidP="00A7452A">
            <w:pPr>
              <w:spacing w:after="0"/>
              <w:jc w:val="center"/>
              <w:rPr>
                <w:lang w:eastAsia="zh-CN"/>
              </w:rPr>
            </w:pPr>
            <w:r w:rsidRPr="00647FCE">
              <w:rPr>
                <w:lang w:eastAsia="zh-CN"/>
              </w:rPr>
              <w:t>83.0%</w:t>
            </w:r>
          </w:p>
        </w:tc>
        <w:tc>
          <w:tcPr>
            <w:tcW w:w="1372" w:type="dxa"/>
            <w:vAlign w:val="center"/>
            <w:hideMark/>
          </w:tcPr>
          <w:p w14:paraId="148C8D49" w14:textId="77777777" w:rsidR="00A7452A" w:rsidRPr="00647FCE" w:rsidRDefault="00A7452A" w:rsidP="00A7452A">
            <w:pPr>
              <w:spacing w:after="0"/>
              <w:jc w:val="center"/>
              <w:rPr>
                <w:lang w:eastAsia="zh-CN"/>
              </w:rPr>
            </w:pPr>
            <w:r w:rsidRPr="00647FCE">
              <w:rPr>
                <w:lang w:eastAsia="zh-CN"/>
              </w:rPr>
              <w:t>92.9%</w:t>
            </w:r>
          </w:p>
        </w:tc>
      </w:tr>
      <w:tr w:rsidR="00A7452A" w:rsidRPr="00647FCE" w14:paraId="7F0932C0" w14:textId="77777777" w:rsidTr="00977C71">
        <w:trPr>
          <w:trHeight w:val="50"/>
        </w:trPr>
        <w:tc>
          <w:tcPr>
            <w:tcW w:w="1343" w:type="dxa"/>
            <w:vMerge/>
            <w:vAlign w:val="center"/>
            <w:hideMark/>
          </w:tcPr>
          <w:p w14:paraId="0DE4FA85"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246B797D" w14:textId="53C2B015"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4A207A97"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5B0BC5F3" w14:textId="77777777" w:rsidR="00A7452A" w:rsidRPr="00647FCE" w:rsidRDefault="00A7452A" w:rsidP="00A7452A">
            <w:pPr>
              <w:spacing w:after="0"/>
              <w:jc w:val="center"/>
              <w:rPr>
                <w:lang w:eastAsia="zh-CN"/>
              </w:rPr>
            </w:pPr>
            <w:r w:rsidRPr="00647FCE">
              <w:rPr>
                <w:lang w:eastAsia="zh-CN"/>
              </w:rPr>
              <w:t>46.</w:t>
            </w:r>
            <w:r>
              <w:rPr>
                <w:lang w:eastAsia="zh-CN"/>
              </w:rPr>
              <w:t>3</w:t>
            </w:r>
            <w:r w:rsidRPr="00647FCE">
              <w:rPr>
                <w:lang w:eastAsia="zh-CN"/>
              </w:rPr>
              <w:t>%</w:t>
            </w:r>
          </w:p>
        </w:tc>
        <w:tc>
          <w:tcPr>
            <w:tcW w:w="1371" w:type="dxa"/>
            <w:shd w:val="clear" w:color="auto" w:fill="D0CECE" w:themeFill="background2" w:themeFillShade="E6"/>
            <w:vAlign w:val="center"/>
            <w:hideMark/>
          </w:tcPr>
          <w:p w14:paraId="6DB5E5F9" w14:textId="77777777" w:rsidR="00A7452A" w:rsidRPr="00647FCE" w:rsidRDefault="00A7452A" w:rsidP="00A7452A">
            <w:pPr>
              <w:spacing w:after="0"/>
              <w:jc w:val="center"/>
              <w:rPr>
                <w:lang w:eastAsia="zh-CN"/>
              </w:rPr>
            </w:pPr>
            <w:r w:rsidRPr="00647FCE">
              <w:rPr>
                <w:lang w:eastAsia="zh-CN"/>
              </w:rPr>
              <w:t>70.</w:t>
            </w:r>
            <w:r>
              <w:rPr>
                <w:lang w:eastAsia="zh-CN"/>
              </w:rPr>
              <w:t>2</w:t>
            </w:r>
            <w:r w:rsidRPr="00647FCE">
              <w:rPr>
                <w:lang w:eastAsia="zh-CN"/>
              </w:rPr>
              <w:t>%</w:t>
            </w:r>
          </w:p>
        </w:tc>
        <w:tc>
          <w:tcPr>
            <w:tcW w:w="1371" w:type="dxa"/>
            <w:shd w:val="clear" w:color="auto" w:fill="D0CECE" w:themeFill="background2" w:themeFillShade="E6"/>
            <w:vAlign w:val="center"/>
            <w:hideMark/>
          </w:tcPr>
          <w:p w14:paraId="76447478" w14:textId="77777777" w:rsidR="00A7452A" w:rsidRPr="00647FCE" w:rsidRDefault="00A7452A" w:rsidP="00A7452A">
            <w:pPr>
              <w:spacing w:after="0"/>
              <w:jc w:val="center"/>
              <w:rPr>
                <w:lang w:eastAsia="zh-CN"/>
              </w:rPr>
            </w:pPr>
            <w:r w:rsidRPr="00647FCE">
              <w:rPr>
                <w:lang w:eastAsia="zh-CN"/>
              </w:rPr>
              <w:t>86.0%</w:t>
            </w:r>
          </w:p>
        </w:tc>
        <w:tc>
          <w:tcPr>
            <w:tcW w:w="1372" w:type="dxa"/>
            <w:shd w:val="clear" w:color="auto" w:fill="D0CECE" w:themeFill="background2" w:themeFillShade="E6"/>
            <w:vAlign w:val="center"/>
            <w:hideMark/>
          </w:tcPr>
          <w:p w14:paraId="3B3518E7" w14:textId="77777777" w:rsidR="00A7452A" w:rsidRPr="00647FCE" w:rsidRDefault="00A7452A" w:rsidP="00A7452A">
            <w:pPr>
              <w:spacing w:after="0"/>
              <w:jc w:val="center"/>
              <w:rPr>
                <w:lang w:eastAsia="zh-CN"/>
              </w:rPr>
            </w:pPr>
            <w:r w:rsidRPr="00647FCE">
              <w:rPr>
                <w:lang w:eastAsia="zh-CN"/>
              </w:rPr>
              <w:t>95.2%</w:t>
            </w:r>
          </w:p>
        </w:tc>
      </w:tr>
      <w:tr w:rsidR="00A7452A" w:rsidRPr="00647FCE" w14:paraId="53077DCB" w14:textId="77777777" w:rsidTr="00977C71">
        <w:trPr>
          <w:trHeight w:val="50"/>
        </w:trPr>
        <w:tc>
          <w:tcPr>
            <w:tcW w:w="1343" w:type="dxa"/>
            <w:vMerge/>
            <w:vAlign w:val="center"/>
            <w:hideMark/>
          </w:tcPr>
          <w:p w14:paraId="1EECF1FA" w14:textId="77777777" w:rsidR="00A7452A" w:rsidRPr="00647FCE" w:rsidRDefault="00A7452A" w:rsidP="00A7452A">
            <w:pPr>
              <w:spacing w:after="0"/>
              <w:jc w:val="center"/>
              <w:rPr>
                <w:lang w:eastAsia="zh-CN"/>
              </w:rPr>
            </w:pPr>
          </w:p>
        </w:tc>
        <w:tc>
          <w:tcPr>
            <w:tcW w:w="1352" w:type="dxa"/>
            <w:vAlign w:val="center"/>
            <w:hideMark/>
          </w:tcPr>
          <w:p w14:paraId="030BD1F9" w14:textId="44CF1F4C"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7783023D" w14:textId="77777777" w:rsidR="00A7452A" w:rsidRPr="00647FCE" w:rsidRDefault="00A7452A" w:rsidP="00A7452A">
            <w:pPr>
              <w:spacing w:after="0"/>
              <w:jc w:val="center"/>
              <w:rPr>
                <w:lang w:eastAsia="zh-CN"/>
              </w:rPr>
            </w:pPr>
            <w:r>
              <w:rPr>
                <w:lang w:eastAsia="zh-CN"/>
              </w:rPr>
              <w:t>6</w:t>
            </w:r>
          </w:p>
        </w:tc>
        <w:tc>
          <w:tcPr>
            <w:tcW w:w="1371" w:type="dxa"/>
            <w:vAlign w:val="center"/>
            <w:hideMark/>
          </w:tcPr>
          <w:p w14:paraId="77F9D49F" w14:textId="77777777" w:rsidR="00A7452A" w:rsidRPr="00647FCE" w:rsidRDefault="00A7452A" w:rsidP="00A7452A">
            <w:pPr>
              <w:spacing w:after="0"/>
              <w:jc w:val="center"/>
              <w:rPr>
                <w:lang w:eastAsia="zh-CN"/>
              </w:rPr>
            </w:pPr>
            <w:r w:rsidRPr="00647FCE">
              <w:rPr>
                <w:lang w:eastAsia="zh-CN"/>
              </w:rPr>
              <w:t>51.4%</w:t>
            </w:r>
          </w:p>
        </w:tc>
        <w:tc>
          <w:tcPr>
            <w:tcW w:w="1371" w:type="dxa"/>
            <w:vAlign w:val="center"/>
            <w:hideMark/>
          </w:tcPr>
          <w:p w14:paraId="465ECF46" w14:textId="77777777" w:rsidR="00A7452A" w:rsidRPr="00647FCE" w:rsidRDefault="00A7452A" w:rsidP="00A7452A">
            <w:pPr>
              <w:spacing w:after="0"/>
              <w:jc w:val="center"/>
              <w:rPr>
                <w:lang w:eastAsia="zh-CN"/>
              </w:rPr>
            </w:pPr>
            <w:r w:rsidRPr="00647FCE">
              <w:rPr>
                <w:lang w:eastAsia="zh-CN"/>
              </w:rPr>
              <w:t>75.3%</w:t>
            </w:r>
          </w:p>
        </w:tc>
        <w:tc>
          <w:tcPr>
            <w:tcW w:w="1371" w:type="dxa"/>
            <w:vAlign w:val="center"/>
            <w:hideMark/>
          </w:tcPr>
          <w:p w14:paraId="3E427F7B" w14:textId="77777777" w:rsidR="00A7452A" w:rsidRPr="00647FCE" w:rsidRDefault="00A7452A" w:rsidP="00A7452A">
            <w:pPr>
              <w:spacing w:after="0"/>
              <w:jc w:val="center"/>
              <w:rPr>
                <w:lang w:eastAsia="zh-CN"/>
              </w:rPr>
            </w:pPr>
            <w:r w:rsidRPr="00647FCE">
              <w:rPr>
                <w:lang w:eastAsia="zh-CN"/>
              </w:rPr>
              <w:t>88.3%</w:t>
            </w:r>
          </w:p>
        </w:tc>
        <w:tc>
          <w:tcPr>
            <w:tcW w:w="1372" w:type="dxa"/>
            <w:vAlign w:val="center"/>
            <w:hideMark/>
          </w:tcPr>
          <w:p w14:paraId="18215D5D" w14:textId="77777777" w:rsidR="00A7452A" w:rsidRPr="00647FCE" w:rsidRDefault="00A7452A" w:rsidP="00A7452A">
            <w:pPr>
              <w:spacing w:after="0"/>
              <w:jc w:val="center"/>
              <w:rPr>
                <w:lang w:eastAsia="zh-CN"/>
              </w:rPr>
            </w:pPr>
            <w:r w:rsidRPr="00647FCE">
              <w:rPr>
                <w:lang w:eastAsia="zh-CN"/>
              </w:rPr>
              <w:t>95.6%</w:t>
            </w:r>
          </w:p>
        </w:tc>
      </w:tr>
      <w:tr w:rsidR="00A7452A" w:rsidRPr="00647FCE" w14:paraId="6E464F32" w14:textId="77777777" w:rsidTr="00977C71">
        <w:trPr>
          <w:trHeight w:val="50"/>
        </w:trPr>
        <w:tc>
          <w:tcPr>
            <w:tcW w:w="1343" w:type="dxa"/>
            <w:vMerge/>
            <w:vAlign w:val="center"/>
            <w:hideMark/>
          </w:tcPr>
          <w:p w14:paraId="6171B9BF"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62EFCEE5" w14:textId="1EC5A994"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24E1005C"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66D782BD" w14:textId="77777777" w:rsidR="00A7452A" w:rsidRPr="00647FCE" w:rsidRDefault="00A7452A" w:rsidP="00A7452A">
            <w:pPr>
              <w:spacing w:after="0"/>
              <w:jc w:val="center"/>
              <w:rPr>
                <w:lang w:eastAsia="zh-CN"/>
              </w:rPr>
            </w:pPr>
            <w:r w:rsidRPr="00647FCE">
              <w:rPr>
                <w:lang w:eastAsia="zh-CN"/>
              </w:rPr>
              <w:t>59.</w:t>
            </w:r>
            <w:r>
              <w:rPr>
                <w:lang w:eastAsia="zh-CN"/>
              </w:rPr>
              <w:t>1</w:t>
            </w:r>
            <w:r w:rsidRPr="00647FCE">
              <w:rPr>
                <w:lang w:eastAsia="zh-CN"/>
              </w:rPr>
              <w:t>%</w:t>
            </w:r>
          </w:p>
        </w:tc>
        <w:tc>
          <w:tcPr>
            <w:tcW w:w="1371" w:type="dxa"/>
            <w:shd w:val="clear" w:color="auto" w:fill="D0CECE" w:themeFill="background2" w:themeFillShade="E6"/>
            <w:vAlign w:val="center"/>
            <w:hideMark/>
          </w:tcPr>
          <w:p w14:paraId="74BF8B23" w14:textId="77777777" w:rsidR="00A7452A" w:rsidRPr="00647FCE" w:rsidRDefault="00A7452A" w:rsidP="00A7452A">
            <w:pPr>
              <w:spacing w:after="0"/>
              <w:jc w:val="center"/>
              <w:rPr>
                <w:lang w:eastAsia="zh-CN"/>
              </w:rPr>
            </w:pPr>
            <w:r w:rsidRPr="00647FCE">
              <w:rPr>
                <w:lang w:eastAsia="zh-CN"/>
              </w:rPr>
              <w:t>81.</w:t>
            </w:r>
            <w:r>
              <w:rPr>
                <w:lang w:eastAsia="zh-CN"/>
              </w:rPr>
              <w:t>4</w:t>
            </w:r>
            <w:r w:rsidRPr="00647FCE">
              <w:rPr>
                <w:lang w:eastAsia="zh-CN"/>
              </w:rPr>
              <w:t>%</w:t>
            </w:r>
          </w:p>
        </w:tc>
        <w:tc>
          <w:tcPr>
            <w:tcW w:w="1371" w:type="dxa"/>
            <w:shd w:val="clear" w:color="auto" w:fill="D0CECE" w:themeFill="background2" w:themeFillShade="E6"/>
            <w:vAlign w:val="center"/>
            <w:hideMark/>
          </w:tcPr>
          <w:p w14:paraId="7349AEEE" w14:textId="77777777" w:rsidR="00A7452A" w:rsidRPr="00647FCE" w:rsidRDefault="00A7452A" w:rsidP="00A7452A">
            <w:pPr>
              <w:spacing w:after="0"/>
              <w:jc w:val="center"/>
              <w:rPr>
                <w:lang w:eastAsia="zh-CN"/>
              </w:rPr>
            </w:pPr>
            <w:r w:rsidRPr="00647FCE">
              <w:rPr>
                <w:lang w:eastAsia="zh-CN"/>
              </w:rPr>
              <w:t>91.</w:t>
            </w:r>
            <w:r>
              <w:rPr>
                <w:lang w:eastAsia="zh-CN"/>
              </w:rPr>
              <w:t>9</w:t>
            </w:r>
            <w:r w:rsidRPr="00647FCE">
              <w:rPr>
                <w:lang w:eastAsia="zh-CN"/>
              </w:rPr>
              <w:t>%</w:t>
            </w:r>
          </w:p>
        </w:tc>
        <w:tc>
          <w:tcPr>
            <w:tcW w:w="1372" w:type="dxa"/>
            <w:shd w:val="clear" w:color="auto" w:fill="D0CECE" w:themeFill="background2" w:themeFillShade="E6"/>
            <w:vAlign w:val="center"/>
            <w:hideMark/>
          </w:tcPr>
          <w:p w14:paraId="6CC8CBFB" w14:textId="77777777" w:rsidR="00A7452A" w:rsidRPr="00647FCE" w:rsidRDefault="00A7452A" w:rsidP="00A7452A">
            <w:pPr>
              <w:spacing w:after="0"/>
              <w:jc w:val="center"/>
              <w:rPr>
                <w:lang w:eastAsia="zh-CN"/>
              </w:rPr>
            </w:pPr>
            <w:r w:rsidRPr="00647FCE">
              <w:rPr>
                <w:lang w:eastAsia="zh-CN"/>
              </w:rPr>
              <w:t>97.0%</w:t>
            </w:r>
          </w:p>
        </w:tc>
      </w:tr>
      <w:tr w:rsidR="00A7452A" w:rsidRPr="00647FCE" w14:paraId="47EFD758" w14:textId="77777777" w:rsidTr="00977C71">
        <w:trPr>
          <w:trHeight w:val="148"/>
        </w:trPr>
        <w:tc>
          <w:tcPr>
            <w:tcW w:w="1343" w:type="dxa"/>
            <w:vMerge/>
            <w:vAlign w:val="center"/>
            <w:hideMark/>
          </w:tcPr>
          <w:p w14:paraId="1A592A7A" w14:textId="77777777" w:rsidR="00A7452A" w:rsidRPr="00647FCE" w:rsidRDefault="00A7452A" w:rsidP="00A7452A">
            <w:pPr>
              <w:spacing w:after="0"/>
              <w:jc w:val="center"/>
              <w:rPr>
                <w:lang w:eastAsia="zh-CN"/>
              </w:rPr>
            </w:pPr>
          </w:p>
        </w:tc>
        <w:tc>
          <w:tcPr>
            <w:tcW w:w="1352" w:type="dxa"/>
            <w:vAlign w:val="center"/>
            <w:hideMark/>
          </w:tcPr>
          <w:p w14:paraId="69BF40CA" w14:textId="1FC9D2F1"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6925879B" w14:textId="77777777" w:rsidR="00A7452A" w:rsidRPr="00647FCE" w:rsidRDefault="00A7452A" w:rsidP="00A7452A">
            <w:pPr>
              <w:spacing w:after="0"/>
              <w:jc w:val="center"/>
              <w:rPr>
                <w:lang w:eastAsia="zh-CN"/>
              </w:rPr>
            </w:pPr>
            <w:r>
              <w:rPr>
                <w:lang w:eastAsia="zh-CN"/>
              </w:rPr>
              <w:t>12</w:t>
            </w:r>
          </w:p>
        </w:tc>
        <w:tc>
          <w:tcPr>
            <w:tcW w:w="1371" w:type="dxa"/>
            <w:vAlign w:val="center"/>
            <w:hideMark/>
          </w:tcPr>
          <w:p w14:paraId="5FD039AC" w14:textId="77777777" w:rsidR="00A7452A" w:rsidRPr="00647FCE" w:rsidRDefault="00A7452A" w:rsidP="00A7452A">
            <w:pPr>
              <w:spacing w:after="0"/>
              <w:jc w:val="center"/>
              <w:rPr>
                <w:lang w:eastAsia="zh-CN"/>
              </w:rPr>
            </w:pPr>
            <w:r w:rsidRPr="00647FCE">
              <w:rPr>
                <w:lang w:eastAsia="zh-CN"/>
              </w:rPr>
              <w:t>71.1%</w:t>
            </w:r>
          </w:p>
        </w:tc>
        <w:tc>
          <w:tcPr>
            <w:tcW w:w="1371" w:type="dxa"/>
            <w:vAlign w:val="center"/>
            <w:hideMark/>
          </w:tcPr>
          <w:p w14:paraId="524158B2" w14:textId="77777777" w:rsidR="00A7452A" w:rsidRPr="00647FCE" w:rsidRDefault="00A7452A" w:rsidP="00A7452A">
            <w:pPr>
              <w:spacing w:after="0"/>
              <w:jc w:val="center"/>
              <w:rPr>
                <w:lang w:eastAsia="zh-CN"/>
              </w:rPr>
            </w:pPr>
            <w:r w:rsidRPr="00647FCE">
              <w:rPr>
                <w:lang w:eastAsia="zh-CN"/>
              </w:rPr>
              <w:t>92.</w:t>
            </w:r>
            <w:r>
              <w:rPr>
                <w:lang w:eastAsia="zh-CN"/>
              </w:rPr>
              <w:t>3</w:t>
            </w:r>
            <w:r w:rsidRPr="00647FCE">
              <w:rPr>
                <w:lang w:eastAsia="zh-CN"/>
              </w:rPr>
              <w:t>%</w:t>
            </w:r>
          </w:p>
        </w:tc>
        <w:tc>
          <w:tcPr>
            <w:tcW w:w="1371" w:type="dxa"/>
            <w:vAlign w:val="center"/>
            <w:hideMark/>
          </w:tcPr>
          <w:p w14:paraId="2FF47D01" w14:textId="77777777" w:rsidR="00A7452A" w:rsidRPr="00647FCE" w:rsidRDefault="00A7452A" w:rsidP="00A7452A">
            <w:pPr>
              <w:spacing w:after="0"/>
              <w:jc w:val="center"/>
              <w:rPr>
                <w:lang w:eastAsia="zh-CN"/>
              </w:rPr>
            </w:pPr>
            <w:r w:rsidRPr="00647FCE">
              <w:rPr>
                <w:lang w:eastAsia="zh-CN"/>
              </w:rPr>
              <w:t>96.</w:t>
            </w:r>
            <w:r>
              <w:rPr>
                <w:lang w:eastAsia="zh-CN"/>
              </w:rPr>
              <w:t>6</w:t>
            </w:r>
            <w:r w:rsidRPr="00647FCE">
              <w:rPr>
                <w:lang w:eastAsia="zh-CN"/>
              </w:rPr>
              <w:t>%</w:t>
            </w:r>
          </w:p>
        </w:tc>
        <w:tc>
          <w:tcPr>
            <w:tcW w:w="1372" w:type="dxa"/>
            <w:vAlign w:val="center"/>
            <w:hideMark/>
          </w:tcPr>
          <w:p w14:paraId="516C6F1F" w14:textId="77777777" w:rsidR="00A7452A" w:rsidRPr="00647FCE" w:rsidRDefault="00A7452A" w:rsidP="00A7452A">
            <w:pPr>
              <w:spacing w:after="0"/>
              <w:jc w:val="center"/>
              <w:rPr>
                <w:lang w:eastAsia="zh-CN"/>
              </w:rPr>
            </w:pPr>
            <w:r w:rsidRPr="00647FCE">
              <w:rPr>
                <w:lang w:eastAsia="zh-CN"/>
              </w:rPr>
              <w:t>98.3%</w:t>
            </w:r>
          </w:p>
        </w:tc>
      </w:tr>
      <w:tr w:rsidR="00A7452A" w:rsidRPr="00647FCE" w14:paraId="5F94AC9F" w14:textId="77777777" w:rsidTr="00977C71">
        <w:trPr>
          <w:trHeight w:val="50"/>
        </w:trPr>
        <w:tc>
          <w:tcPr>
            <w:tcW w:w="1343" w:type="dxa"/>
            <w:vMerge/>
            <w:vAlign w:val="center"/>
            <w:hideMark/>
          </w:tcPr>
          <w:p w14:paraId="57253810"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49E4A9A2" w14:textId="564BDA16"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644C944D"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68E22FC0" w14:textId="77777777" w:rsidR="00A7452A" w:rsidRPr="00647FCE" w:rsidRDefault="00A7452A" w:rsidP="00A7452A">
            <w:pPr>
              <w:spacing w:after="0"/>
              <w:jc w:val="center"/>
              <w:rPr>
                <w:lang w:eastAsia="zh-CN"/>
              </w:rPr>
            </w:pPr>
            <w:r w:rsidRPr="00647FCE">
              <w:rPr>
                <w:lang w:eastAsia="zh-CN"/>
              </w:rPr>
              <w:t>79.</w:t>
            </w:r>
            <w:r>
              <w:rPr>
                <w:lang w:eastAsia="zh-CN"/>
              </w:rPr>
              <w:t>4</w:t>
            </w:r>
            <w:r w:rsidRPr="00647FCE">
              <w:rPr>
                <w:lang w:eastAsia="zh-CN"/>
              </w:rPr>
              <w:t>%</w:t>
            </w:r>
          </w:p>
        </w:tc>
        <w:tc>
          <w:tcPr>
            <w:tcW w:w="1371" w:type="dxa"/>
            <w:shd w:val="clear" w:color="auto" w:fill="D0CECE" w:themeFill="background2" w:themeFillShade="E6"/>
            <w:vAlign w:val="center"/>
            <w:hideMark/>
          </w:tcPr>
          <w:p w14:paraId="484EDA87" w14:textId="77777777" w:rsidR="00A7452A" w:rsidRPr="00647FCE" w:rsidRDefault="00A7452A" w:rsidP="00A7452A">
            <w:pPr>
              <w:spacing w:after="0"/>
              <w:jc w:val="center"/>
              <w:rPr>
                <w:lang w:eastAsia="zh-CN"/>
              </w:rPr>
            </w:pPr>
            <w:r w:rsidRPr="00647FCE">
              <w:rPr>
                <w:lang w:eastAsia="zh-CN"/>
              </w:rPr>
              <w:t>95.7%</w:t>
            </w:r>
          </w:p>
        </w:tc>
        <w:tc>
          <w:tcPr>
            <w:tcW w:w="1371" w:type="dxa"/>
            <w:shd w:val="clear" w:color="auto" w:fill="D0CECE" w:themeFill="background2" w:themeFillShade="E6"/>
            <w:vAlign w:val="center"/>
            <w:hideMark/>
          </w:tcPr>
          <w:p w14:paraId="1422379A" w14:textId="77777777" w:rsidR="00A7452A" w:rsidRPr="00647FCE" w:rsidRDefault="00A7452A" w:rsidP="00A7452A">
            <w:pPr>
              <w:spacing w:after="0"/>
              <w:jc w:val="center"/>
              <w:rPr>
                <w:lang w:eastAsia="zh-CN"/>
              </w:rPr>
            </w:pPr>
            <w:r w:rsidRPr="00647FCE">
              <w:rPr>
                <w:lang w:eastAsia="zh-CN"/>
              </w:rPr>
              <w:t>9</w:t>
            </w:r>
            <w:r>
              <w:rPr>
                <w:lang w:eastAsia="zh-CN"/>
              </w:rPr>
              <w:t>9.0</w:t>
            </w:r>
            <w:r w:rsidRPr="00647FCE">
              <w:rPr>
                <w:lang w:eastAsia="zh-CN"/>
              </w:rPr>
              <w:t>%</w:t>
            </w:r>
          </w:p>
        </w:tc>
        <w:tc>
          <w:tcPr>
            <w:tcW w:w="1372" w:type="dxa"/>
            <w:shd w:val="clear" w:color="auto" w:fill="D0CECE" w:themeFill="background2" w:themeFillShade="E6"/>
            <w:vAlign w:val="center"/>
            <w:hideMark/>
          </w:tcPr>
          <w:p w14:paraId="7FBBB827"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r>
      <w:tr w:rsidR="00A7452A" w:rsidRPr="00647FCE" w14:paraId="60EE0359" w14:textId="77777777" w:rsidTr="00977C71">
        <w:trPr>
          <w:trHeight w:val="50"/>
        </w:trPr>
        <w:tc>
          <w:tcPr>
            <w:tcW w:w="1343" w:type="dxa"/>
            <w:vMerge/>
            <w:vAlign w:val="center"/>
            <w:hideMark/>
          </w:tcPr>
          <w:p w14:paraId="65AF44B9" w14:textId="77777777" w:rsidR="00A7452A" w:rsidRPr="00647FCE" w:rsidRDefault="00A7452A" w:rsidP="00A7452A">
            <w:pPr>
              <w:spacing w:after="0"/>
              <w:jc w:val="center"/>
              <w:rPr>
                <w:lang w:eastAsia="zh-CN"/>
              </w:rPr>
            </w:pPr>
          </w:p>
        </w:tc>
        <w:tc>
          <w:tcPr>
            <w:tcW w:w="1352" w:type="dxa"/>
            <w:vAlign w:val="center"/>
            <w:hideMark/>
          </w:tcPr>
          <w:p w14:paraId="0FEC5BCE" w14:textId="5E1ECF69"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798AA534" w14:textId="77777777" w:rsidR="00A7452A" w:rsidRPr="00647FCE" w:rsidRDefault="00A7452A" w:rsidP="00A7452A">
            <w:pPr>
              <w:spacing w:after="0"/>
              <w:jc w:val="center"/>
              <w:rPr>
                <w:lang w:eastAsia="zh-CN"/>
              </w:rPr>
            </w:pPr>
            <w:r>
              <w:rPr>
                <w:lang w:eastAsia="zh-CN"/>
              </w:rPr>
              <w:t>24</w:t>
            </w:r>
          </w:p>
        </w:tc>
        <w:tc>
          <w:tcPr>
            <w:tcW w:w="1371" w:type="dxa"/>
            <w:vAlign w:val="center"/>
            <w:hideMark/>
          </w:tcPr>
          <w:p w14:paraId="56F0C502" w14:textId="77777777" w:rsidR="00A7452A" w:rsidRPr="00647FCE" w:rsidRDefault="00A7452A" w:rsidP="00A7452A">
            <w:pPr>
              <w:spacing w:after="0"/>
              <w:jc w:val="center"/>
              <w:rPr>
                <w:lang w:eastAsia="zh-CN"/>
              </w:rPr>
            </w:pPr>
            <w:r w:rsidRPr="00647FCE">
              <w:rPr>
                <w:lang w:eastAsia="zh-CN"/>
              </w:rPr>
              <w:t>88.1%</w:t>
            </w:r>
          </w:p>
        </w:tc>
        <w:tc>
          <w:tcPr>
            <w:tcW w:w="1371" w:type="dxa"/>
            <w:vAlign w:val="center"/>
            <w:hideMark/>
          </w:tcPr>
          <w:p w14:paraId="6DC2C726" w14:textId="77777777" w:rsidR="00A7452A" w:rsidRPr="00647FCE" w:rsidRDefault="00A7452A" w:rsidP="00A7452A">
            <w:pPr>
              <w:spacing w:after="0"/>
              <w:jc w:val="center"/>
              <w:rPr>
                <w:lang w:eastAsia="zh-CN"/>
              </w:rPr>
            </w:pPr>
            <w:r w:rsidRPr="00647FCE">
              <w:rPr>
                <w:lang w:eastAsia="zh-CN"/>
              </w:rPr>
              <w:t>96.3%</w:t>
            </w:r>
          </w:p>
        </w:tc>
        <w:tc>
          <w:tcPr>
            <w:tcW w:w="1371" w:type="dxa"/>
            <w:vAlign w:val="center"/>
            <w:hideMark/>
          </w:tcPr>
          <w:p w14:paraId="645EEC72" w14:textId="77777777" w:rsidR="00A7452A" w:rsidRPr="00647FCE" w:rsidRDefault="00A7452A" w:rsidP="00A7452A">
            <w:pPr>
              <w:spacing w:after="0"/>
              <w:jc w:val="center"/>
              <w:rPr>
                <w:lang w:eastAsia="zh-CN"/>
              </w:rPr>
            </w:pPr>
            <w:r w:rsidRPr="00647FCE">
              <w:rPr>
                <w:lang w:eastAsia="zh-CN"/>
              </w:rPr>
              <w:t>97.8%</w:t>
            </w:r>
          </w:p>
        </w:tc>
        <w:tc>
          <w:tcPr>
            <w:tcW w:w="1372" w:type="dxa"/>
            <w:vAlign w:val="center"/>
            <w:hideMark/>
          </w:tcPr>
          <w:p w14:paraId="28A1C422" w14:textId="77777777" w:rsidR="00A7452A" w:rsidRPr="00647FCE" w:rsidRDefault="00A7452A" w:rsidP="00A7452A">
            <w:pPr>
              <w:spacing w:after="0"/>
              <w:jc w:val="center"/>
              <w:rPr>
                <w:lang w:eastAsia="zh-CN"/>
              </w:rPr>
            </w:pPr>
            <w:r w:rsidRPr="00647FCE">
              <w:rPr>
                <w:lang w:eastAsia="zh-CN"/>
              </w:rPr>
              <w:t>98.6%</w:t>
            </w:r>
          </w:p>
        </w:tc>
      </w:tr>
      <w:tr w:rsidR="00A7452A" w:rsidRPr="00647FCE" w14:paraId="4B0D8577" w14:textId="77777777" w:rsidTr="00977C71">
        <w:trPr>
          <w:trHeight w:val="50"/>
        </w:trPr>
        <w:tc>
          <w:tcPr>
            <w:tcW w:w="1343" w:type="dxa"/>
            <w:vMerge/>
            <w:vAlign w:val="center"/>
            <w:hideMark/>
          </w:tcPr>
          <w:p w14:paraId="2603539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hideMark/>
          </w:tcPr>
          <w:p w14:paraId="68AB5F30" w14:textId="3D30963E"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116F9446"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0098011F" w14:textId="77777777" w:rsidR="00A7452A" w:rsidRPr="00647FCE" w:rsidRDefault="00A7452A" w:rsidP="00A7452A">
            <w:pPr>
              <w:spacing w:after="0"/>
              <w:jc w:val="center"/>
              <w:rPr>
                <w:lang w:eastAsia="zh-CN"/>
              </w:rPr>
            </w:pPr>
            <w:r w:rsidRPr="00647FCE">
              <w:rPr>
                <w:lang w:eastAsia="zh-CN"/>
              </w:rPr>
              <w:t>99.</w:t>
            </w:r>
            <w:r>
              <w:rPr>
                <w:lang w:eastAsia="zh-CN"/>
              </w:rPr>
              <w:t>88</w:t>
            </w:r>
            <w:r w:rsidRPr="00647FCE">
              <w:rPr>
                <w:lang w:eastAsia="zh-CN"/>
              </w:rPr>
              <w:t>%</w:t>
            </w:r>
          </w:p>
        </w:tc>
        <w:tc>
          <w:tcPr>
            <w:tcW w:w="1371" w:type="dxa"/>
            <w:shd w:val="clear" w:color="auto" w:fill="D0CECE" w:themeFill="background2" w:themeFillShade="E6"/>
            <w:vAlign w:val="center"/>
            <w:hideMark/>
          </w:tcPr>
          <w:p w14:paraId="626FC4DF" w14:textId="77777777" w:rsidR="00A7452A" w:rsidRPr="00647FCE" w:rsidRDefault="00A7452A" w:rsidP="00A7452A">
            <w:pPr>
              <w:spacing w:after="0"/>
              <w:jc w:val="center"/>
              <w:rPr>
                <w:lang w:eastAsia="zh-CN"/>
              </w:rPr>
            </w:pPr>
            <w:r w:rsidRPr="00647FCE">
              <w:rPr>
                <w:lang w:eastAsia="zh-CN"/>
              </w:rPr>
              <w:t>99.9</w:t>
            </w:r>
            <w:r>
              <w:rPr>
                <w:lang w:eastAsia="zh-CN"/>
              </w:rPr>
              <w:t>6</w:t>
            </w:r>
            <w:r w:rsidRPr="00647FCE">
              <w:rPr>
                <w:lang w:eastAsia="zh-CN"/>
              </w:rPr>
              <w:t>%</w:t>
            </w:r>
          </w:p>
        </w:tc>
        <w:tc>
          <w:tcPr>
            <w:tcW w:w="1371" w:type="dxa"/>
            <w:shd w:val="clear" w:color="auto" w:fill="D0CECE" w:themeFill="background2" w:themeFillShade="E6"/>
            <w:vAlign w:val="center"/>
            <w:hideMark/>
          </w:tcPr>
          <w:p w14:paraId="74E08B35" w14:textId="77777777" w:rsidR="00A7452A" w:rsidRPr="00647FCE" w:rsidRDefault="00A7452A" w:rsidP="00A7452A">
            <w:pPr>
              <w:spacing w:after="0"/>
              <w:jc w:val="center"/>
              <w:rPr>
                <w:lang w:eastAsia="zh-CN"/>
              </w:rPr>
            </w:pPr>
            <w:r w:rsidRPr="00647FCE">
              <w:rPr>
                <w:lang w:eastAsia="zh-CN"/>
              </w:rPr>
              <w:t>99.99%</w:t>
            </w:r>
          </w:p>
        </w:tc>
        <w:tc>
          <w:tcPr>
            <w:tcW w:w="1372" w:type="dxa"/>
            <w:shd w:val="clear" w:color="auto" w:fill="D0CECE" w:themeFill="background2" w:themeFillShade="E6"/>
            <w:vAlign w:val="center"/>
            <w:hideMark/>
          </w:tcPr>
          <w:p w14:paraId="654960A5" w14:textId="77777777" w:rsidR="00A7452A" w:rsidRPr="00647FCE" w:rsidRDefault="00A7452A" w:rsidP="00A7452A">
            <w:pPr>
              <w:spacing w:after="0"/>
              <w:jc w:val="center"/>
              <w:rPr>
                <w:lang w:eastAsia="zh-CN"/>
              </w:rPr>
            </w:pPr>
            <w:r w:rsidRPr="00647FCE">
              <w:rPr>
                <w:lang w:eastAsia="zh-CN"/>
              </w:rPr>
              <w:t>99.9</w:t>
            </w:r>
            <w:r>
              <w:rPr>
                <w:lang w:eastAsia="zh-CN"/>
              </w:rPr>
              <w:t>9</w:t>
            </w:r>
            <w:r w:rsidRPr="00647FCE">
              <w:rPr>
                <w:lang w:eastAsia="zh-CN"/>
              </w:rPr>
              <w:t>%</w:t>
            </w:r>
          </w:p>
        </w:tc>
      </w:tr>
      <w:tr w:rsidR="00A7452A" w:rsidRPr="00647FCE" w14:paraId="69600D70" w14:textId="77777777" w:rsidTr="00977C71">
        <w:trPr>
          <w:trHeight w:val="50"/>
        </w:trPr>
        <w:tc>
          <w:tcPr>
            <w:tcW w:w="1343" w:type="dxa"/>
            <w:vMerge w:val="restart"/>
            <w:vAlign w:val="center"/>
            <w:hideMark/>
          </w:tcPr>
          <w:p w14:paraId="60C5F2CE" w14:textId="77777777" w:rsidR="00A7452A" w:rsidRPr="00647FCE" w:rsidRDefault="00A7452A" w:rsidP="00A7452A">
            <w:pPr>
              <w:spacing w:after="0"/>
              <w:jc w:val="center"/>
              <w:rPr>
                <w:lang w:eastAsia="zh-CN"/>
              </w:rPr>
            </w:pPr>
            <w:proofErr w:type="gramStart"/>
            <w:r>
              <w:rPr>
                <w:lang w:eastAsia="zh-CN"/>
              </w:rPr>
              <w:t>Ray-tracing</w:t>
            </w:r>
            <w:proofErr w:type="gramEnd"/>
          </w:p>
        </w:tc>
        <w:tc>
          <w:tcPr>
            <w:tcW w:w="1352" w:type="dxa"/>
            <w:vAlign w:val="center"/>
          </w:tcPr>
          <w:p w14:paraId="2500BB1B" w14:textId="4D64E7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2816AE5C" w14:textId="77777777" w:rsidR="00A7452A" w:rsidRPr="00647FCE" w:rsidRDefault="00A7452A" w:rsidP="00A7452A">
            <w:pPr>
              <w:spacing w:after="0"/>
              <w:jc w:val="center"/>
              <w:rPr>
                <w:lang w:eastAsia="zh-CN"/>
              </w:rPr>
            </w:pPr>
            <w:r>
              <w:rPr>
                <w:lang w:eastAsia="zh-CN"/>
              </w:rPr>
              <w:t>4</w:t>
            </w:r>
          </w:p>
        </w:tc>
        <w:tc>
          <w:tcPr>
            <w:tcW w:w="1371" w:type="dxa"/>
            <w:vAlign w:val="center"/>
            <w:hideMark/>
          </w:tcPr>
          <w:p w14:paraId="092BD811" w14:textId="77777777" w:rsidR="00A7452A" w:rsidRPr="00647FCE" w:rsidRDefault="00A7452A" w:rsidP="00A7452A">
            <w:pPr>
              <w:spacing w:after="0"/>
              <w:jc w:val="center"/>
              <w:rPr>
                <w:lang w:eastAsia="zh-CN"/>
              </w:rPr>
            </w:pPr>
            <w:r w:rsidRPr="00647FCE">
              <w:rPr>
                <w:lang w:eastAsia="zh-CN"/>
              </w:rPr>
              <w:t>58.7%</w:t>
            </w:r>
          </w:p>
        </w:tc>
        <w:tc>
          <w:tcPr>
            <w:tcW w:w="1371" w:type="dxa"/>
            <w:vAlign w:val="center"/>
            <w:hideMark/>
          </w:tcPr>
          <w:p w14:paraId="720CB314" w14:textId="77777777" w:rsidR="00A7452A" w:rsidRPr="00647FCE" w:rsidRDefault="00A7452A" w:rsidP="00A7452A">
            <w:pPr>
              <w:spacing w:after="0"/>
              <w:jc w:val="center"/>
              <w:rPr>
                <w:lang w:eastAsia="zh-CN"/>
              </w:rPr>
            </w:pPr>
            <w:r w:rsidRPr="00647FCE">
              <w:rPr>
                <w:lang w:eastAsia="zh-CN"/>
              </w:rPr>
              <w:t>79.9%</w:t>
            </w:r>
          </w:p>
        </w:tc>
        <w:tc>
          <w:tcPr>
            <w:tcW w:w="1371" w:type="dxa"/>
            <w:vAlign w:val="center"/>
            <w:hideMark/>
          </w:tcPr>
          <w:p w14:paraId="6C3EFB3A" w14:textId="77777777" w:rsidR="00A7452A" w:rsidRPr="00647FCE" w:rsidRDefault="00A7452A" w:rsidP="00A7452A">
            <w:pPr>
              <w:spacing w:after="0"/>
              <w:jc w:val="center"/>
              <w:rPr>
                <w:lang w:eastAsia="zh-CN"/>
              </w:rPr>
            </w:pPr>
            <w:r w:rsidRPr="00647FCE">
              <w:rPr>
                <w:lang w:eastAsia="zh-CN"/>
              </w:rPr>
              <w:t>89.9%</w:t>
            </w:r>
          </w:p>
        </w:tc>
        <w:tc>
          <w:tcPr>
            <w:tcW w:w="1372" w:type="dxa"/>
            <w:vAlign w:val="center"/>
            <w:hideMark/>
          </w:tcPr>
          <w:p w14:paraId="4738CEBD" w14:textId="77777777" w:rsidR="00A7452A" w:rsidRPr="00647FCE" w:rsidRDefault="00A7452A" w:rsidP="00A7452A">
            <w:pPr>
              <w:spacing w:after="0"/>
              <w:jc w:val="center"/>
              <w:rPr>
                <w:lang w:eastAsia="zh-CN"/>
              </w:rPr>
            </w:pPr>
            <w:r w:rsidRPr="00647FCE">
              <w:rPr>
                <w:lang w:eastAsia="zh-CN"/>
              </w:rPr>
              <w:t>97.</w:t>
            </w:r>
            <w:r>
              <w:rPr>
                <w:lang w:eastAsia="zh-CN"/>
              </w:rPr>
              <w:t>8</w:t>
            </w:r>
            <w:r w:rsidRPr="00647FCE">
              <w:rPr>
                <w:lang w:eastAsia="zh-CN"/>
              </w:rPr>
              <w:t>%</w:t>
            </w:r>
          </w:p>
        </w:tc>
      </w:tr>
      <w:tr w:rsidR="00A7452A" w:rsidRPr="00647FCE" w14:paraId="7903658E" w14:textId="77777777" w:rsidTr="00977C71">
        <w:trPr>
          <w:trHeight w:val="50"/>
        </w:trPr>
        <w:tc>
          <w:tcPr>
            <w:tcW w:w="1343" w:type="dxa"/>
            <w:vMerge/>
            <w:vAlign w:val="center"/>
            <w:hideMark/>
          </w:tcPr>
          <w:p w14:paraId="24F0674B"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35B76769" w14:textId="0C6ABD9A"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0705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072AD13" w14:textId="77777777" w:rsidR="00A7452A" w:rsidRPr="00647FCE" w:rsidRDefault="00A7452A" w:rsidP="00A7452A">
            <w:pPr>
              <w:spacing w:after="0"/>
              <w:jc w:val="center"/>
              <w:rPr>
                <w:lang w:eastAsia="zh-CN"/>
              </w:rPr>
            </w:pPr>
            <w:r w:rsidRPr="00647FCE">
              <w:rPr>
                <w:lang w:eastAsia="zh-CN"/>
              </w:rPr>
              <w:t>67.</w:t>
            </w:r>
            <w:r>
              <w:rPr>
                <w:lang w:eastAsia="zh-CN"/>
              </w:rPr>
              <w:t>9</w:t>
            </w:r>
            <w:r w:rsidRPr="00647FCE">
              <w:rPr>
                <w:lang w:eastAsia="zh-CN"/>
              </w:rPr>
              <w:t>%</w:t>
            </w:r>
          </w:p>
        </w:tc>
        <w:tc>
          <w:tcPr>
            <w:tcW w:w="1371" w:type="dxa"/>
            <w:shd w:val="clear" w:color="auto" w:fill="D0CECE" w:themeFill="background2" w:themeFillShade="E6"/>
            <w:vAlign w:val="center"/>
            <w:hideMark/>
          </w:tcPr>
          <w:p w14:paraId="6A666DD8" w14:textId="77777777" w:rsidR="00A7452A" w:rsidRPr="00647FCE" w:rsidRDefault="00A7452A" w:rsidP="00A7452A">
            <w:pPr>
              <w:spacing w:after="0"/>
              <w:jc w:val="center"/>
              <w:rPr>
                <w:lang w:eastAsia="zh-CN"/>
              </w:rPr>
            </w:pPr>
            <w:r w:rsidRPr="00647FCE">
              <w:rPr>
                <w:lang w:eastAsia="zh-CN"/>
              </w:rPr>
              <w:t>87.3%</w:t>
            </w:r>
          </w:p>
        </w:tc>
        <w:tc>
          <w:tcPr>
            <w:tcW w:w="1371" w:type="dxa"/>
            <w:shd w:val="clear" w:color="auto" w:fill="D0CECE" w:themeFill="background2" w:themeFillShade="E6"/>
            <w:vAlign w:val="center"/>
            <w:hideMark/>
          </w:tcPr>
          <w:p w14:paraId="7690DD4B" w14:textId="77777777" w:rsidR="00A7452A" w:rsidRPr="00647FCE" w:rsidRDefault="00A7452A" w:rsidP="00A7452A">
            <w:pPr>
              <w:spacing w:after="0"/>
              <w:jc w:val="center"/>
              <w:rPr>
                <w:lang w:eastAsia="zh-CN"/>
              </w:rPr>
            </w:pPr>
            <w:r w:rsidRPr="00647FCE">
              <w:rPr>
                <w:lang w:eastAsia="zh-CN"/>
              </w:rPr>
              <w:t>94.</w:t>
            </w:r>
            <w:r>
              <w:rPr>
                <w:lang w:eastAsia="zh-CN"/>
              </w:rPr>
              <w:t>6</w:t>
            </w:r>
            <w:r w:rsidRPr="00647FCE">
              <w:rPr>
                <w:lang w:eastAsia="zh-CN"/>
              </w:rPr>
              <w:t>%</w:t>
            </w:r>
          </w:p>
        </w:tc>
        <w:tc>
          <w:tcPr>
            <w:tcW w:w="1372" w:type="dxa"/>
            <w:shd w:val="clear" w:color="auto" w:fill="D0CECE" w:themeFill="background2" w:themeFillShade="E6"/>
            <w:vAlign w:val="center"/>
            <w:hideMark/>
          </w:tcPr>
          <w:p w14:paraId="2E8680AE"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r>
      <w:tr w:rsidR="00A7452A" w:rsidRPr="00647FCE" w14:paraId="456890A5" w14:textId="77777777" w:rsidTr="00977C71">
        <w:trPr>
          <w:trHeight w:val="50"/>
        </w:trPr>
        <w:tc>
          <w:tcPr>
            <w:tcW w:w="1343" w:type="dxa"/>
            <w:vMerge/>
            <w:vAlign w:val="center"/>
            <w:hideMark/>
          </w:tcPr>
          <w:p w14:paraId="125BEA55" w14:textId="77777777" w:rsidR="00A7452A" w:rsidRPr="00647FCE" w:rsidRDefault="00A7452A" w:rsidP="00A7452A">
            <w:pPr>
              <w:spacing w:after="0"/>
              <w:jc w:val="center"/>
              <w:rPr>
                <w:lang w:eastAsia="zh-CN"/>
              </w:rPr>
            </w:pPr>
          </w:p>
        </w:tc>
        <w:tc>
          <w:tcPr>
            <w:tcW w:w="1352" w:type="dxa"/>
            <w:vAlign w:val="center"/>
          </w:tcPr>
          <w:p w14:paraId="6B396829" w14:textId="1D5BAD14"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145DF052" w14:textId="77777777" w:rsidR="00A7452A" w:rsidRPr="00647FCE" w:rsidRDefault="00A7452A" w:rsidP="00A7452A">
            <w:pPr>
              <w:spacing w:after="0"/>
              <w:jc w:val="center"/>
              <w:rPr>
                <w:lang w:eastAsia="zh-CN"/>
              </w:rPr>
            </w:pPr>
            <w:r>
              <w:rPr>
                <w:lang w:eastAsia="zh-CN"/>
              </w:rPr>
              <w:t>6</w:t>
            </w:r>
          </w:p>
        </w:tc>
        <w:tc>
          <w:tcPr>
            <w:tcW w:w="1371" w:type="dxa"/>
            <w:vAlign w:val="center"/>
            <w:hideMark/>
          </w:tcPr>
          <w:p w14:paraId="72D94457" w14:textId="77777777" w:rsidR="00A7452A" w:rsidRPr="00647FCE" w:rsidRDefault="00A7452A" w:rsidP="00A7452A">
            <w:pPr>
              <w:spacing w:after="0"/>
              <w:jc w:val="center"/>
              <w:rPr>
                <w:lang w:eastAsia="zh-CN"/>
              </w:rPr>
            </w:pPr>
            <w:r w:rsidRPr="00647FCE">
              <w:rPr>
                <w:lang w:eastAsia="zh-CN"/>
              </w:rPr>
              <w:t>73.</w:t>
            </w:r>
            <w:r>
              <w:rPr>
                <w:lang w:eastAsia="zh-CN"/>
              </w:rPr>
              <w:t>4</w:t>
            </w:r>
            <w:r w:rsidRPr="00647FCE">
              <w:rPr>
                <w:lang w:eastAsia="zh-CN"/>
              </w:rPr>
              <w:t>%</w:t>
            </w:r>
          </w:p>
        </w:tc>
        <w:tc>
          <w:tcPr>
            <w:tcW w:w="1371" w:type="dxa"/>
            <w:vAlign w:val="center"/>
            <w:hideMark/>
          </w:tcPr>
          <w:p w14:paraId="141FB38C" w14:textId="77777777" w:rsidR="00A7452A" w:rsidRPr="00647FCE" w:rsidRDefault="00A7452A" w:rsidP="00A7452A">
            <w:pPr>
              <w:spacing w:after="0"/>
              <w:jc w:val="center"/>
              <w:rPr>
                <w:lang w:eastAsia="zh-CN"/>
              </w:rPr>
            </w:pPr>
            <w:r w:rsidRPr="00647FCE">
              <w:rPr>
                <w:lang w:eastAsia="zh-CN"/>
              </w:rPr>
              <w:t>90.</w:t>
            </w:r>
            <w:r>
              <w:rPr>
                <w:lang w:eastAsia="zh-CN"/>
              </w:rPr>
              <w:t>2</w:t>
            </w:r>
            <w:r w:rsidRPr="00647FCE">
              <w:rPr>
                <w:lang w:eastAsia="zh-CN"/>
              </w:rPr>
              <w:t>%</w:t>
            </w:r>
          </w:p>
        </w:tc>
        <w:tc>
          <w:tcPr>
            <w:tcW w:w="1371" w:type="dxa"/>
            <w:vAlign w:val="center"/>
            <w:hideMark/>
          </w:tcPr>
          <w:p w14:paraId="1F37B1BE" w14:textId="77777777" w:rsidR="00A7452A" w:rsidRPr="00647FCE" w:rsidRDefault="00A7452A" w:rsidP="00A7452A">
            <w:pPr>
              <w:spacing w:after="0"/>
              <w:jc w:val="center"/>
              <w:rPr>
                <w:lang w:eastAsia="zh-CN"/>
              </w:rPr>
            </w:pPr>
            <w:r w:rsidRPr="00647FCE">
              <w:rPr>
                <w:lang w:eastAsia="zh-CN"/>
              </w:rPr>
              <w:t>95.8%</w:t>
            </w:r>
          </w:p>
        </w:tc>
        <w:tc>
          <w:tcPr>
            <w:tcW w:w="1372" w:type="dxa"/>
            <w:vAlign w:val="center"/>
            <w:hideMark/>
          </w:tcPr>
          <w:p w14:paraId="36AA7C1F" w14:textId="77777777" w:rsidR="00A7452A" w:rsidRPr="00647FCE" w:rsidRDefault="00A7452A" w:rsidP="00A7452A">
            <w:pPr>
              <w:spacing w:after="0"/>
              <w:jc w:val="center"/>
              <w:rPr>
                <w:lang w:eastAsia="zh-CN"/>
              </w:rPr>
            </w:pPr>
            <w:r w:rsidRPr="00647FCE">
              <w:rPr>
                <w:lang w:eastAsia="zh-CN"/>
              </w:rPr>
              <w:t>99.</w:t>
            </w:r>
            <w:r>
              <w:rPr>
                <w:lang w:eastAsia="zh-CN"/>
              </w:rPr>
              <w:t>2</w:t>
            </w:r>
            <w:r w:rsidRPr="00647FCE">
              <w:rPr>
                <w:lang w:eastAsia="zh-CN"/>
              </w:rPr>
              <w:t>%</w:t>
            </w:r>
          </w:p>
        </w:tc>
      </w:tr>
      <w:tr w:rsidR="00A7452A" w:rsidRPr="00647FCE" w14:paraId="570F7CC2" w14:textId="77777777" w:rsidTr="00977C71">
        <w:trPr>
          <w:trHeight w:val="50"/>
        </w:trPr>
        <w:tc>
          <w:tcPr>
            <w:tcW w:w="1343" w:type="dxa"/>
            <w:vMerge/>
            <w:vAlign w:val="center"/>
            <w:hideMark/>
          </w:tcPr>
          <w:p w14:paraId="5781EC8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2E5C9233" w14:textId="58FD59E3"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3061721D"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563963B" w14:textId="77777777" w:rsidR="00A7452A" w:rsidRPr="00647FCE" w:rsidRDefault="00A7452A" w:rsidP="00A7452A">
            <w:pPr>
              <w:spacing w:after="0"/>
              <w:jc w:val="center"/>
              <w:rPr>
                <w:lang w:eastAsia="zh-CN"/>
              </w:rPr>
            </w:pPr>
            <w:r w:rsidRPr="00647FCE">
              <w:rPr>
                <w:lang w:eastAsia="zh-CN"/>
              </w:rPr>
              <w:t>85.</w:t>
            </w:r>
            <w:r>
              <w:rPr>
                <w:lang w:eastAsia="zh-CN"/>
              </w:rPr>
              <w:t>4</w:t>
            </w:r>
            <w:r w:rsidRPr="00647FCE">
              <w:rPr>
                <w:lang w:eastAsia="zh-CN"/>
              </w:rPr>
              <w:t>%</w:t>
            </w:r>
          </w:p>
        </w:tc>
        <w:tc>
          <w:tcPr>
            <w:tcW w:w="1371" w:type="dxa"/>
            <w:shd w:val="clear" w:color="auto" w:fill="D0CECE" w:themeFill="background2" w:themeFillShade="E6"/>
            <w:vAlign w:val="center"/>
            <w:hideMark/>
          </w:tcPr>
          <w:p w14:paraId="78872B26" w14:textId="77777777" w:rsidR="00A7452A" w:rsidRPr="00647FCE" w:rsidRDefault="00A7452A" w:rsidP="00A7452A">
            <w:pPr>
              <w:spacing w:after="0"/>
              <w:jc w:val="center"/>
              <w:rPr>
                <w:lang w:eastAsia="zh-CN"/>
              </w:rPr>
            </w:pPr>
            <w:r w:rsidRPr="00647FCE">
              <w:rPr>
                <w:lang w:eastAsia="zh-CN"/>
              </w:rPr>
              <w:t>96.</w:t>
            </w:r>
            <w:r>
              <w:rPr>
                <w:lang w:eastAsia="zh-CN"/>
              </w:rPr>
              <w:t>3</w:t>
            </w:r>
            <w:r w:rsidRPr="00647FCE">
              <w:rPr>
                <w:lang w:eastAsia="zh-CN"/>
              </w:rPr>
              <w:t>%</w:t>
            </w:r>
          </w:p>
        </w:tc>
        <w:tc>
          <w:tcPr>
            <w:tcW w:w="1371" w:type="dxa"/>
            <w:shd w:val="clear" w:color="auto" w:fill="D0CECE" w:themeFill="background2" w:themeFillShade="E6"/>
            <w:vAlign w:val="center"/>
            <w:hideMark/>
          </w:tcPr>
          <w:p w14:paraId="748F4936"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c>
          <w:tcPr>
            <w:tcW w:w="1372" w:type="dxa"/>
            <w:shd w:val="clear" w:color="auto" w:fill="D0CECE" w:themeFill="background2" w:themeFillShade="E6"/>
            <w:vAlign w:val="center"/>
            <w:hideMark/>
          </w:tcPr>
          <w:p w14:paraId="37F898ED" w14:textId="77777777" w:rsidR="00A7452A" w:rsidRPr="00647FCE" w:rsidRDefault="00A7452A" w:rsidP="00A7452A">
            <w:pPr>
              <w:spacing w:after="0"/>
              <w:jc w:val="center"/>
              <w:rPr>
                <w:lang w:eastAsia="zh-CN"/>
              </w:rPr>
            </w:pPr>
            <w:r w:rsidRPr="00647FCE">
              <w:rPr>
                <w:lang w:eastAsia="zh-CN"/>
              </w:rPr>
              <w:t>99.8%</w:t>
            </w:r>
          </w:p>
        </w:tc>
      </w:tr>
      <w:tr w:rsidR="00A7452A" w:rsidRPr="00647FCE" w14:paraId="6869C838" w14:textId="77777777" w:rsidTr="00977C71">
        <w:trPr>
          <w:trHeight w:val="50"/>
        </w:trPr>
        <w:tc>
          <w:tcPr>
            <w:tcW w:w="1343" w:type="dxa"/>
            <w:vMerge/>
            <w:vAlign w:val="center"/>
            <w:hideMark/>
          </w:tcPr>
          <w:p w14:paraId="08321551" w14:textId="77777777" w:rsidR="00A7452A" w:rsidRPr="00647FCE" w:rsidRDefault="00A7452A" w:rsidP="00A7452A">
            <w:pPr>
              <w:spacing w:after="0"/>
              <w:jc w:val="center"/>
              <w:rPr>
                <w:lang w:eastAsia="zh-CN"/>
              </w:rPr>
            </w:pPr>
          </w:p>
        </w:tc>
        <w:tc>
          <w:tcPr>
            <w:tcW w:w="1352" w:type="dxa"/>
            <w:vAlign w:val="center"/>
          </w:tcPr>
          <w:p w14:paraId="04687B0D" w14:textId="150512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37456529" w14:textId="77777777" w:rsidR="00A7452A" w:rsidRPr="00647FCE" w:rsidRDefault="00A7452A" w:rsidP="00A7452A">
            <w:pPr>
              <w:spacing w:after="0"/>
              <w:jc w:val="center"/>
              <w:rPr>
                <w:lang w:eastAsia="zh-CN"/>
              </w:rPr>
            </w:pPr>
            <w:r>
              <w:rPr>
                <w:lang w:eastAsia="zh-CN"/>
              </w:rPr>
              <w:t>12</w:t>
            </w:r>
          </w:p>
        </w:tc>
        <w:tc>
          <w:tcPr>
            <w:tcW w:w="1371" w:type="dxa"/>
            <w:vAlign w:val="center"/>
            <w:hideMark/>
          </w:tcPr>
          <w:p w14:paraId="7C469BA6" w14:textId="77777777" w:rsidR="00A7452A" w:rsidRPr="00647FCE" w:rsidRDefault="00A7452A" w:rsidP="00A7452A">
            <w:pPr>
              <w:spacing w:after="0"/>
              <w:jc w:val="center"/>
              <w:rPr>
                <w:lang w:eastAsia="zh-CN"/>
              </w:rPr>
            </w:pPr>
            <w:r w:rsidRPr="00647FCE">
              <w:rPr>
                <w:lang w:eastAsia="zh-CN"/>
              </w:rPr>
              <w:t>84.5%</w:t>
            </w:r>
          </w:p>
        </w:tc>
        <w:tc>
          <w:tcPr>
            <w:tcW w:w="1371" w:type="dxa"/>
            <w:vAlign w:val="center"/>
            <w:hideMark/>
          </w:tcPr>
          <w:p w14:paraId="3BCE33A1" w14:textId="77777777" w:rsidR="00A7452A" w:rsidRPr="00647FCE" w:rsidRDefault="00A7452A" w:rsidP="00A7452A">
            <w:pPr>
              <w:spacing w:after="0"/>
              <w:jc w:val="center"/>
              <w:rPr>
                <w:lang w:eastAsia="zh-CN"/>
              </w:rPr>
            </w:pPr>
            <w:r w:rsidRPr="00647FCE">
              <w:rPr>
                <w:lang w:eastAsia="zh-CN"/>
              </w:rPr>
              <w:t>97.5%</w:t>
            </w:r>
          </w:p>
        </w:tc>
        <w:tc>
          <w:tcPr>
            <w:tcW w:w="1371" w:type="dxa"/>
            <w:vAlign w:val="center"/>
            <w:hideMark/>
          </w:tcPr>
          <w:p w14:paraId="709F78EF"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2" w:type="dxa"/>
            <w:vAlign w:val="center"/>
            <w:hideMark/>
          </w:tcPr>
          <w:p w14:paraId="30EF53AC" w14:textId="77777777" w:rsidR="00A7452A" w:rsidRPr="00647FCE" w:rsidRDefault="00A7452A" w:rsidP="00A7452A">
            <w:pPr>
              <w:spacing w:after="0"/>
              <w:jc w:val="center"/>
              <w:rPr>
                <w:lang w:eastAsia="zh-CN"/>
              </w:rPr>
            </w:pPr>
            <w:r w:rsidRPr="00647FCE">
              <w:rPr>
                <w:lang w:eastAsia="zh-CN"/>
              </w:rPr>
              <w:t>99.97%</w:t>
            </w:r>
          </w:p>
        </w:tc>
      </w:tr>
      <w:tr w:rsidR="00A7452A" w:rsidRPr="00647FCE" w14:paraId="55F4ED32" w14:textId="77777777" w:rsidTr="00977C71">
        <w:trPr>
          <w:trHeight w:val="50"/>
        </w:trPr>
        <w:tc>
          <w:tcPr>
            <w:tcW w:w="1343" w:type="dxa"/>
            <w:vMerge/>
            <w:vAlign w:val="center"/>
            <w:hideMark/>
          </w:tcPr>
          <w:p w14:paraId="3D330B4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6A444ABA" w14:textId="3FEF91CD"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F3BAA7"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194C86E4" w14:textId="77777777" w:rsidR="00A7452A" w:rsidRPr="00647FCE" w:rsidRDefault="00A7452A" w:rsidP="00A7452A">
            <w:pPr>
              <w:spacing w:after="0"/>
              <w:jc w:val="center"/>
              <w:rPr>
                <w:lang w:eastAsia="zh-CN"/>
              </w:rPr>
            </w:pPr>
            <w:r w:rsidRPr="00647FCE">
              <w:rPr>
                <w:lang w:eastAsia="zh-CN"/>
              </w:rPr>
              <w:t>91.</w:t>
            </w:r>
            <w:r>
              <w:rPr>
                <w:lang w:eastAsia="zh-CN"/>
              </w:rPr>
              <w:t>8%</w:t>
            </w:r>
          </w:p>
        </w:tc>
        <w:tc>
          <w:tcPr>
            <w:tcW w:w="1371" w:type="dxa"/>
            <w:shd w:val="clear" w:color="auto" w:fill="D0CECE" w:themeFill="background2" w:themeFillShade="E6"/>
            <w:vAlign w:val="center"/>
            <w:hideMark/>
          </w:tcPr>
          <w:p w14:paraId="27DF93B9" w14:textId="77777777" w:rsidR="00A7452A" w:rsidRPr="00647FCE" w:rsidRDefault="00A7452A" w:rsidP="00A7452A">
            <w:pPr>
              <w:spacing w:after="0"/>
              <w:jc w:val="center"/>
              <w:rPr>
                <w:lang w:eastAsia="zh-CN"/>
              </w:rPr>
            </w:pPr>
            <w:r w:rsidRPr="00647FCE">
              <w:rPr>
                <w:lang w:eastAsia="zh-CN"/>
              </w:rPr>
              <w:t>98.</w:t>
            </w:r>
            <w:r>
              <w:rPr>
                <w:lang w:eastAsia="zh-CN"/>
              </w:rPr>
              <w:t>8%</w:t>
            </w:r>
          </w:p>
        </w:tc>
        <w:tc>
          <w:tcPr>
            <w:tcW w:w="1371" w:type="dxa"/>
            <w:shd w:val="clear" w:color="auto" w:fill="D0CECE" w:themeFill="background2" w:themeFillShade="E6"/>
            <w:vAlign w:val="center"/>
            <w:hideMark/>
          </w:tcPr>
          <w:p w14:paraId="4732F134" w14:textId="77777777" w:rsidR="00A7452A" w:rsidRPr="00647FCE" w:rsidRDefault="00A7452A" w:rsidP="00A7452A">
            <w:pPr>
              <w:spacing w:after="0"/>
              <w:jc w:val="center"/>
              <w:rPr>
                <w:lang w:eastAsia="zh-CN"/>
              </w:rPr>
            </w:pPr>
            <w:r w:rsidRPr="00647FCE">
              <w:rPr>
                <w:lang w:eastAsia="zh-CN"/>
              </w:rPr>
              <w:t>99.</w:t>
            </w:r>
            <w:r>
              <w:rPr>
                <w:lang w:eastAsia="zh-CN"/>
              </w:rPr>
              <w:t>75%</w:t>
            </w:r>
          </w:p>
        </w:tc>
        <w:tc>
          <w:tcPr>
            <w:tcW w:w="1372" w:type="dxa"/>
            <w:shd w:val="clear" w:color="auto" w:fill="D0CECE" w:themeFill="background2" w:themeFillShade="E6"/>
            <w:vAlign w:val="center"/>
            <w:hideMark/>
          </w:tcPr>
          <w:p w14:paraId="085C3F4C" w14:textId="77777777" w:rsidR="00A7452A" w:rsidRPr="00647FCE" w:rsidRDefault="00A7452A" w:rsidP="00A7452A">
            <w:pPr>
              <w:spacing w:after="0"/>
              <w:jc w:val="center"/>
              <w:rPr>
                <w:lang w:eastAsia="zh-CN"/>
              </w:rPr>
            </w:pPr>
            <w:r w:rsidRPr="00647FCE">
              <w:rPr>
                <w:lang w:eastAsia="zh-CN"/>
              </w:rPr>
              <w:t>99.98</w:t>
            </w:r>
            <w:r>
              <w:rPr>
                <w:lang w:eastAsia="zh-CN"/>
              </w:rPr>
              <w:t>%</w:t>
            </w:r>
          </w:p>
        </w:tc>
      </w:tr>
      <w:tr w:rsidR="00A7452A" w:rsidRPr="00647FCE" w14:paraId="6D5A3708" w14:textId="77777777" w:rsidTr="00977C71">
        <w:trPr>
          <w:trHeight w:val="50"/>
        </w:trPr>
        <w:tc>
          <w:tcPr>
            <w:tcW w:w="1343" w:type="dxa"/>
            <w:vMerge/>
            <w:vAlign w:val="center"/>
            <w:hideMark/>
          </w:tcPr>
          <w:p w14:paraId="303C85E9" w14:textId="77777777" w:rsidR="00A7452A" w:rsidRPr="00647FCE" w:rsidRDefault="00A7452A" w:rsidP="00A7452A">
            <w:pPr>
              <w:spacing w:after="0"/>
              <w:jc w:val="center"/>
              <w:rPr>
                <w:lang w:eastAsia="zh-CN"/>
              </w:rPr>
            </w:pPr>
          </w:p>
        </w:tc>
        <w:tc>
          <w:tcPr>
            <w:tcW w:w="1352" w:type="dxa"/>
            <w:vAlign w:val="center"/>
          </w:tcPr>
          <w:p w14:paraId="1CEA00F5" w14:textId="2B221B03"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58336B27" w14:textId="77777777" w:rsidR="00A7452A" w:rsidRPr="00647FCE" w:rsidRDefault="00A7452A" w:rsidP="00A7452A">
            <w:pPr>
              <w:spacing w:after="0"/>
              <w:jc w:val="center"/>
              <w:rPr>
                <w:lang w:eastAsia="zh-CN"/>
              </w:rPr>
            </w:pPr>
            <w:r>
              <w:rPr>
                <w:lang w:eastAsia="zh-CN"/>
              </w:rPr>
              <w:t>24</w:t>
            </w:r>
          </w:p>
        </w:tc>
        <w:tc>
          <w:tcPr>
            <w:tcW w:w="1371" w:type="dxa"/>
            <w:vAlign w:val="center"/>
            <w:hideMark/>
          </w:tcPr>
          <w:p w14:paraId="47A2A131" w14:textId="77777777" w:rsidR="00A7452A" w:rsidRPr="00647FCE" w:rsidRDefault="00A7452A" w:rsidP="00A7452A">
            <w:pPr>
              <w:spacing w:after="0"/>
              <w:jc w:val="center"/>
              <w:rPr>
                <w:lang w:eastAsia="zh-CN"/>
              </w:rPr>
            </w:pPr>
            <w:r w:rsidRPr="00647FCE">
              <w:rPr>
                <w:lang w:eastAsia="zh-CN"/>
              </w:rPr>
              <w:t>95.9%</w:t>
            </w:r>
          </w:p>
        </w:tc>
        <w:tc>
          <w:tcPr>
            <w:tcW w:w="1371" w:type="dxa"/>
            <w:vAlign w:val="center"/>
            <w:hideMark/>
          </w:tcPr>
          <w:p w14:paraId="450EAF77"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1" w:type="dxa"/>
            <w:vAlign w:val="center"/>
            <w:hideMark/>
          </w:tcPr>
          <w:p w14:paraId="5F6E39D3"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c>
          <w:tcPr>
            <w:tcW w:w="1372" w:type="dxa"/>
            <w:vAlign w:val="center"/>
            <w:hideMark/>
          </w:tcPr>
          <w:p w14:paraId="22AD4C70" w14:textId="77777777" w:rsidR="00A7452A" w:rsidRPr="00647FCE" w:rsidRDefault="00A7452A" w:rsidP="00A7452A">
            <w:pPr>
              <w:spacing w:after="0"/>
              <w:jc w:val="center"/>
              <w:rPr>
                <w:lang w:eastAsia="zh-CN"/>
              </w:rPr>
            </w:pPr>
            <w:r w:rsidRPr="00647FCE">
              <w:rPr>
                <w:lang w:eastAsia="zh-CN"/>
              </w:rPr>
              <w:t>99.98%</w:t>
            </w:r>
          </w:p>
        </w:tc>
      </w:tr>
      <w:tr w:rsidR="00A7452A" w:rsidRPr="00647FCE" w14:paraId="605CBBDA" w14:textId="77777777" w:rsidTr="00977C71">
        <w:trPr>
          <w:trHeight w:val="50"/>
        </w:trPr>
        <w:tc>
          <w:tcPr>
            <w:tcW w:w="1343" w:type="dxa"/>
            <w:vMerge/>
            <w:vAlign w:val="center"/>
            <w:hideMark/>
          </w:tcPr>
          <w:p w14:paraId="38FE1FA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0810F2F5" w14:textId="336DDE56"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0D4557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38425ECC" w14:textId="77777777" w:rsidR="00A7452A" w:rsidRPr="00647FCE" w:rsidRDefault="00A7452A" w:rsidP="00A7452A">
            <w:pPr>
              <w:spacing w:after="0"/>
              <w:jc w:val="center"/>
              <w:rPr>
                <w:lang w:eastAsia="zh-CN"/>
              </w:rPr>
            </w:pPr>
            <w:r w:rsidRPr="00647FCE">
              <w:rPr>
                <w:lang w:eastAsia="zh-CN"/>
              </w:rPr>
              <w:t>99.</w:t>
            </w:r>
            <w:r>
              <w:rPr>
                <w:lang w:eastAsia="zh-CN"/>
              </w:rPr>
              <w:t>95</w:t>
            </w:r>
            <w:r w:rsidRPr="00647FCE">
              <w:rPr>
                <w:lang w:eastAsia="zh-CN"/>
              </w:rPr>
              <w:t>%</w:t>
            </w:r>
          </w:p>
        </w:tc>
        <w:tc>
          <w:tcPr>
            <w:tcW w:w="1371" w:type="dxa"/>
            <w:shd w:val="clear" w:color="auto" w:fill="D0CECE" w:themeFill="background2" w:themeFillShade="E6"/>
            <w:vAlign w:val="center"/>
            <w:hideMark/>
          </w:tcPr>
          <w:p w14:paraId="653B79BF" w14:textId="77777777" w:rsidR="00A7452A" w:rsidRPr="00647FCE" w:rsidRDefault="00A7452A" w:rsidP="00A7452A">
            <w:pPr>
              <w:spacing w:after="0"/>
              <w:jc w:val="center"/>
              <w:rPr>
                <w:lang w:eastAsia="zh-CN"/>
              </w:rPr>
            </w:pPr>
            <w:r>
              <w:rPr>
                <w:lang w:eastAsia="zh-CN"/>
              </w:rPr>
              <w:t>99.99</w:t>
            </w:r>
            <w:r w:rsidRPr="00647FCE">
              <w:rPr>
                <w:lang w:eastAsia="zh-CN"/>
              </w:rPr>
              <w:t>%</w:t>
            </w:r>
          </w:p>
        </w:tc>
        <w:tc>
          <w:tcPr>
            <w:tcW w:w="1371" w:type="dxa"/>
            <w:shd w:val="clear" w:color="auto" w:fill="D0CECE" w:themeFill="background2" w:themeFillShade="E6"/>
            <w:vAlign w:val="center"/>
            <w:hideMark/>
          </w:tcPr>
          <w:p w14:paraId="35BA72B9" w14:textId="77777777" w:rsidR="00A7452A" w:rsidRPr="00647FCE" w:rsidRDefault="00A7452A" w:rsidP="00A7452A">
            <w:pPr>
              <w:spacing w:after="0"/>
              <w:jc w:val="center"/>
              <w:rPr>
                <w:lang w:eastAsia="zh-CN"/>
              </w:rPr>
            </w:pPr>
            <w:r w:rsidRPr="00647FCE">
              <w:rPr>
                <w:lang w:eastAsia="zh-CN"/>
              </w:rPr>
              <w:t>100%</w:t>
            </w:r>
          </w:p>
        </w:tc>
        <w:tc>
          <w:tcPr>
            <w:tcW w:w="1372" w:type="dxa"/>
            <w:shd w:val="clear" w:color="auto" w:fill="D0CECE" w:themeFill="background2" w:themeFillShade="E6"/>
            <w:vAlign w:val="center"/>
            <w:hideMark/>
          </w:tcPr>
          <w:p w14:paraId="4CCFF0FB" w14:textId="77777777" w:rsidR="00A7452A" w:rsidRPr="00647FCE" w:rsidRDefault="00A7452A" w:rsidP="00A7452A">
            <w:pPr>
              <w:spacing w:after="0"/>
              <w:jc w:val="center"/>
              <w:rPr>
                <w:lang w:eastAsia="zh-CN"/>
              </w:rPr>
            </w:pPr>
            <w:r w:rsidRPr="00647FCE">
              <w:rPr>
                <w:lang w:eastAsia="zh-CN"/>
              </w:rPr>
              <w:t>100%</w:t>
            </w:r>
          </w:p>
        </w:tc>
      </w:tr>
    </w:tbl>
    <w:p w14:paraId="01E39479" w14:textId="77777777" w:rsidR="00C818AE" w:rsidRDefault="00C818AE" w:rsidP="00961552">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AA1829" w14:paraId="1733D236" w14:textId="77777777" w:rsidTr="002270CA">
        <w:tc>
          <w:tcPr>
            <w:tcW w:w="4815" w:type="dxa"/>
            <w:shd w:val="clear" w:color="auto" w:fill="auto"/>
          </w:tcPr>
          <w:p w14:paraId="546E0FF1" w14:textId="08F8C735" w:rsidR="002270CA" w:rsidRDefault="00AA1829" w:rsidP="001B4515">
            <w:pPr>
              <w:spacing w:after="0"/>
              <w:rPr>
                <w:lang w:eastAsia="zh-CN"/>
              </w:rPr>
            </w:pPr>
            <w:r>
              <w:rPr>
                <w:noProof/>
                <w:lang w:eastAsia="zh-CN"/>
              </w:rPr>
              <w:drawing>
                <wp:inline distT="0" distB="0" distL="0" distR="0" wp14:anchorId="4AFEE397" wp14:editId="0FFB2116">
                  <wp:extent cx="2927985" cy="2004019"/>
                  <wp:effectExtent l="0" t="0" r="5715" b="0"/>
                  <wp:docPr id="3" name="Picture 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with low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78498" cy="2038592"/>
                          </a:xfrm>
                          <a:prstGeom prst="rect">
                            <a:avLst/>
                          </a:prstGeom>
                        </pic:spPr>
                      </pic:pic>
                    </a:graphicData>
                  </a:graphic>
                </wp:inline>
              </w:drawing>
            </w:r>
          </w:p>
          <w:p w14:paraId="1CDA67F6" w14:textId="0EE2668D" w:rsidR="001B4515" w:rsidRDefault="001B4515" w:rsidP="001B4515">
            <w:pPr>
              <w:spacing w:after="0"/>
              <w:jc w:val="center"/>
              <w:rPr>
                <w:lang w:eastAsia="zh-CN"/>
              </w:rPr>
            </w:pPr>
            <w:r>
              <w:rPr>
                <w:lang w:eastAsia="zh-CN"/>
              </w:rPr>
              <w:t>(a)</w:t>
            </w:r>
          </w:p>
        </w:tc>
        <w:tc>
          <w:tcPr>
            <w:tcW w:w="4816" w:type="dxa"/>
            <w:shd w:val="clear" w:color="auto" w:fill="auto"/>
          </w:tcPr>
          <w:p w14:paraId="706D7288" w14:textId="7C20FB39" w:rsidR="002270CA" w:rsidRDefault="00AA1829" w:rsidP="001B4515">
            <w:pPr>
              <w:spacing w:after="0"/>
              <w:rPr>
                <w:lang w:eastAsia="zh-CN"/>
              </w:rPr>
            </w:pPr>
            <w:r>
              <w:rPr>
                <w:noProof/>
                <w:lang w:eastAsia="zh-CN"/>
              </w:rPr>
              <w:drawing>
                <wp:inline distT="0" distB="0" distL="0" distR="0" wp14:anchorId="1852B8F0" wp14:editId="30310BE8">
                  <wp:extent cx="2947714" cy="2003679"/>
                  <wp:effectExtent l="0" t="0" r="508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81765" cy="2026825"/>
                          </a:xfrm>
                          <a:prstGeom prst="rect">
                            <a:avLst/>
                          </a:prstGeom>
                        </pic:spPr>
                      </pic:pic>
                    </a:graphicData>
                  </a:graphic>
                </wp:inline>
              </w:drawing>
            </w:r>
          </w:p>
          <w:p w14:paraId="01D30357" w14:textId="5669A913" w:rsidR="001B4515" w:rsidRDefault="001B4515" w:rsidP="001B4515">
            <w:pPr>
              <w:spacing w:after="0"/>
              <w:jc w:val="center"/>
              <w:rPr>
                <w:lang w:eastAsia="zh-CN"/>
              </w:rPr>
            </w:pPr>
            <w:r>
              <w:rPr>
                <w:lang w:eastAsia="zh-CN"/>
              </w:rPr>
              <w:t>(b)</w:t>
            </w:r>
          </w:p>
        </w:tc>
      </w:tr>
    </w:tbl>
    <w:p w14:paraId="2AAB7509" w14:textId="13C2889C" w:rsidR="008B6080" w:rsidRDefault="001B4515" w:rsidP="00DE08A6">
      <w:pPr>
        <w:pStyle w:val="Caption"/>
        <w:tabs>
          <w:tab w:val="left" w:pos="498"/>
          <w:tab w:val="center" w:pos="4820"/>
        </w:tabs>
        <w:spacing w:before="0"/>
        <w:jc w:val="center"/>
      </w:pPr>
      <w:bookmarkStart w:id="29" w:name="_Ref111128799"/>
      <w:r w:rsidRPr="00E91847">
        <w:t xml:space="preserve">Figure </w:t>
      </w:r>
      <w:r w:rsidRPr="00E91847">
        <w:fldChar w:fldCharType="begin"/>
      </w:r>
      <w:r w:rsidRPr="00E91847">
        <w:instrText xml:space="preserve"> SEQ Figure \* ARABIC </w:instrText>
      </w:r>
      <w:r w:rsidRPr="00E91847">
        <w:fldChar w:fldCharType="separate"/>
      </w:r>
      <w:r w:rsidR="00485BC4">
        <w:rPr>
          <w:noProof/>
        </w:rPr>
        <w:t>13</w:t>
      </w:r>
      <w:r w:rsidRPr="00E91847">
        <w:fldChar w:fldCharType="end"/>
      </w:r>
      <w:bookmarkEnd w:id="29"/>
      <w:r w:rsidRPr="00E91847">
        <w:t xml:space="preserve">: </w:t>
      </w:r>
      <w:r w:rsidR="00143749">
        <w:t>i</w:t>
      </w:r>
      <w:r>
        <w:t>llustration of t</w:t>
      </w:r>
      <w:r w:rsidRPr="004122AC">
        <w:t xml:space="preserve">he </w:t>
      </w:r>
      <w:r>
        <w:t xml:space="preserve">spatial </w:t>
      </w:r>
      <w:r w:rsidRPr="004122AC">
        <w:t>beam prediction evaluation results</w:t>
      </w:r>
      <w:r w:rsidR="00663047">
        <w:t xml:space="preserve"> </w:t>
      </w:r>
      <w:r w:rsidR="00663047" w:rsidRPr="00663047">
        <w:t>for different Set B sizes when Set B is a subset and evenly distributed in Set A</w:t>
      </w:r>
      <w:r w:rsidR="001F7CDD">
        <w:t xml:space="preserve"> with (a) SLS Dataset, and (b) </w:t>
      </w:r>
      <w:r w:rsidR="00C95797">
        <w:t>r</w:t>
      </w:r>
      <w:r w:rsidR="001F7CDD">
        <w:t>ay-tracing dataset.</w:t>
      </w:r>
      <w:r w:rsidR="00663047">
        <w:t xml:space="preserve"> </w:t>
      </w:r>
    </w:p>
    <w:p w14:paraId="5E134C11" w14:textId="563B3271" w:rsidR="0050493A" w:rsidRPr="0050493A" w:rsidRDefault="0050493A" w:rsidP="0050493A">
      <w:pPr>
        <w:pStyle w:val="Heading5"/>
        <w:numPr>
          <w:ilvl w:val="4"/>
          <w:numId w:val="1"/>
        </w:numPr>
        <w:ind w:left="0" w:firstLine="0"/>
        <w:rPr>
          <w:rFonts w:ascii="Times New Roman" w:hAnsi="Times New Roman"/>
          <w:szCs w:val="24"/>
        </w:rPr>
      </w:pPr>
      <w:r>
        <w:rPr>
          <w:rFonts w:ascii="Times New Roman" w:hAnsi="Times New Roman"/>
          <w:szCs w:val="24"/>
        </w:rPr>
        <w:t>Different choices of beams in Set B</w:t>
      </w:r>
    </w:p>
    <w:p w14:paraId="5A7D089B" w14:textId="4E1B53AA" w:rsidR="00172E93" w:rsidRDefault="00EF2AD4" w:rsidP="005570A7">
      <w:pPr>
        <w:jc w:val="both"/>
        <w:rPr>
          <w:lang w:val="en-GB"/>
        </w:rPr>
      </w:pPr>
      <w:r>
        <w:rPr>
          <w:lang w:val="en-GB"/>
        </w:rPr>
        <w:t>In th</w:t>
      </w:r>
      <w:r w:rsidR="00B25D21">
        <w:rPr>
          <w:lang w:val="en-GB"/>
        </w:rPr>
        <w:t>e following</w:t>
      </w:r>
      <w:r>
        <w:rPr>
          <w:lang w:val="en-GB"/>
        </w:rPr>
        <w:t xml:space="preserve"> experiment</w:t>
      </w:r>
      <w:r w:rsidR="009C4E48">
        <w:rPr>
          <w:lang w:val="en-GB"/>
        </w:rPr>
        <w:t>,</w:t>
      </w:r>
      <w:r>
        <w:rPr>
          <w:lang w:val="en-GB"/>
        </w:rPr>
        <w:t xml:space="preserve"> we present </w:t>
      </w:r>
      <w:r w:rsidR="00172E93">
        <w:rPr>
          <w:lang w:val="en-GB"/>
        </w:rPr>
        <w:t xml:space="preserve">the evaluation result for </w:t>
      </w:r>
      <w:r w:rsidR="00F95EC0">
        <w:rPr>
          <w:lang w:val="en-GB"/>
        </w:rPr>
        <w:t xml:space="preserve">DNN </w:t>
      </w:r>
      <w:r w:rsidR="00F755A5">
        <w:rPr>
          <w:lang w:val="en-GB"/>
        </w:rPr>
        <w:t xml:space="preserve">and </w:t>
      </w:r>
      <w:r w:rsidR="00F95EC0">
        <w:rPr>
          <w:lang w:val="en-GB"/>
        </w:rPr>
        <w:t>Transformer</w:t>
      </w:r>
      <w:r w:rsidR="00F755A5">
        <w:rPr>
          <w:lang w:val="en-GB"/>
        </w:rPr>
        <w:t xml:space="preserve"> </w:t>
      </w:r>
      <w:r w:rsidR="00172E93">
        <w:rPr>
          <w:lang w:val="en-GB"/>
        </w:rPr>
        <w:t xml:space="preserve">by using different choices of </w:t>
      </w:r>
      <w:r w:rsidR="007F0A3C">
        <w:rPr>
          <w:lang w:val="en-GB"/>
        </w:rPr>
        <w:t xml:space="preserve">beams in </w:t>
      </w:r>
      <w:r w:rsidR="00172E93">
        <w:rPr>
          <w:lang w:val="en-GB"/>
        </w:rPr>
        <w:t>Set B</w:t>
      </w:r>
      <w:r w:rsidR="000B325D">
        <w:rPr>
          <w:lang w:val="en-GB"/>
        </w:rPr>
        <w:t xml:space="preserve"> </w:t>
      </w:r>
      <w:r w:rsidR="00172E93">
        <w:rPr>
          <w:lang w:val="en-GB"/>
        </w:rPr>
        <w:t xml:space="preserve">given the same dataset </w:t>
      </w:r>
      <w:r w:rsidR="009C4E48">
        <w:rPr>
          <w:lang w:val="en-GB"/>
        </w:rPr>
        <w:t>and the size of Set B</w:t>
      </w:r>
      <w:r w:rsidR="00172E93">
        <w:rPr>
          <w:lang w:val="en-GB"/>
        </w:rPr>
        <w:t xml:space="preserve">. </w:t>
      </w:r>
      <w:r w:rsidR="00DD155C">
        <w:rPr>
          <w:lang w:val="en-GB"/>
        </w:rPr>
        <w:t>Note that Set B is still a subset of Set A (</w:t>
      </w:r>
      <w:proofErr w:type="gramStart"/>
      <w:r w:rsidR="00A03654">
        <w:rPr>
          <w:lang w:val="en-GB"/>
        </w:rPr>
        <w:t>i.e.</w:t>
      </w:r>
      <w:proofErr w:type="gramEnd"/>
      <w:r w:rsidR="00A03654">
        <w:rPr>
          <w:lang w:val="en-GB"/>
        </w:rPr>
        <w:t xml:space="preserve"> BM case 1, </w:t>
      </w:r>
      <w:r w:rsidR="00DD155C">
        <w:rPr>
          <w:lang w:val="en-GB"/>
        </w:rPr>
        <w:t>Alt</w:t>
      </w:r>
      <w:r w:rsidR="00A03654">
        <w:rPr>
          <w:lang w:val="en-GB"/>
        </w:rPr>
        <w:t>. 1</w:t>
      </w:r>
      <w:r w:rsidR="00DD155C">
        <w:rPr>
          <w:lang w:val="en-GB"/>
        </w:rPr>
        <w:t>)</w:t>
      </w:r>
      <w:r w:rsidR="00A03654">
        <w:rPr>
          <w:lang w:val="en-GB"/>
        </w:rPr>
        <w:t xml:space="preserve">. </w:t>
      </w:r>
      <w:r w:rsidR="001E79C2">
        <w:rPr>
          <w:lang w:val="en-GB"/>
        </w:rPr>
        <w:fldChar w:fldCharType="begin"/>
      </w:r>
      <w:r w:rsidR="001E79C2">
        <w:rPr>
          <w:lang w:val="en-GB"/>
        </w:rPr>
        <w:instrText xml:space="preserve"> REF _Ref110957595 \h </w:instrText>
      </w:r>
      <w:r w:rsidR="001E79C2">
        <w:rPr>
          <w:lang w:val="en-GB"/>
        </w:rPr>
      </w:r>
      <w:r w:rsidR="001E79C2">
        <w:rPr>
          <w:lang w:val="en-GB"/>
        </w:rPr>
        <w:fldChar w:fldCharType="separate"/>
      </w:r>
      <w:r w:rsidR="00485BC4" w:rsidRPr="007F5FD2">
        <w:t xml:space="preserve">Figure </w:t>
      </w:r>
      <w:r w:rsidR="00485BC4">
        <w:rPr>
          <w:noProof/>
        </w:rPr>
        <w:t>15</w:t>
      </w:r>
      <w:r w:rsidR="001E79C2">
        <w:rPr>
          <w:lang w:val="en-GB"/>
        </w:rPr>
        <w:fldChar w:fldCharType="end"/>
      </w:r>
      <w:r w:rsidR="000C78CA">
        <w:rPr>
          <w:lang w:val="en-GB"/>
        </w:rPr>
        <w:t xml:space="preserve"> </w:t>
      </w:r>
      <w:r w:rsidR="00F959E8">
        <w:rPr>
          <w:lang w:val="en-GB"/>
        </w:rPr>
        <w:t xml:space="preserve">shows two different selections of beams </w:t>
      </w:r>
      <w:r w:rsidR="00FF1968">
        <w:rPr>
          <w:lang w:val="en-GB"/>
        </w:rPr>
        <w:t xml:space="preserve">in Set B </w:t>
      </w:r>
      <w:r w:rsidR="00F959E8">
        <w:rPr>
          <w:lang w:val="en-GB"/>
        </w:rPr>
        <w:t>with 2 different Set B sizes, 4 and 6. In this figure, the green table shows all beams in Set A which are arranged based on their vertical and horizontal beam directions. The selection of beams in Set B is shown by the red circles. Note that Set B selection 1 is evenly distributed across the spatial domain of beams in Set A, therefore, they are used in the performance evaluations above</w:t>
      </w:r>
      <w:r w:rsidR="005E514F">
        <w:rPr>
          <w:lang w:val="en-GB"/>
        </w:rPr>
        <w:t xml:space="preserve">. </w:t>
      </w:r>
      <w:r>
        <w:rPr>
          <w:lang w:val="en-GB"/>
        </w:rPr>
        <w:t>We evaluate the prediction performance of the above two models using</w:t>
      </w:r>
      <w:r w:rsidR="001A0A85">
        <w:rPr>
          <w:lang w:val="en-GB"/>
        </w:rPr>
        <w:t xml:space="preserve"> the</w:t>
      </w:r>
      <w:r>
        <w:rPr>
          <w:lang w:val="en-GB"/>
        </w:rPr>
        <w:t xml:space="preserve"> </w:t>
      </w:r>
      <w:r w:rsidR="00463FCC">
        <w:rPr>
          <w:lang w:val="en-GB"/>
        </w:rPr>
        <w:t>r</w:t>
      </w:r>
      <w:r>
        <w:rPr>
          <w:lang w:val="en-GB"/>
        </w:rPr>
        <w:t>ay-tracing</w:t>
      </w:r>
      <w:r w:rsidR="001A0A85">
        <w:rPr>
          <w:lang w:val="en-GB"/>
        </w:rPr>
        <w:t xml:space="preserve"> dataset</w:t>
      </w:r>
      <w:r>
        <w:rPr>
          <w:lang w:val="en-GB"/>
        </w:rPr>
        <w:t>.</w:t>
      </w:r>
      <w:r w:rsidR="008E34AB">
        <w:rPr>
          <w:lang w:val="en-GB"/>
        </w:rPr>
        <w:t xml:space="preserve"> </w:t>
      </w:r>
      <w:r w:rsidR="008E34AB">
        <w:rPr>
          <w:lang w:val="en-GB"/>
        </w:rPr>
        <w:fldChar w:fldCharType="begin"/>
      </w:r>
      <w:r w:rsidR="008E34AB">
        <w:rPr>
          <w:lang w:val="en-GB"/>
        </w:rPr>
        <w:instrText xml:space="preserve"> REF _Ref110960508 \h </w:instrText>
      </w:r>
      <w:r w:rsidR="008E34AB">
        <w:rPr>
          <w:lang w:val="en-GB"/>
        </w:rPr>
      </w:r>
      <w:r w:rsidR="008E34AB">
        <w:rPr>
          <w:lang w:val="en-GB"/>
        </w:rPr>
        <w:fldChar w:fldCharType="separate"/>
      </w:r>
      <w:r w:rsidR="00485BC4" w:rsidRPr="00341BB3">
        <w:rPr>
          <w:szCs w:val="22"/>
        </w:rPr>
        <w:t xml:space="preserve">Table </w:t>
      </w:r>
      <w:r w:rsidR="00485BC4">
        <w:rPr>
          <w:noProof/>
          <w:szCs w:val="22"/>
        </w:rPr>
        <w:t>5</w:t>
      </w:r>
      <w:r w:rsidR="008E34AB">
        <w:rPr>
          <w:lang w:val="en-GB"/>
        </w:rPr>
        <w:fldChar w:fldCharType="end"/>
      </w:r>
      <w:r w:rsidR="008E34AB" w:rsidRPr="002E71B1">
        <w:rPr>
          <w:lang w:val="en-GB"/>
        </w:rPr>
        <w:t xml:space="preserve"> </w:t>
      </w:r>
      <w:r w:rsidR="008E34AB">
        <w:rPr>
          <w:lang w:val="en-GB"/>
        </w:rPr>
        <w:t>and</w:t>
      </w:r>
      <w:r w:rsidR="001F7CDD">
        <w:rPr>
          <w:lang w:val="en-GB"/>
        </w:rPr>
        <w:t xml:space="preserve"> </w:t>
      </w:r>
      <w:r w:rsidR="001F7CDD">
        <w:rPr>
          <w:lang w:val="en-GB"/>
        </w:rPr>
        <w:fldChar w:fldCharType="begin"/>
      </w:r>
      <w:r w:rsidR="001F7CDD">
        <w:rPr>
          <w:lang w:val="en-GB"/>
        </w:rPr>
        <w:instrText xml:space="preserve"> REF _Ref111128982 \h </w:instrText>
      </w:r>
      <w:r w:rsidR="001F7CDD">
        <w:rPr>
          <w:lang w:val="en-GB"/>
        </w:rPr>
      </w:r>
      <w:r w:rsidR="001F7CDD">
        <w:rPr>
          <w:lang w:val="en-GB"/>
        </w:rPr>
        <w:fldChar w:fldCharType="separate"/>
      </w:r>
      <w:r w:rsidR="00485BC4" w:rsidRPr="00E91847">
        <w:t xml:space="preserve">Figure </w:t>
      </w:r>
      <w:r w:rsidR="00485BC4">
        <w:rPr>
          <w:noProof/>
        </w:rPr>
        <w:t>14</w:t>
      </w:r>
      <w:r w:rsidR="001F7CDD">
        <w:rPr>
          <w:lang w:val="en-GB"/>
        </w:rPr>
        <w:fldChar w:fldCharType="end"/>
      </w:r>
      <w:r w:rsidR="001F7CDD">
        <w:rPr>
          <w:lang w:val="en-GB"/>
        </w:rPr>
        <w:t xml:space="preserve"> </w:t>
      </w:r>
      <w:r w:rsidRPr="002E71B1">
        <w:rPr>
          <w:lang w:val="en-GB"/>
        </w:rPr>
        <w:t>dem</w:t>
      </w:r>
      <w:r>
        <w:rPr>
          <w:lang w:val="en-GB"/>
        </w:rPr>
        <w:t xml:space="preserve">onstrate the evaluation results in terms of </w:t>
      </w:r>
      <w:r w:rsidR="00FE38D2">
        <w:rPr>
          <w:lang w:val="en-GB"/>
        </w:rPr>
        <w:t>Top-K/1</w:t>
      </w:r>
      <w:r>
        <w:rPr>
          <w:lang w:val="en-GB"/>
        </w:rPr>
        <w:t xml:space="preserve"> accuracy. </w:t>
      </w:r>
      <w:r w:rsidR="005E514F">
        <w:rPr>
          <w:lang w:val="en-GB"/>
        </w:rPr>
        <w:t xml:space="preserve">For both models, the prediction performance by using Set B selection 1 is always higher than that by using Set B selection 2 given any </w:t>
      </w:r>
      <w:r w:rsidR="00FE38D2">
        <w:rPr>
          <w:lang w:val="en-GB"/>
        </w:rPr>
        <w:t>Top-K/1</w:t>
      </w:r>
      <w:r w:rsidR="005E514F">
        <w:rPr>
          <w:lang w:val="en-GB"/>
        </w:rPr>
        <w:t xml:space="preserve"> accuracy evaluation. </w:t>
      </w:r>
    </w:p>
    <w:p w14:paraId="0AF20DA1" w14:textId="5F393E28" w:rsidR="005E514F" w:rsidRPr="0024500B" w:rsidRDefault="005E514F" w:rsidP="00795B18">
      <w:pPr>
        <w:jc w:val="both"/>
        <w:rPr>
          <w:b/>
          <w:iCs/>
          <w:lang w:eastAsia="zh-TW"/>
        </w:rPr>
      </w:pPr>
      <w:r w:rsidRPr="0024500B">
        <w:rPr>
          <w:b/>
          <w:iCs/>
          <w:lang w:eastAsia="zh-CN"/>
        </w:rPr>
        <w:t>Observation</w:t>
      </w:r>
      <w:r w:rsidR="00744CFD">
        <w:rPr>
          <w:b/>
          <w:iCs/>
          <w:lang w:eastAsia="zh-CN"/>
        </w:rPr>
        <w:t xml:space="preserve"> 10</w:t>
      </w:r>
      <w:r w:rsidRPr="0024500B">
        <w:rPr>
          <w:b/>
          <w:iCs/>
          <w:lang w:eastAsia="zh-CN"/>
        </w:rPr>
        <w:t>:</w:t>
      </w:r>
      <w:r w:rsidRPr="0024500B">
        <w:rPr>
          <w:rFonts w:hint="eastAsia"/>
          <w:b/>
          <w:iCs/>
          <w:lang w:eastAsia="zh-TW"/>
        </w:rPr>
        <w:t xml:space="preserve"> </w:t>
      </w:r>
      <w:r w:rsidR="00BB0A10">
        <w:rPr>
          <w:b/>
          <w:iCs/>
          <w:lang w:eastAsia="zh-TW"/>
        </w:rPr>
        <w:t>T</w:t>
      </w:r>
      <w:r w:rsidRPr="0024500B">
        <w:rPr>
          <w:b/>
          <w:iCs/>
          <w:lang w:eastAsia="zh-TW"/>
        </w:rPr>
        <w:t>he selection of beams</w:t>
      </w:r>
      <w:r w:rsidR="0016535A">
        <w:rPr>
          <w:b/>
          <w:iCs/>
          <w:lang w:eastAsia="zh-TW"/>
        </w:rPr>
        <w:t xml:space="preserve"> in </w:t>
      </w:r>
      <w:r w:rsidR="0016535A" w:rsidRPr="0024500B">
        <w:rPr>
          <w:b/>
          <w:iCs/>
          <w:lang w:eastAsia="zh-TW"/>
        </w:rPr>
        <w:t>Set B</w:t>
      </w:r>
      <w:r w:rsidRPr="0024500B">
        <w:rPr>
          <w:b/>
          <w:iCs/>
          <w:lang w:eastAsia="zh-TW"/>
        </w:rPr>
        <w:t xml:space="preserve"> will affect the prediction accuracy of the </w:t>
      </w:r>
      <w:r w:rsidR="00F755A5" w:rsidRPr="0024500B">
        <w:rPr>
          <w:b/>
          <w:iCs/>
          <w:lang w:eastAsia="zh-CN"/>
        </w:rPr>
        <w:t xml:space="preserve">AI/ML-based </w:t>
      </w:r>
      <w:r w:rsidRPr="0024500B">
        <w:rPr>
          <w:b/>
          <w:iCs/>
          <w:lang w:eastAsia="zh-TW"/>
        </w:rPr>
        <w:t>spatial beam prediction</w:t>
      </w:r>
      <w:r w:rsidR="00EF3FF1">
        <w:rPr>
          <w:b/>
          <w:iCs/>
          <w:lang w:eastAsia="zh-TW"/>
        </w:rPr>
        <w:t>.</w:t>
      </w:r>
    </w:p>
    <w:p w14:paraId="622C1695" w14:textId="6A09DB30" w:rsidR="00830BBE" w:rsidRPr="0024500B" w:rsidRDefault="005E514F" w:rsidP="00795B18">
      <w:pPr>
        <w:jc w:val="both"/>
        <w:rPr>
          <w:b/>
          <w:iCs/>
          <w:lang w:eastAsia="zh-CN"/>
        </w:rPr>
      </w:pPr>
      <w:r w:rsidRPr="0024500B">
        <w:rPr>
          <w:b/>
          <w:iCs/>
          <w:lang w:eastAsia="zh-CN"/>
        </w:rPr>
        <w:lastRenderedPageBreak/>
        <w:t>Proposal</w:t>
      </w:r>
      <w:r w:rsidR="00744CFD">
        <w:rPr>
          <w:b/>
          <w:iCs/>
          <w:lang w:eastAsia="zh-CN"/>
        </w:rPr>
        <w:t xml:space="preserve"> 1</w:t>
      </w:r>
      <w:r w:rsidR="00C75B3C">
        <w:rPr>
          <w:b/>
          <w:iCs/>
          <w:lang w:eastAsia="zh-CN"/>
        </w:rPr>
        <w:t>6</w:t>
      </w:r>
      <w:r w:rsidRPr="0024500B">
        <w:rPr>
          <w:b/>
          <w:iCs/>
          <w:lang w:eastAsia="zh-CN"/>
        </w:rPr>
        <w:t>: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study the subset selection</w:t>
      </w:r>
      <w:r w:rsidR="00234A83">
        <w:rPr>
          <w:b/>
          <w:iCs/>
        </w:rPr>
        <w:t xml:space="preserve"> (number and</w:t>
      </w:r>
      <w:r w:rsidR="00EF65B3">
        <w:rPr>
          <w:b/>
          <w:iCs/>
        </w:rPr>
        <w:t xml:space="preserve"> </w:t>
      </w:r>
      <w:r w:rsidR="00626EC3">
        <w:rPr>
          <w:b/>
          <w:iCs/>
        </w:rPr>
        <w:t>combination</w:t>
      </w:r>
      <w:r w:rsidR="00234A83">
        <w:rPr>
          <w:b/>
          <w:iCs/>
        </w:rPr>
        <w:t>)</w:t>
      </w:r>
      <w:r w:rsidRPr="0024500B">
        <w:rPr>
          <w:b/>
          <w:iCs/>
        </w:rPr>
        <w:t xml:space="preserve"> if </w:t>
      </w:r>
      <w:r w:rsidR="00C37480">
        <w:rPr>
          <w:b/>
          <w:iCs/>
        </w:rPr>
        <w:t>S</w:t>
      </w:r>
      <w:r w:rsidRPr="0024500B">
        <w:rPr>
          <w:b/>
          <w:iCs/>
        </w:rPr>
        <w:t>et B</w:t>
      </w:r>
      <w:r w:rsidR="00234A83">
        <w:rPr>
          <w:b/>
          <w:iCs/>
        </w:rPr>
        <w:t xml:space="preserve"> is variable (Option2 on the selection of Set B of beams</w:t>
      </w:r>
      <w:r w:rsidR="00917DFE">
        <w:rPr>
          <w:b/>
          <w:iCs/>
        </w:rPr>
        <w:t xml:space="preserve"> in the RAN1 #110 agreement</w:t>
      </w:r>
      <w:r w:rsidR="00234A83">
        <w:rPr>
          <w:b/>
          <w:iCs/>
        </w:rPr>
        <w:t>)</w:t>
      </w:r>
      <w:r w:rsidRPr="0024500B">
        <w:rPr>
          <w:b/>
          <w:iCs/>
          <w:lang w:eastAsia="zh-CN"/>
        </w:rPr>
        <w:t>.</w:t>
      </w:r>
    </w:p>
    <w:p w14:paraId="1DFB6ED8" w14:textId="4719238C" w:rsidR="00895AB3" w:rsidRDefault="00830BBE" w:rsidP="00830BBE">
      <w:pPr>
        <w:spacing w:after="0"/>
        <w:jc w:val="center"/>
        <w:rPr>
          <w:lang w:eastAsia="zh-TW"/>
        </w:rPr>
      </w:pPr>
      <w:bookmarkStart w:id="30" w:name="_Ref110960508"/>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5</w:t>
      </w:r>
      <w:r>
        <w:fldChar w:fldCharType="end"/>
      </w:r>
      <w:bookmarkEnd w:id="30"/>
      <w:r w:rsidRPr="00341BB3">
        <w:rPr>
          <w:noProof/>
          <w:szCs w:val="22"/>
        </w:rPr>
        <w:t>:</w:t>
      </w:r>
      <w:r w:rsidRPr="00830BBE">
        <w:rPr>
          <w:lang w:val="en-GB"/>
        </w:rPr>
        <w:t xml:space="preserve"> </w:t>
      </w:r>
      <w:r>
        <w:rPr>
          <w:lang w:val="en-GB"/>
        </w:rPr>
        <w:t xml:space="preserve">The spatial beam prediction evaluation results </w:t>
      </w:r>
      <w:r w:rsidR="00772B62">
        <w:rPr>
          <w:lang w:val="en-GB"/>
        </w:rPr>
        <w:t>under</w:t>
      </w:r>
      <w:r>
        <w:rPr>
          <w:lang w:val="en-GB"/>
        </w:rPr>
        <w:t xml:space="preserve"> different sizes</w:t>
      </w:r>
      <w:r w:rsidR="00772B62">
        <w:rPr>
          <w:lang w:val="en-GB"/>
        </w:rPr>
        <w:t xml:space="preserve"> of Set B</w:t>
      </w:r>
      <w:r>
        <w:rPr>
          <w:lang w:val="en-GB"/>
        </w:rPr>
        <w:t xml:space="preserve"> with different beam selections</w:t>
      </w:r>
      <w:r w:rsidR="00772B62">
        <w:rPr>
          <w:lang w:val="en-GB"/>
        </w:rPr>
        <w:t xml:space="preserve"> for Set B</w:t>
      </w:r>
    </w:p>
    <w:tbl>
      <w:tblPr>
        <w:tblStyle w:val="TableGrid1"/>
        <w:tblW w:w="9535" w:type="dxa"/>
        <w:tblLook w:val="0420" w:firstRow="1" w:lastRow="0" w:firstColumn="0" w:lastColumn="0" w:noHBand="0" w:noVBand="1"/>
      </w:tblPr>
      <w:tblGrid>
        <w:gridCol w:w="1249"/>
        <w:gridCol w:w="1316"/>
        <w:gridCol w:w="1300"/>
        <w:gridCol w:w="1417"/>
        <w:gridCol w:w="1418"/>
        <w:gridCol w:w="1417"/>
        <w:gridCol w:w="1418"/>
      </w:tblGrid>
      <w:tr w:rsidR="00B11E21" w:rsidRPr="00AA1829" w14:paraId="1B5B2D55" w14:textId="77777777" w:rsidTr="00977C71">
        <w:trPr>
          <w:trHeight w:val="374"/>
        </w:trPr>
        <w:tc>
          <w:tcPr>
            <w:tcW w:w="1249" w:type="dxa"/>
            <w:vAlign w:val="center"/>
            <w:hideMark/>
          </w:tcPr>
          <w:p w14:paraId="60088A6F"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Dataset</w:t>
            </w:r>
          </w:p>
        </w:tc>
        <w:tc>
          <w:tcPr>
            <w:tcW w:w="1316" w:type="dxa"/>
            <w:vAlign w:val="center"/>
            <w:hideMark/>
          </w:tcPr>
          <w:p w14:paraId="42B3B83D"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Model</w:t>
            </w:r>
          </w:p>
        </w:tc>
        <w:tc>
          <w:tcPr>
            <w:tcW w:w="1300" w:type="dxa"/>
            <w:vAlign w:val="center"/>
          </w:tcPr>
          <w:p w14:paraId="3A3DDBA8" w14:textId="304BCBE1" w:rsidR="00B11E21" w:rsidRPr="00AA1829" w:rsidRDefault="00B11E21" w:rsidP="00B11E21">
            <w:pPr>
              <w:spacing w:after="0"/>
              <w:jc w:val="center"/>
              <w:rPr>
                <w:rFonts w:eastAsia="Times New Roman"/>
                <w:szCs w:val="22"/>
                <w:lang w:eastAsia="zh-CN"/>
              </w:rPr>
            </w:pPr>
            <w:r w:rsidRPr="00AA1829">
              <w:rPr>
                <w:b/>
                <w:bCs/>
                <w:szCs w:val="22"/>
                <w:lang w:eastAsia="zh-CN"/>
              </w:rPr>
              <w:t>Set B size</w:t>
            </w:r>
          </w:p>
        </w:tc>
        <w:tc>
          <w:tcPr>
            <w:tcW w:w="1417" w:type="dxa"/>
            <w:vAlign w:val="center"/>
            <w:hideMark/>
          </w:tcPr>
          <w:p w14:paraId="03AFD5EE" w14:textId="5F758360"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Top-1 acc</w:t>
            </w:r>
          </w:p>
        </w:tc>
        <w:tc>
          <w:tcPr>
            <w:tcW w:w="1418" w:type="dxa"/>
            <w:vAlign w:val="center"/>
            <w:hideMark/>
          </w:tcPr>
          <w:p w14:paraId="0BAEAFCE" w14:textId="00CFD5F4"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Top-2</w:t>
            </w:r>
            <w:r w:rsidR="00977C71">
              <w:rPr>
                <w:b/>
                <w:bCs/>
              </w:rPr>
              <w:t>/1</w:t>
            </w:r>
            <w:r w:rsidRPr="00AA1829">
              <w:rPr>
                <w:rFonts w:eastAsia="Times New Roman"/>
                <w:b/>
                <w:bCs/>
                <w:kern w:val="24"/>
                <w:szCs w:val="22"/>
                <w:lang w:eastAsia="zh-CN"/>
              </w:rPr>
              <w:t xml:space="preserve"> acc</w:t>
            </w:r>
          </w:p>
        </w:tc>
        <w:tc>
          <w:tcPr>
            <w:tcW w:w="1417" w:type="dxa"/>
            <w:vAlign w:val="center"/>
            <w:hideMark/>
          </w:tcPr>
          <w:p w14:paraId="479B28FC" w14:textId="404FA0F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Top-3</w:t>
            </w:r>
            <w:r w:rsidR="00977C71">
              <w:rPr>
                <w:b/>
                <w:bCs/>
              </w:rPr>
              <w:t>/1</w:t>
            </w:r>
            <w:r w:rsidRPr="00AA1829">
              <w:rPr>
                <w:rFonts w:eastAsia="Times New Roman"/>
                <w:b/>
                <w:bCs/>
                <w:kern w:val="24"/>
                <w:szCs w:val="22"/>
                <w:lang w:eastAsia="zh-CN"/>
              </w:rPr>
              <w:t xml:space="preserve"> acc</w:t>
            </w:r>
          </w:p>
        </w:tc>
        <w:tc>
          <w:tcPr>
            <w:tcW w:w="1418" w:type="dxa"/>
            <w:vAlign w:val="center"/>
            <w:hideMark/>
          </w:tcPr>
          <w:p w14:paraId="26801966" w14:textId="49E028A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Top-5</w:t>
            </w:r>
            <w:r w:rsidR="00977C71">
              <w:rPr>
                <w:b/>
                <w:bCs/>
              </w:rPr>
              <w:t>/1</w:t>
            </w:r>
            <w:r w:rsidRPr="00AA1829">
              <w:rPr>
                <w:rFonts w:eastAsia="Times New Roman"/>
                <w:b/>
                <w:bCs/>
                <w:kern w:val="24"/>
                <w:szCs w:val="22"/>
                <w:lang w:eastAsia="zh-CN"/>
              </w:rPr>
              <w:t xml:space="preserve"> acc</w:t>
            </w:r>
          </w:p>
        </w:tc>
      </w:tr>
      <w:tr w:rsidR="00B11E21" w:rsidRPr="00AA1829" w14:paraId="0689300A" w14:textId="77777777" w:rsidTr="00977C71">
        <w:trPr>
          <w:trHeight w:val="77"/>
        </w:trPr>
        <w:tc>
          <w:tcPr>
            <w:tcW w:w="1249" w:type="dxa"/>
            <w:vMerge w:val="restart"/>
            <w:vAlign w:val="center"/>
            <w:hideMark/>
          </w:tcPr>
          <w:p w14:paraId="73304416" w14:textId="77777777" w:rsidR="00B11E21" w:rsidRPr="00AA1829" w:rsidRDefault="00B11E21" w:rsidP="00B11E21">
            <w:pPr>
              <w:spacing w:after="0"/>
              <w:jc w:val="center"/>
              <w:rPr>
                <w:rFonts w:eastAsia="Times New Roman"/>
                <w:color w:val="000000" w:themeColor="dark1"/>
                <w:kern w:val="24"/>
                <w:szCs w:val="22"/>
                <w:lang w:eastAsia="zh-CN"/>
              </w:rPr>
            </w:pPr>
            <w:proofErr w:type="gramStart"/>
            <w:r w:rsidRPr="00AA1829">
              <w:rPr>
                <w:rFonts w:eastAsia="Times New Roman"/>
                <w:color w:val="000000" w:themeColor="dark1"/>
                <w:kern w:val="24"/>
                <w:szCs w:val="22"/>
                <w:lang w:eastAsia="zh-CN"/>
              </w:rPr>
              <w:t>Ray-tracing</w:t>
            </w:r>
            <w:proofErr w:type="gramEnd"/>
          </w:p>
          <w:p w14:paraId="13E6D01A" w14:textId="3A52AC1E"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(S</w:t>
            </w:r>
            <w:r w:rsidR="00DD155C" w:rsidRPr="00AA1829">
              <w:rPr>
                <w:rFonts w:eastAsia="Times New Roman"/>
                <w:szCs w:val="22"/>
                <w:lang w:eastAsia="zh-CN"/>
              </w:rPr>
              <w:t xml:space="preserve">et B </w:t>
            </w:r>
            <w:r w:rsidR="00F36EAB" w:rsidRPr="00AA1829">
              <w:rPr>
                <w:rFonts w:eastAsia="Times New Roman"/>
                <w:szCs w:val="22"/>
                <w:lang w:eastAsia="zh-CN"/>
              </w:rPr>
              <w:t>selection</w:t>
            </w:r>
            <w:r w:rsidRPr="00AA1829">
              <w:rPr>
                <w:rFonts w:eastAsia="Times New Roman"/>
                <w:szCs w:val="22"/>
                <w:lang w:eastAsia="zh-CN"/>
              </w:rPr>
              <w:t xml:space="preserve"> 1)</w:t>
            </w:r>
          </w:p>
        </w:tc>
        <w:tc>
          <w:tcPr>
            <w:tcW w:w="1316" w:type="dxa"/>
            <w:vAlign w:val="center"/>
            <w:hideMark/>
          </w:tcPr>
          <w:p w14:paraId="18CA2E18" w14:textId="192009D8"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3D845B1" w14:textId="0BCC69C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F570E7C" w14:textId="76137765"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58.74%</w:t>
            </w:r>
          </w:p>
        </w:tc>
        <w:tc>
          <w:tcPr>
            <w:tcW w:w="1418" w:type="dxa"/>
            <w:vAlign w:val="center"/>
            <w:hideMark/>
          </w:tcPr>
          <w:p w14:paraId="69D374A0"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79.94%</w:t>
            </w:r>
          </w:p>
        </w:tc>
        <w:tc>
          <w:tcPr>
            <w:tcW w:w="1417" w:type="dxa"/>
            <w:vAlign w:val="center"/>
            <w:hideMark/>
          </w:tcPr>
          <w:p w14:paraId="702E063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89.90%</w:t>
            </w:r>
          </w:p>
        </w:tc>
        <w:tc>
          <w:tcPr>
            <w:tcW w:w="1418" w:type="dxa"/>
            <w:vAlign w:val="center"/>
            <w:hideMark/>
          </w:tcPr>
          <w:p w14:paraId="30B0B7D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97.78%</w:t>
            </w:r>
          </w:p>
        </w:tc>
      </w:tr>
      <w:tr w:rsidR="00B11E21" w:rsidRPr="00AA1829" w14:paraId="6B131C71" w14:textId="77777777" w:rsidTr="00977C71">
        <w:trPr>
          <w:trHeight w:val="167"/>
        </w:trPr>
        <w:tc>
          <w:tcPr>
            <w:tcW w:w="1249" w:type="dxa"/>
            <w:vMerge/>
            <w:vAlign w:val="center"/>
            <w:hideMark/>
          </w:tcPr>
          <w:p w14:paraId="580491F3"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425FF876" w14:textId="64E8F693"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7A17233"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76CB90E5" w14:textId="2BCB770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67.87%</w:t>
            </w:r>
          </w:p>
        </w:tc>
        <w:tc>
          <w:tcPr>
            <w:tcW w:w="1418" w:type="dxa"/>
            <w:shd w:val="clear" w:color="auto" w:fill="D0CECE" w:themeFill="background2" w:themeFillShade="E6"/>
            <w:vAlign w:val="center"/>
            <w:hideMark/>
          </w:tcPr>
          <w:p w14:paraId="7A828CB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87.34%</w:t>
            </w:r>
          </w:p>
        </w:tc>
        <w:tc>
          <w:tcPr>
            <w:tcW w:w="1417" w:type="dxa"/>
            <w:shd w:val="clear" w:color="auto" w:fill="D0CECE" w:themeFill="background2" w:themeFillShade="E6"/>
            <w:vAlign w:val="center"/>
            <w:hideMark/>
          </w:tcPr>
          <w:p w14:paraId="7D5D1521"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94.55%</w:t>
            </w:r>
          </w:p>
        </w:tc>
        <w:tc>
          <w:tcPr>
            <w:tcW w:w="1418" w:type="dxa"/>
            <w:shd w:val="clear" w:color="auto" w:fill="D0CECE" w:themeFill="background2" w:themeFillShade="E6"/>
            <w:vAlign w:val="center"/>
            <w:hideMark/>
          </w:tcPr>
          <w:p w14:paraId="77008C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r>
      <w:tr w:rsidR="00B11E21" w:rsidRPr="00AA1829" w14:paraId="3062693B" w14:textId="77777777" w:rsidTr="00977C71">
        <w:trPr>
          <w:trHeight w:val="194"/>
        </w:trPr>
        <w:tc>
          <w:tcPr>
            <w:tcW w:w="1249" w:type="dxa"/>
            <w:vMerge/>
            <w:vAlign w:val="center"/>
            <w:hideMark/>
          </w:tcPr>
          <w:p w14:paraId="57371D5A"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786DDABC" w14:textId="4263D947"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322F01B2" w14:textId="3C01F8AA"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296D64B8" w14:textId="4BA5C97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73.38%</w:t>
            </w:r>
          </w:p>
        </w:tc>
        <w:tc>
          <w:tcPr>
            <w:tcW w:w="1418" w:type="dxa"/>
            <w:vAlign w:val="center"/>
            <w:hideMark/>
          </w:tcPr>
          <w:p w14:paraId="64BDBB9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90.17%</w:t>
            </w:r>
          </w:p>
        </w:tc>
        <w:tc>
          <w:tcPr>
            <w:tcW w:w="1417" w:type="dxa"/>
            <w:vAlign w:val="center"/>
            <w:hideMark/>
          </w:tcPr>
          <w:p w14:paraId="5DD2540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95.82%</w:t>
            </w:r>
          </w:p>
        </w:tc>
        <w:tc>
          <w:tcPr>
            <w:tcW w:w="1418" w:type="dxa"/>
            <w:vAlign w:val="center"/>
            <w:hideMark/>
          </w:tcPr>
          <w:p w14:paraId="68EEE8B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99.15%</w:t>
            </w:r>
          </w:p>
        </w:tc>
      </w:tr>
      <w:tr w:rsidR="00B11E21" w:rsidRPr="00AA1829" w14:paraId="63A1CB32" w14:textId="77777777" w:rsidTr="00977C71">
        <w:trPr>
          <w:trHeight w:val="194"/>
        </w:trPr>
        <w:tc>
          <w:tcPr>
            <w:tcW w:w="1249" w:type="dxa"/>
            <w:vMerge/>
            <w:vAlign w:val="center"/>
            <w:hideMark/>
          </w:tcPr>
          <w:p w14:paraId="4A6BD17A"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25501561" w14:textId="6BA58608"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0204DE2D"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C50FED6" w14:textId="12E8A4BF"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85.35%</w:t>
            </w:r>
          </w:p>
        </w:tc>
        <w:tc>
          <w:tcPr>
            <w:tcW w:w="1418" w:type="dxa"/>
            <w:shd w:val="clear" w:color="auto" w:fill="D0CECE" w:themeFill="background2" w:themeFillShade="E6"/>
            <w:vAlign w:val="center"/>
            <w:hideMark/>
          </w:tcPr>
          <w:p w14:paraId="1A4D0D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96.28%</w:t>
            </w:r>
          </w:p>
        </w:tc>
        <w:tc>
          <w:tcPr>
            <w:tcW w:w="1417" w:type="dxa"/>
            <w:shd w:val="clear" w:color="auto" w:fill="D0CECE" w:themeFill="background2" w:themeFillShade="E6"/>
            <w:vAlign w:val="center"/>
            <w:hideMark/>
          </w:tcPr>
          <w:p w14:paraId="191E903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c>
          <w:tcPr>
            <w:tcW w:w="1418" w:type="dxa"/>
            <w:shd w:val="clear" w:color="auto" w:fill="D0CECE" w:themeFill="background2" w:themeFillShade="E6"/>
            <w:vAlign w:val="center"/>
            <w:hideMark/>
          </w:tcPr>
          <w:p w14:paraId="449001C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99.83%</w:t>
            </w:r>
          </w:p>
        </w:tc>
      </w:tr>
      <w:tr w:rsidR="00B11E21" w:rsidRPr="00AA1829" w14:paraId="238EEA09" w14:textId="77777777" w:rsidTr="00977C71">
        <w:trPr>
          <w:trHeight w:val="194"/>
        </w:trPr>
        <w:tc>
          <w:tcPr>
            <w:tcW w:w="1249" w:type="dxa"/>
            <w:vMerge w:val="restart"/>
            <w:vAlign w:val="center"/>
            <w:hideMark/>
          </w:tcPr>
          <w:p w14:paraId="50FD2012" w14:textId="12FC5864" w:rsidR="00B11E21" w:rsidRPr="00AA1829" w:rsidRDefault="00B11E21" w:rsidP="00B11E21">
            <w:pPr>
              <w:spacing w:after="0"/>
              <w:jc w:val="center"/>
              <w:rPr>
                <w:rFonts w:eastAsia="Times New Roman"/>
                <w:szCs w:val="22"/>
                <w:lang w:eastAsia="zh-CN"/>
              </w:rPr>
            </w:pPr>
            <w:proofErr w:type="gramStart"/>
            <w:r w:rsidRPr="00AA1829">
              <w:rPr>
                <w:rFonts w:eastAsia="Times New Roman"/>
                <w:color w:val="000000" w:themeColor="dark1"/>
                <w:kern w:val="24"/>
                <w:szCs w:val="22"/>
                <w:lang w:eastAsia="zh-CN"/>
              </w:rPr>
              <w:t>Ray-tracing</w:t>
            </w:r>
            <w:proofErr w:type="gramEnd"/>
            <w:r w:rsidRPr="00AA1829">
              <w:rPr>
                <w:rFonts w:eastAsia="Times New Roman"/>
                <w:color w:val="000000" w:themeColor="dark1"/>
                <w:kern w:val="24"/>
                <w:szCs w:val="22"/>
                <w:lang w:eastAsia="zh-CN"/>
              </w:rPr>
              <w:br/>
            </w:r>
            <w:r w:rsidRPr="00AA1829">
              <w:rPr>
                <w:rFonts w:eastAsia="Times New Roman"/>
                <w:szCs w:val="22"/>
                <w:lang w:eastAsia="zh-CN"/>
              </w:rPr>
              <w:t>(</w:t>
            </w:r>
            <w:r w:rsidR="00DD155C" w:rsidRPr="00AA1829">
              <w:rPr>
                <w:rFonts w:eastAsia="Times New Roman"/>
                <w:szCs w:val="22"/>
                <w:lang w:eastAsia="zh-CN"/>
              </w:rPr>
              <w:t xml:space="preserve">Set B </w:t>
            </w:r>
            <w:r w:rsidR="00F36EAB" w:rsidRPr="00AA1829">
              <w:rPr>
                <w:rFonts w:eastAsia="Times New Roman"/>
                <w:szCs w:val="22"/>
                <w:lang w:eastAsia="zh-CN"/>
              </w:rPr>
              <w:t xml:space="preserve">selection </w:t>
            </w:r>
            <w:r w:rsidR="00DD155C" w:rsidRPr="00AA1829">
              <w:rPr>
                <w:rFonts w:eastAsia="Times New Roman"/>
                <w:szCs w:val="22"/>
                <w:lang w:eastAsia="zh-CN"/>
              </w:rPr>
              <w:t>2</w:t>
            </w:r>
            <w:r w:rsidRPr="00AA1829">
              <w:rPr>
                <w:rFonts w:eastAsia="Times New Roman"/>
                <w:szCs w:val="22"/>
                <w:lang w:eastAsia="zh-CN"/>
              </w:rPr>
              <w:t>)</w:t>
            </w:r>
          </w:p>
        </w:tc>
        <w:tc>
          <w:tcPr>
            <w:tcW w:w="1316" w:type="dxa"/>
            <w:vAlign w:val="center"/>
            <w:hideMark/>
          </w:tcPr>
          <w:p w14:paraId="19C42364" w14:textId="2C37F526"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15CF402A" w14:textId="32AD6CA6"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48E666F" w14:textId="4CC0A6E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49.58%</w:t>
            </w:r>
          </w:p>
        </w:tc>
        <w:tc>
          <w:tcPr>
            <w:tcW w:w="1418" w:type="dxa"/>
            <w:vAlign w:val="center"/>
            <w:hideMark/>
          </w:tcPr>
          <w:p w14:paraId="35FC5F28"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69.49%</w:t>
            </w:r>
          </w:p>
        </w:tc>
        <w:tc>
          <w:tcPr>
            <w:tcW w:w="1417" w:type="dxa"/>
            <w:vAlign w:val="center"/>
            <w:hideMark/>
          </w:tcPr>
          <w:p w14:paraId="2DDB492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80.61%</w:t>
            </w:r>
          </w:p>
        </w:tc>
        <w:tc>
          <w:tcPr>
            <w:tcW w:w="1418" w:type="dxa"/>
            <w:vAlign w:val="center"/>
            <w:hideMark/>
          </w:tcPr>
          <w:p w14:paraId="50929C9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90.97%</w:t>
            </w:r>
          </w:p>
        </w:tc>
      </w:tr>
      <w:tr w:rsidR="00B11E21" w:rsidRPr="00AA1829" w14:paraId="622C4289" w14:textId="77777777" w:rsidTr="00977C71">
        <w:trPr>
          <w:trHeight w:val="212"/>
        </w:trPr>
        <w:tc>
          <w:tcPr>
            <w:tcW w:w="1249" w:type="dxa"/>
            <w:vMerge/>
            <w:vAlign w:val="center"/>
            <w:hideMark/>
          </w:tcPr>
          <w:p w14:paraId="3CB51B2F"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0AE0B198" w14:textId="3ADB6182"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60EA4CB"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6909CDB0" w14:textId="0F90836D"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56.10%</w:t>
            </w:r>
          </w:p>
        </w:tc>
        <w:tc>
          <w:tcPr>
            <w:tcW w:w="1418" w:type="dxa"/>
            <w:shd w:val="clear" w:color="auto" w:fill="D0CECE" w:themeFill="background2" w:themeFillShade="E6"/>
            <w:vAlign w:val="center"/>
            <w:hideMark/>
          </w:tcPr>
          <w:p w14:paraId="3824BE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75.21%</w:t>
            </w:r>
          </w:p>
        </w:tc>
        <w:tc>
          <w:tcPr>
            <w:tcW w:w="1417" w:type="dxa"/>
            <w:shd w:val="clear" w:color="auto" w:fill="D0CECE" w:themeFill="background2" w:themeFillShade="E6"/>
            <w:vAlign w:val="center"/>
            <w:hideMark/>
          </w:tcPr>
          <w:p w14:paraId="74BFD8E2"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84.48%</w:t>
            </w:r>
          </w:p>
        </w:tc>
        <w:tc>
          <w:tcPr>
            <w:tcW w:w="1418" w:type="dxa"/>
            <w:shd w:val="clear" w:color="auto" w:fill="D0CECE" w:themeFill="background2" w:themeFillShade="E6"/>
            <w:vAlign w:val="center"/>
            <w:hideMark/>
          </w:tcPr>
          <w:p w14:paraId="7EF042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93.40%</w:t>
            </w:r>
          </w:p>
        </w:tc>
      </w:tr>
      <w:tr w:rsidR="00B11E21" w:rsidRPr="00AA1829" w14:paraId="149E3FE5" w14:textId="77777777" w:rsidTr="00977C71">
        <w:trPr>
          <w:trHeight w:val="212"/>
        </w:trPr>
        <w:tc>
          <w:tcPr>
            <w:tcW w:w="1249" w:type="dxa"/>
            <w:vMerge/>
            <w:vAlign w:val="center"/>
            <w:hideMark/>
          </w:tcPr>
          <w:p w14:paraId="57017562"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6E0114DA" w14:textId="01354B92"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D502392" w14:textId="422DDC7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3A89F0BF" w14:textId="178891DA"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69.38%</w:t>
            </w:r>
          </w:p>
        </w:tc>
        <w:tc>
          <w:tcPr>
            <w:tcW w:w="1418" w:type="dxa"/>
            <w:vAlign w:val="center"/>
            <w:hideMark/>
          </w:tcPr>
          <w:p w14:paraId="58E5AB79"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90.32%</w:t>
            </w:r>
          </w:p>
        </w:tc>
        <w:tc>
          <w:tcPr>
            <w:tcW w:w="1417" w:type="dxa"/>
            <w:vAlign w:val="center"/>
            <w:hideMark/>
          </w:tcPr>
          <w:p w14:paraId="7DF023D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95.91%</w:t>
            </w:r>
          </w:p>
        </w:tc>
        <w:tc>
          <w:tcPr>
            <w:tcW w:w="1418" w:type="dxa"/>
            <w:vAlign w:val="center"/>
            <w:hideMark/>
          </w:tcPr>
          <w:p w14:paraId="009CA62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99.18%</w:t>
            </w:r>
          </w:p>
        </w:tc>
      </w:tr>
      <w:tr w:rsidR="00B11E21" w:rsidRPr="00AA1829" w14:paraId="50F322F9" w14:textId="77777777" w:rsidTr="00977C71">
        <w:trPr>
          <w:trHeight w:val="221"/>
        </w:trPr>
        <w:tc>
          <w:tcPr>
            <w:tcW w:w="1249" w:type="dxa"/>
            <w:vMerge/>
            <w:vAlign w:val="center"/>
            <w:hideMark/>
          </w:tcPr>
          <w:p w14:paraId="1605E9FE"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7BEE8448" w14:textId="4FA9F7F1"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67F834AE"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855BFE6" w14:textId="2EAAC29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82.74%</w:t>
            </w:r>
          </w:p>
        </w:tc>
        <w:tc>
          <w:tcPr>
            <w:tcW w:w="1418" w:type="dxa"/>
            <w:shd w:val="clear" w:color="auto" w:fill="D0CECE" w:themeFill="background2" w:themeFillShade="E6"/>
            <w:vAlign w:val="center"/>
            <w:hideMark/>
          </w:tcPr>
          <w:p w14:paraId="5CAF8E7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95.60%</w:t>
            </w:r>
          </w:p>
        </w:tc>
        <w:tc>
          <w:tcPr>
            <w:tcW w:w="1417" w:type="dxa"/>
            <w:shd w:val="clear" w:color="auto" w:fill="D0CECE" w:themeFill="background2" w:themeFillShade="E6"/>
            <w:vAlign w:val="center"/>
            <w:hideMark/>
          </w:tcPr>
          <w:p w14:paraId="55F9D9CD"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98.35%</w:t>
            </w:r>
          </w:p>
        </w:tc>
        <w:tc>
          <w:tcPr>
            <w:tcW w:w="1418" w:type="dxa"/>
            <w:shd w:val="clear" w:color="auto" w:fill="D0CECE" w:themeFill="background2" w:themeFillShade="E6"/>
            <w:vAlign w:val="center"/>
            <w:hideMark/>
          </w:tcPr>
          <w:p w14:paraId="6D25747F"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99.70%</w:t>
            </w:r>
          </w:p>
        </w:tc>
      </w:tr>
    </w:tbl>
    <w:p w14:paraId="382ECD00" w14:textId="66B029C1" w:rsidR="00BD2DA2" w:rsidRDefault="00BD2DA2" w:rsidP="00E2681D">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AA1829" w14:paraId="4D91F1AA" w14:textId="77777777" w:rsidTr="00345930">
        <w:tc>
          <w:tcPr>
            <w:tcW w:w="4820" w:type="dxa"/>
          </w:tcPr>
          <w:p w14:paraId="534C80FF" w14:textId="6F8E6D33" w:rsidR="00582C4F" w:rsidRDefault="00AA1829" w:rsidP="00345930">
            <w:pPr>
              <w:spacing w:after="0"/>
              <w:rPr>
                <w:lang w:val="en-GB"/>
              </w:rPr>
            </w:pPr>
            <w:r>
              <w:rPr>
                <w:noProof/>
                <w:lang w:val="en-GB"/>
              </w:rPr>
              <w:drawing>
                <wp:inline distT="0" distB="0" distL="0" distR="0" wp14:anchorId="46004021" wp14:editId="5827C889">
                  <wp:extent cx="2859405" cy="1854784"/>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rotWithShape="1">
                          <a:blip r:embed="rId26" cstate="print">
                            <a:extLst>
                              <a:ext uri="{28A0092B-C50C-407E-A947-70E740481C1C}">
                                <a14:useLocalDpi xmlns:a14="http://schemas.microsoft.com/office/drawing/2010/main" val="0"/>
                              </a:ext>
                            </a:extLst>
                          </a:blip>
                          <a:srcRect b="-1"/>
                          <a:stretch/>
                        </pic:blipFill>
                        <pic:spPr bwMode="auto">
                          <a:xfrm>
                            <a:off x="0" y="0"/>
                            <a:ext cx="2859405" cy="1854784"/>
                          </a:xfrm>
                          <a:prstGeom prst="rect">
                            <a:avLst/>
                          </a:prstGeom>
                          <a:ln>
                            <a:noFill/>
                          </a:ln>
                          <a:extLst>
                            <a:ext uri="{53640926-AAD7-44D8-BBD7-CCE9431645EC}">
                              <a14:shadowObscured xmlns:a14="http://schemas.microsoft.com/office/drawing/2010/main"/>
                            </a:ext>
                          </a:extLst>
                        </pic:spPr>
                      </pic:pic>
                    </a:graphicData>
                  </a:graphic>
                </wp:inline>
              </w:drawing>
            </w:r>
          </w:p>
          <w:p w14:paraId="69D5A27B" w14:textId="2EF2F071" w:rsidR="00345930" w:rsidRDefault="00345930" w:rsidP="00345930">
            <w:pPr>
              <w:spacing w:after="0"/>
              <w:jc w:val="center"/>
              <w:rPr>
                <w:lang w:val="en-GB"/>
              </w:rPr>
            </w:pPr>
            <w:r>
              <w:rPr>
                <w:lang w:val="en-GB"/>
              </w:rPr>
              <w:t>(a)</w:t>
            </w:r>
          </w:p>
        </w:tc>
        <w:tc>
          <w:tcPr>
            <w:tcW w:w="4821" w:type="dxa"/>
          </w:tcPr>
          <w:p w14:paraId="259137AE" w14:textId="03E61455" w:rsidR="00582C4F" w:rsidRDefault="00AA1829" w:rsidP="00345930">
            <w:pPr>
              <w:spacing w:after="0"/>
              <w:rPr>
                <w:lang w:val="en-GB"/>
              </w:rPr>
            </w:pPr>
            <w:r>
              <w:rPr>
                <w:noProof/>
                <w:lang w:val="en-GB"/>
              </w:rPr>
              <w:drawing>
                <wp:inline distT="0" distB="0" distL="0" distR="0" wp14:anchorId="2CA6A9B7" wp14:editId="36676C7B">
                  <wp:extent cx="2902102" cy="1854200"/>
                  <wp:effectExtent l="0" t="0" r="0" b="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 line chart&#10;&#10;Description automatically generated"/>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2902102" cy="1854200"/>
                          </a:xfrm>
                          <a:prstGeom prst="rect">
                            <a:avLst/>
                          </a:prstGeom>
                          <a:ln>
                            <a:noFill/>
                          </a:ln>
                          <a:extLst>
                            <a:ext uri="{53640926-AAD7-44D8-BBD7-CCE9431645EC}">
                              <a14:shadowObscured xmlns:a14="http://schemas.microsoft.com/office/drawing/2010/main"/>
                            </a:ext>
                          </a:extLst>
                        </pic:spPr>
                      </pic:pic>
                    </a:graphicData>
                  </a:graphic>
                </wp:inline>
              </w:drawing>
            </w:r>
          </w:p>
          <w:p w14:paraId="43C73D92" w14:textId="223C6879" w:rsidR="00345930" w:rsidRDefault="00345930" w:rsidP="00345930">
            <w:pPr>
              <w:spacing w:after="0"/>
              <w:jc w:val="center"/>
              <w:rPr>
                <w:lang w:val="en-GB"/>
              </w:rPr>
            </w:pPr>
            <w:r>
              <w:rPr>
                <w:lang w:val="en-GB"/>
              </w:rPr>
              <w:t>(b)</w:t>
            </w:r>
          </w:p>
        </w:tc>
      </w:tr>
    </w:tbl>
    <w:p w14:paraId="7434163F" w14:textId="29EC0404" w:rsidR="00830BBE" w:rsidRDefault="00345930" w:rsidP="00AA1829">
      <w:pPr>
        <w:pStyle w:val="Caption"/>
        <w:tabs>
          <w:tab w:val="left" w:pos="498"/>
          <w:tab w:val="center" w:pos="4820"/>
        </w:tabs>
        <w:spacing w:before="0"/>
        <w:jc w:val="center"/>
      </w:pPr>
      <w:bookmarkStart w:id="31" w:name="_Ref111128982"/>
      <w:r w:rsidRPr="00E91847">
        <w:t xml:space="preserve">Figure </w:t>
      </w:r>
      <w:r w:rsidRPr="00E91847">
        <w:fldChar w:fldCharType="begin"/>
      </w:r>
      <w:r w:rsidRPr="00E91847">
        <w:instrText xml:space="preserve"> SEQ Figure \* ARABIC </w:instrText>
      </w:r>
      <w:r w:rsidRPr="00E91847">
        <w:fldChar w:fldCharType="separate"/>
      </w:r>
      <w:r w:rsidR="00485BC4">
        <w:rPr>
          <w:noProof/>
        </w:rPr>
        <w:t>14</w:t>
      </w:r>
      <w:r w:rsidRPr="00E91847">
        <w:fldChar w:fldCharType="end"/>
      </w:r>
      <w:bookmarkEnd w:id="31"/>
      <w:r w:rsidRPr="00E91847">
        <w:t xml:space="preserve">: </w:t>
      </w:r>
      <w:r>
        <w:t>illustration of t</w:t>
      </w:r>
      <w:r w:rsidRPr="004122AC">
        <w:t xml:space="preserve">he </w:t>
      </w:r>
      <w:r w:rsidR="00315D5E" w:rsidRPr="00315D5E">
        <w:t xml:space="preserve">spatial beam prediction evaluation results </w:t>
      </w:r>
      <w:r w:rsidR="00535F2D">
        <w:t>for</w:t>
      </w:r>
      <w:r w:rsidR="00315D5E" w:rsidRPr="00315D5E">
        <w:t xml:space="preserve"> different beam selections</w:t>
      </w:r>
      <w:r w:rsidR="00EC3604">
        <w:t xml:space="preserve"> for Set B</w:t>
      </w:r>
      <w:r>
        <w:t xml:space="preserve"> </w:t>
      </w:r>
      <w:r w:rsidR="00535F2D">
        <w:t>with (a) Set B size = 4, and (b) Set B size = 6.</w:t>
      </w:r>
    </w:p>
    <w:p w14:paraId="5971A32B" w14:textId="59B8A13C" w:rsidR="00A03654" w:rsidRDefault="00F36EAB" w:rsidP="00AA1829">
      <w:pPr>
        <w:spacing w:after="0"/>
        <w:jc w:val="center"/>
        <w:rPr>
          <w:lang w:val="en-GB"/>
        </w:rPr>
      </w:pPr>
      <w:r>
        <w:rPr>
          <w:noProof/>
          <w:lang w:val="en-GB"/>
        </w:rPr>
        <w:drawing>
          <wp:inline distT="0" distB="0" distL="0" distR="0" wp14:anchorId="79BFA9B7" wp14:editId="6AB073B6">
            <wp:extent cx="6087497" cy="1367942"/>
            <wp:effectExtent l="0" t="0" r="889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40589" cy="1402344"/>
                    </a:xfrm>
                    <a:prstGeom prst="rect">
                      <a:avLst/>
                    </a:prstGeom>
                    <a:noFill/>
                  </pic:spPr>
                </pic:pic>
              </a:graphicData>
            </a:graphic>
          </wp:inline>
        </w:drawing>
      </w:r>
    </w:p>
    <w:p w14:paraId="0BA4342E" w14:textId="3001D0B8" w:rsidR="00C559A6" w:rsidRDefault="00221E8B" w:rsidP="00C559A6">
      <w:pPr>
        <w:pStyle w:val="Caption"/>
        <w:tabs>
          <w:tab w:val="left" w:pos="498"/>
          <w:tab w:val="center" w:pos="4820"/>
        </w:tabs>
        <w:jc w:val="center"/>
      </w:pPr>
      <w:bookmarkStart w:id="32" w:name="_Ref110957595"/>
      <w:r w:rsidRPr="007F5FD2">
        <w:t xml:space="preserve">Figure </w:t>
      </w:r>
      <w:r w:rsidRPr="007F5FD2">
        <w:fldChar w:fldCharType="begin"/>
      </w:r>
      <w:r w:rsidRPr="007F5FD2">
        <w:instrText xml:space="preserve"> SEQ Figure \* ARABIC </w:instrText>
      </w:r>
      <w:r w:rsidRPr="007F5FD2">
        <w:fldChar w:fldCharType="separate"/>
      </w:r>
      <w:r w:rsidR="00485BC4">
        <w:rPr>
          <w:noProof/>
        </w:rPr>
        <w:t>15</w:t>
      </w:r>
      <w:r w:rsidRPr="007F5FD2">
        <w:fldChar w:fldCharType="end"/>
      </w:r>
      <w:bookmarkEnd w:id="32"/>
      <w:r w:rsidRPr="007F5FD2">
        <w:t xml:space="preserve">: </w:t>
      </w:r>
      <w:r w:rsidR="00F36EAB" w:rsidRPr="007F5FD2">
        <w:t xml:space="preserve">illustration of two different selections of </w:t>
      </w:r>
      <w:r w:rsidR="009A2AC4" w:rsidRPr="007F5FD2">
        <w:t xml:space="preserve">beams in </w:t>
      </w:r>
      <w:r w:rsidR="00F36EAB" w:rsidRPr="007F5FD2">
        <w:t>Set B for beam size 4 and 6</w:t>
      </w:r>
    </w:p>
    <w:p w14:paraId="7790DE11" w14:textId="0A306FA9" w:rsidR="00C559A6" w:rsidRPr="00C559A6" w:rsidRDefault="00C559A6" w:rsidP="00C559A6">
      <w:pPr>
        <w:pStyle w:val="Heading5"/>
        <w:numPr>
          <w:ilvl w:val="4"/>
          <w:numId w:val="1"/>
        </w:numPr>
        <w:ind w:left="0" w:firstLine="0"/>
        <w:rPr>
          <w:rFonts w:ascii="Times New Roman" w:hAnsi="Times New Roman"/>
          <w:szCs w:val="24"/>
        </w:rPr>
      </w:pPr>
      <w:r>
        <w:rPr>
          <w:rFonts w:ascii="Times New Roman" w:hAnsi="Times New Roman"/>
          <w:szCs w:val="24"/>
        </w:rPr>
        <w:t>Different designs of beam</w:t>
      </w:r>
      <w:r w:rsidR="00B034E8">
        <w:rPr>
          <w:rFonts w:ascii="Times New Roman" w:hAnsi="Times New Roman"/>
          <w:szCs w:val="24"/>
        </w:rPr>
        <w:t xml:space="preserve"> shape</w:t>
      </w:r>
      <w:r>
        <w:rPr>
          <w:rFonts w:ascii="Times New Roman" w:hAnsi="Times New Roman"/>
          <w:szCs w:val="24"/>
        </w:rPr>
        <w:t xml:space="preserve"> in Set B</w:t>
      </w:r>
    </w:p>
    <w:p w14:paraId="525C87E1" w14:textId="1182BFB7" w:rsidR="00AB4C27" w:rsidRDefault="00F755A5" w:rsidP="005570A7">
      <w:pPr>
        <w:jc w:val="both"/>
        <w:rPr>
          <w:lang w:val="en-GB"/>
        </w:rPr>
      </w:pPr>
      <w:r>
        <w:rPr>
          <w:lang w:val="en-GB"/>
        </w:rPr>
        <w:t xml:space="preserve">In the experiment below, we present the evaluation result for </w:t>
      </w:r>
      <w:r w:rsidR="002100D3">
        <w:rPr>
          <w:lang w:eastAsia="zh-CN"/>
        </w:rPr>
        <w:t>DNN and Transformer</w:t>
      </w:r>
      <w:r>
        <w:rPr>
          <w:lang w:val="en-GB"/>
        </w:rPr>
        <w:t xml:space="preserve"> by using different designs of</w:t>
      </w:r>
      <w:r w:rsidR="007D24B1">
        <w:rPr>
          <w:lang w:val="en-GB"/>
        </w:rPr>
        <w:t xml:space="preserve"> beams </w:t>
      </w:r>
      <w:r w:rsidR="00A81E52">
        <w:rPr>
          <w:lang w:val="en-GB"/>
        </w:rPr>
        <w:t>for</w:t>
      </w:r>
      <w:r>
        <w:rPr>
          <w:lang w:val="en-GB"/>
        </w:rPr>
        <w:t xml:space="preserve"> Set B. </w:t>
      </w:r>
      <w:r w:rsidR="00BB192B">
        <w:rPr>
          <w:lang w:val="en-GB"/>
        </w:rPr>
        <w:t xml:space="preserve">Note that in this evaluation, Set B is not necessarily a subset of Set A. </w:t>
      </w:r>
      <w:r w:rsidR="0017245D">
        <w:rPr>
          <w:lang w:val="en-GB"/>
        </w:rPr>
        <w:t>T</w:t>
      </w:r>
      <w:r w:rsidR="00BB192B">
        <w:rPr>
          <w:lang w:val="en-GB"/>
        </w:rPr>
        <w:t>he design and pattern of</w:t>
      </w:r>
      <w:r w:rsidR="00B16AC9">
        <w:rPr>
          <w:lang w:val="en-GB"/>
        </w:rPr>
        <w:t xml:space="preserve"> beams in</w:t>
      </w:r>
      <w:r w:rsidR="00BB192B">
        <w:rPr>
          <w:lang w:val="en-GB"/>
        </w:rPr>
        <w:t xml:space="preserve"> Set B can be completely different from </w:t>
      </w:r>
      <w:r w:rsidR="003F5880">
        <w:rPr>
          <w:lang w:val="en-GB"/>
        </w:rPr>
        <w:t xml:space="preserve">the beams in </w:t>
      </w:r>
      <w:r w:rsidR="00BB192B">
        <w:rPr>
          <w:lang w:val="en-GB"/>
        </w:rPr>
        <w:t>Set A.</w:t>
      </w:r>
      <w:r w:rsidR="0017245D">
        <w:rPr>
          <w:lang w:val="en-GB"/>
        </w:rPr>
        <w:t xml:space="preserve"> </w:t>
      </w:r>
      <w:r w:rsidR="00BB192B">
        <w:rPr>
          <w:lang w:val="en-GB"/>
        </w:rPr>
        <w:t xml:space="preserve">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485BC4" w:rsidRPr="003600C5">
        <w:t xml:space="preserve">Figure </w:t>
      </w:r>
      <w:r w:rsidR="00485BC4">
        <w:rPr>
          <w:noProof/>
        </w:rPr>
        <w:t>16</w:t>
      </w:r>
      <w:r w:rsidR="00496246">
        <w:rPr>
          <w:lang w:val="en-GB"/>
        </w:rPr>
        <w:fldChar w:fldCharType="end"/>
      </w:r>
      <w:r w:rsidR="0017245D">
        <w:rPr>
          <w:lang w:val="en-GB"/>
        </w:rPr>
        <w:t xml:space="preserve"> demonstrates an example of different designs of </w:t>
      </w:r>
      <w:r w:rsidR="00B54A3C">
        <w:rPr>
          <w:lang w:val="en-GB"/>
        </w:rPr>
        <w:t xml:space="preserve">beams in </w:t>
      </w:r>
      <w:r w:rsidR="0017245D">
        <w:rPr>
          <w:lang w:val="en-GB"/>
        </w:rPr>
        <w:t xml:space="preserve">Set B.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485BC4" w:rsidRPr="003600C5">
        <w:t xml:space="preserve">Figure </w:t>
      </w:r>
      <w:r w:rsidR="00485BC4">
        <w:rPr>
          <w:noProof/>
        </w:rPr>
        <w:t>16</w:t>
      </w:r>
      <w:r w:rsidR="00496246">
        <w:rPr>
          <w:lang w:val="en-GB"/>
        </w:rPr>
        <w:fldChar w:fldCharType="end"/>
      </w:r>
      <w:r w:rsidR="00884DC8">
        <w:rPr>
          <w:lang w:val="en-GB"/>
        </w:rPr>
        <w:t xml:space="preserve"> </w:t>
      </w:r>
      <w:r w:rsidR="0017245D">
        <w:rPr>
          <w:lang w:val="en-GB"/>
        </w:rPr>
        <w:t>(a) shows the shape</w:t>
      </w:r>
      <w:r w:rsidR="003778BF">
        <w:rPr>
          <w:lang w:val="en-GB"/>
        </w:rPr>
        <w:t xml:space="preserve"> of beams in Set B</w:t>
      </w:r>
      <w:r w:rsidR="0017245D">
        <w:rPr>
          <w:lang w:val="en-GB"/>
        </w:rPr>
        <w:t xml:space="preserve"> when it is a subset of </w:t>
      </w:r>
      <w:r w:rsidR="00711BAD">
        <w:rPr>
          <w:lang w:val="en-GB"/>
        </w:rPr>
        <w:t>S</w:t>
      </w:r>
      <w:r w:rsidR="0017245D">
        <w:rPr>
          <w:lang w:val="en-GB"/>
        </w:rPr>
        <w:t xml:space="preserve">et A and </w:t>
      </w:r>
      <w:r w:rsidR="00F94025">
        <w:rPr>
          <w:lang w:val="en-GB"/>
        </w:rPr>
        <w:t xml:space="preserve">when </w:t>
      </w:r>
      <w:r w:rsidR="0017245D">
        <w:rPr>
          <w:lang w:val="en-GB"/>
        </w:rPr>
        <w:t xml:space="preserve">the selection of Set B matches the Set B selection 1 pattern for Set B </w:t>
      </w:r>
      <w:r w:rsidR="004A030B">
        <w:rPr>
          <w:lang w:val="en-GB"/>
        </w:rPr>
        <w:t xml:space="preserve">size = 4 </w:t>
      </w:r>
      <w:r w:rsidR="0017245D">
        <w:rPr>
          <w:lang w:val="en-GB"/>
        </w:rPr>
        <w:t xml:space="preserve">in </w:t>
      </w:r>
      <w:r w:rsidR="00496246">
        <w:rPr>
          <w:lang w:val="en-GB"/>
        </w:rPr>
        <w:fldChar w:fldCharType="begin"/>
      </w:r>
      <w:r w:rsidR="00496246">
        <w:rPr>
          <w:lang w:val="en-GB"/>
        </w:rPr>
        <w:instrText xml:space="preserve"> REF _Ref110957595 \h </w:instrText>
      </w:r>
      <w:r w:rsidR="00496246">
        <w:rPr>
          <w:lang w:val="en-GB"/>
        </w:rPr>
      </w:r>
      <w:r w:rsidR="00496246">
        <w:rPr>
          <w:lang w:val="en-GB"/>
        </w:rPr>
        <w:fldChar w:fldCharType="separate"/>
      </w:r>
      <w:r w:rsidR="00485BC4" w:rsidRPr="007F5FD2">
        <w:t xml:space="preserve">Figure </w:t>
      </w:r>
      <w:r w:rsidR="00485BC4">
        <w:rPr>
          <w:noProof/>
        </w:rPr>
        <w:t>15</w:t>
      </w:r>
      <w:r w:rsidR="00496246">
        <w:rPr>
          <w:lang w:val="en-GB"/>
        </w:rPr>
        <w:fldChar w:fldCharType="end"/>
      </w:r>
      <w:r w:rsidR="0017245D">
        <w:rPr>
          <w:lang w:val="en-GB"/>
        </w:rPr>
        <w:t xml:space="preserve">. On the other hand,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485BC4" w:rsidRPr="003600C5">
        <w:t xml:space="preserve">Figure </w:t>
      </w:r>
      <w:r w:rsidR="00485BC4">
        <w:rPr>
          <w:noProof/>
        </w:rPr>
        <w:t>16</w:t>
      </w:r>
      <w:r w:rsidR="00496246">
        <w:rPr>
          <w:lang w:val="en-GB"/>
        </w:rPr>
        <w:fldChar w:fldCharType="end"/>
      </w:r>
      <w:r w:rsidR="00884DC8">
        <w:rPr>
          <w:lang w:val="en-GB"/>
        </w:rPr>
        <w:t xml:space="preserve"> </w:t>
      </w:r>
      <w:r w:rsidR="0017245D">
        <w:rPr>
          <w:lang w:val="en-GB"/>
        </w:rPr>
        <w:t xml:space="preserve">(b) shows </w:t>
      </w:r>
      <w:r w:rsidR="00661F59">
        <w:rPr>
          <w:lang w:val="en-GB"/>
        </w:rPr>
        <w:t xml:space="preserve">the </w:t>
      </w:r>
      <w:r w:rsidR="0017245D">
        <w:rPr>
          <w:lang w:val="en-GB"/>
        </w:rPr>
        <w:t xml:space="preserve">beam shape when </w:t>
      </w:r>
      <w:r w:rsidR="00B7682C">
        <w:rPr>
          <w:lang w:val="en-GB"/>
        </w:rPr>
        <w:t xml:space="preserve">the </w:t>
      </w:r>
      <w:r w:rsidR="00A97235">
        <w:rPr>
          <w:lang w:val="en-GB"/>
        </w:rPr>
        <w:t xml:space="preserve">beams in </w:t>
      </w:r>
      <w:r w:rsidR="0017245D">
        <w:rPr>
          <w:lang w:val="en-GB"/>
        </w:rPr>
        <w:t>Set B</w:t>
      </w:r>
      <w:r w:rsidR="00B7682C">
        <w:rPr>
          <w:lang w:val="en-GB"/>
        </w:rPr>
        <w:t xml:space="preserve"> </w:t>
      </w:r>
      <w:r w:rsidR="0017245D">
        <w:rPr>
          <w:lang w:val="en-GB"/>
        </w:rPr>
        <w:t xml:space="preserve">are wider beams compared to </w:t>
      </w:r>
      <w:r w:rsidR="00F77209">
        <w:rPr>
          <w:lang w:val="en-GB"/>
        </w:rPr>
        <w:t xml:space="preserve">beams in </w:t>
      </w:r>
      <w:r w:rsidR="0017245D">
        <w:rPr>
          <w:lang w:val="en-GB"/>
        </w:rPr>
        <w:t xml:space="preserve">Set A. An example can be that Set B </w:t>
      </w:r>
      <w:r w:rsidR="000630B2">
        <w:rPr>
          <w:lang w:val="en-GB"/>
        </w:rPr>
        <w:t xml:space="preserve">are </w:t>
      </w:r>
      <w:r w:rsidR="0017245D">
        <w:rPr>
          <w:lang w:val="en-GB"/>
        </w:rPr>
        <w:t>SSB beams and Set A are communication beams (or CSI-R</w:t>
      </w:r>
      <w:r w:rsidR="00494B86">
        <w:rPr>
          <w:lang w:val="en-GB"/>
        </w:rPr>
        <w:t>S</w:t>
      </w:r>
      <w:r w:rsidR="0017245D">
        <w:rPr>
          <w:lang w:val="en-GB"/>
        </w:rPr>
        <w:t xml:space="preserve"> beams).</w:t>
      </w:r>
      <w:r w:rsidR="00661F59">
        <w:rPr>
          <w:lang w:val="en-GB"/>
        </w:rPr>
        <w:t xml:space="preserve"> Finally,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485BC4" w:rsidRPr="003600C5">
        <w:t xml:space="preserve">Figure </w:t>
      </w:r>
      <w:r w:rsidR="00485BC4">
        <w:rPr>
          <w:noProof/>
        </w:rPr>
        <w:t>16</w:t>
      </w:r>
      <w:r w:rsidR="00496246">
        <w:rPr>
          <w:lang w:val="en-GB"/>
        </w:rPr>
        <w:fldChar w:fldCharType="end"/>
      </w:r>
      <w:r w:rsidR="00884DC8">
        <w:rPr>
          <w:lang w:val="en-GB"/>
        </w:rPr>
        <w:t xml:space="preserve"> </w:t>
      </w:r>
      <w:r w:rsidR="00661F59">
        <w:rPr>
          <w:lang w:val="en-GB"/>
        </w:rPr>
        <w:t>(c)</w:t>
      </w:r>
      <w:r w:rsidR="00661F59" w:rsidRPr="00661F59">
        <w:rPr>
          <w:lang w:val="en-GB"/>
        </w:rPr>
        <w:t xml:space="preserve"> </w:t>
      </w:r>
      <w:r w:rsidR="00661F59">
        <w:rPr>
          <w:lang w:val="en-GB"/>
        </w:rPr>
        <w:t xml:space="preserve">shows the beam shape when </w:t>
      </w:r>
      <w:r w:rsidR="0091798C">
        <w:rPr>
          <w:lang w:val="en-GB"/>
        </w:rPr>
        <w:t xml:space="preserve">the beams in </w:t>
      </w:r>
      <w:r w:rsidR="00661F59">
        <w:rPr>
          <w:lang w:val="en-GB"/>
        </w:rPr>
        <w:t>Set B have multi-arm beam shapes.</w:t>
      </w:r>
      <w:r w:rsidR="0054042B">
        <w:rPr>
          <w:lang w:val="en-GB"/>
        </w:rPr>
        <w:t xml:space="preserve"> </w:t>
      </w:r>
    </w:p>
    <w:p w14:paraId="4E1CF908" w14:textId="58F8DA42" w:rsidR="00F24B62" w:rsidRPr="00F24B62" w:rsidRDefault="00EC349D" w:rsidP="005570A7">
      <w:pPr>
        <w:jc w:val="both"/>
      </w:pPr>
      <w:r w:rsidRPr="0054042B">
        <w:lastRenderedPageBreak/>
        <w:t xml:space="preserve">To generate the </w:t>
      </w:r>
      <w:r w:rsidR="004E3013">
        <w:t>w</w:t>
      </w:r>
      <w:r w:rsidRPr="0054042B">
        <w:t>ide beam</w:t>
      </w:r>
      <w:r>
        <w:t xml:space="preserve"> design</w:t>
      </w:r>
      <w:r w:rsidRPr="0054042B">
        <w:t xml:space="preserve"> for Set</w:t>
      </w:r>
      <w:r>
        <w:t xml:space="preserve"> </w:t>
      </w:r>
      <w:r w:rsidRPr="0054042B">
        <w:t xml:space="preserve">B at </w:t>
      </w:r>
      <w:proofErr w:type="spellStart"/>
      <w:r w:rsidRPr="0054042B">
        <w:t>gNB</w:t>
      </w:r>
      <w:proofErr w:type="spellEnd"/>
      <w:r w:rsidRPr="0054042B">
        <w:t xml:space="preserve">, </w:t>
      </w:r>
      <w:r w:rsidR="0054042B" w:rsidRPr="0054042B">
        <w:t xml:space="preserve">we </w:t>
      </w:r>
      <w:r w:rsidR="007F28AA">
        <w:t xml:space="preserve">reduce the number of antennas used for signal transmission. We </w:t>
      </w:r>
      <w:r w:rsidR="0054042B" w:rsidRPr="0054042B">
        <w:t>use the first half of the antenna arrays</w:t>
      </w:r>
      <w:r w:rsidR="005C7F45">
        <w:t>, that are being used to generate Set A of beams,</w:t>
      </w:r>
      <w:r w:rsidR="0054042B" w:rsidRPr="0054042B">
        <w:t xml:space="preserve"> along </w:t>
      </w:r>
      <w:r w:rsidR="007F28AA" w:rsidRPr="0054042B">
        <w:t xml:space="preserve">both </w:t>
      </w:r>
      <w:r w:rsidR="007F28AA">
        <w:t>vertical</w:t>
      </w:r>
      <w:r w:rsidR="0054042B">
        <w:t xml:space="preserve"> and horizontal</w:t>
      </w:r>
      <w:r w:rsidR="0054042B" w:rsidRPr="0054042B">
        <w:t xml:space="preserve"> dimensions. </w:t>
      </w:r>
      <w:r w:rsidR="00275064" w:rsidRPr="0054042B">
        <w:t>That is, the</w:t>
      </w:r>
      <w:r w:rsidR="00275064">
        <w:t xml:space="preserve"> (</w:t>
      </w:r>
      <w:proofErr w:type="gramStart"/>
      <w:r w:rsidR="00275064" w:rsidRPr="007F28AA">
        <w:rPr>
          <w:i/>
          <w:iCs/>
        </w:rPr>
        <w:t>M,N</w:t>
      </w:r>
      <w:proofErr w:type="gramEnd"/>
      <w:r w:rsidR="00275064" w:rsidRPr="007F28AA">
        <w:rPr>
          <w:i/>
          <w:iCs/>
        </w:rPr>
        <w:t>,P</w:t>
      </w:r>
      <w:r w:rsidR="00275064">
        <w:t>) =</w:t>
      </w:r>
      <w:r w:rsidR="00275064" w:rsidRPr="0054042B">
        <w:t xml:space="preserve"> (4,8,2) antenna array becomes (2,4,2). To generate the </w:t>
      </w:r>
      <w:r w:rsidR="0094744E">
        <w:t>m</w:t>
      </w:r>
      <w:r w:rsidR="00275064" w:rsidRPr="0054042B">
        <w:t>ulti-arm beam</w:t>
      </w:r>
      <w:r w:rsidR="00275064">
        <w:t xml:space="preserve"> design</w:t>
      </w:r>
      <w:r w:rsidR="00275064" w:rsidRPr="0054042B">
        <w:t xml:space="preserve"> for Set</w:t>
      </w:r>
      <w:r w:rsidR="00275064">
        <w:t xml:space="preserve"> </w:t>
      </w:r>
      <w:r w:rsidR="00275064" w:rsidRPr="0054042B">
        <w:t xml:space="preserve">B at </w:t>
      </w:r>
      <w:proofErr w:type="spellStart"/>
      <w:r w:rsidR="00275064" w:rsidRPr="0054042B">
        <w:t>gNB</w:t>
      </w:r>
      <w:proofErr w:type="spellEnd"/>
      <w:r w:rsidR="00275064" w:rsidRPr="0054042B">
        <w:t>, we conduct the following steps</w:t>
      </w:r>
      <w:r w:rsidR="00275064">
        <w:t>.</w:t>
      </w:r>
      <w:r w:rsidR="00275064" w:rsidRPr="0054042B">
        <w:t xml:space="preserve"> </w:t>
      </w:r>
      <w:r w:rsidR="00275064">
        <w:t>First,</w:t>
      </w:r>
      <w:r w:rsidR="00275064" w:rsidRPr="0054042B">
        <w:t xml:space="preserve"> </w:t>
      </w:r>
      <w:r w:rsidR="00275064">
        <w:t>w</w:t>
      </w:r>
      <w:r w:rsidR="00275064" w:rsidRPr="0054042B">
        <w:t>e generate 24 beams as Set</w:t>
      </w:r>
      <w:r w:rsidR="00275064">
        <w:t xml:space="preserve"> </w:t>
      </w:r>
      <w:r w:rsidR="00275064" w:rsidRPr="0054042B">
        <w:t>A</w:t>
      </w:r>
      <w:r w:rsidR="00275064">
        <w:t>. Second,</w:t>
      </w:r>
      <w:r w:rsidR="00275064" w:rsidRPr="0054042B">
        <w:t xml:space="preserve"> </w:t>
      </w:r>
      <w:r w:rsidR="00275064">
        <w:t>e</w:t>
      </w:r>
      <w:r w:rsidR="00275064" w:rsidRPr="0054042B">
        <w:t>ach of these 24 beams are multiplied with a Taylor window to achieve sidelobe suppression</w:t>
      </w:r>
      <w:r w:rsidR="00275064">
        <w:t>.</w:t>
      </w:r>
      <w:r w:rsidR="00275064" w:rsidRPr="0054042B">
        <w:t xml:space="preserve"> </w:t>
      </w:r>
      <w:r w:rsidR="00275064">
        <w:t xml:space="preserve">Third, we generate a </w:t>
      </w:r>
      <w:r w:rsidR="00275064" w:rsidRPr="0054042B">
        <w:t>5-by-31 parity-check matrix for Hamming cod</w:t>
      </w:r>
      <w:r w:rsidR="00275064">
        <w:t>e</w:t>
      </w:r>
      <w:r w:rsidR="00275064" w:rsidRPr="0054042B">
        <w:t xml:space="preserve">. Note that only first 24 columns of this matrix </w:t>
      </w:r>
      <w:r w:rsidR="00275064">
        <w:t>are</w:t>
      </w:r>
      <w:r w:rsidR="00275064" w:rsidRPr="0054042B">
        <w:t xml:space="preserve"> used </w:t>
      </w:r>
      <w:r w:rsidR="00275064">
        <w:t xml:space="preserve">to match the number of beams in </w:t>
      </w:r>
      <w:r w:rsidR="00275064" w:rsidRPr="0054042B">
        <w:t>Set</w:t>
      </w:r>
      <w:r w:rsidR="00275064">
        <w:t xml:space="preserve"> </w:t>
      </w:r>
      <w:r w:rsidR="00275064" w:rsidRPr="0054042B">
        <w:t xml:space="preserve">A. </w:t>
      </w:r>
      <w:r w:rsidR="00275064">
        <w:t>Finally, w</w:t>
      </w:r>
      <w:r w:rsidR="00275064" w:rsidRPr="0054042B">
        <w:t>e generate five</w:t>
      </w:r>
      <w:r w:rsidR="00275064">
        <w:t xml:space="preserve"> </w:t>
      </w:r>
      <w:r w:rsidR="00AD269C">
        <w:t>m</w:t>
      </w:r>
      <w:r w:rsidR="00275064" w:rsidRPr="0054042B">
        <w:t>ulti-arm beam</w:t>
      </w:r>
      <w:r w:rsidR="00275064">
        <w:t xml:space="preserve">s in </w:t>
      </w:r>
      <w:r w:rsidR="00275064" w:rsidRPr="0054042B">
        <w:t>Set</w:t>
      </w:r>
      <w:r w:rsidR="00275064">
        <w:t xml:space="preserve"> </w:t>
      </w:r>
      <w:r w:rsidR="00275064" w:rsidRPr="0054042B">
        <w:t>B</w:t>
      </w:r>
      <w:r w:rsidR="00275064">
        <w:t xml:space="preserve">, each of which is </w:t>
      </w:r>
      <w:r w:rsidR="00275064" w:rsidRPr="0054042B">
        <w:t xml:space="preserve">the summation of </w:t>
      </w:r>
      <w:r w:rsidR="004F7A1E">
        <w:t xml:space="preserve">the </w:t>
      </w:r>
      <w:r w:rsidR="00275064" w:rsidRPr="0054042B">
        <w:t xml:space="preserve">corresponding </w:t>
      </w:r>
      <w:r w:rsidR="00B50812">
        <w:t>beams</w:t>
      </w:r>
      <w:r w:rsidR="00B50812" w:rsidRPr="0054042B">
        <w:t xml:space="preserve"> </w:t>
      </w:r>
      <w:r w:rsidR="00B50812">
        <w:t xml:space="preserve">in </w:t>
      </w:r>
      <w:r w:rsidR="00275064" w:rsidRPr="0054042B">
        <w:t>Set</w:t>
      </w:r>
      <w:r w:rsidR="00275064">
        <w:t xml:space="preserve"> </w:t>
      </w:r>
      <w:r w:rsidR="00275064" w:rsidRPr="0054042B">
        <w:t>A</w:t>
      </w:r>
      <w:r w:rsidR="00275064">
        <w:t xml:space="preserve"> </w:t>
      </w:r>
      <w:r w:rsidR="00275064" w:rsidRPr="0054042B">
        <w:t>as indicated by the parity-check matri</w:t>
      </w:r>
      <w:r w:rsidR="0054042B" w:rsidRPr="0054042B">
        <w:t>x.</w:t>
      </w:r>
    </w:p>
    <w:p w14:paraId="1CFD787F" w14:textId="15D7E8DA" w:rsidR="00C804F6" w:rsidRDefault="00F24B62" w:rsidP="005570A7">
      <w:pPr>
        <w:jc w:val="both"/>
        <w:rPr>
          <w:lang w:val="en-GB"/>
        </w:rPr>
      </w:pPr>
      <w:r>
        <w:rPr>
          <w:lang w:val="en-GB"/>
        </w:rPr>
        <w:fldChar w:fldCharType="begin"/>
      </w:r>
      <w:r>
        <w:rPr>
          <w:lang w:val="en-GB"/>
        </w:rPr>
        <w:instrText xml:space="preserve"> REF _Ref111129436 \h </w:instrText>
      </w:r>
      <w:r>
        <w:rPr>
          <w:lang w:val="en-GB"/>
        </w:rPr>
      </w:r>
      <w:r>
        <w:rPr>
          <w:lang w:val="en-GB"/>
        </w:rPr>
        <w:fldChar w:fldCharType="separate"/>
      </w:r>
      <w:r w:rsidR="00485BC4" w:rsidRPr="00341BB3">
        <w:rPr>
          <w:szCs w:val="22"/>
        </w:rPr>
        <w:t xml:space="preserve">Table </w:t>
      </w:r>
      <w:r w:rsidR="00485BC4">
        <w:rPr>
          <w:noProof/>
          <w:szCs w:val="22"/>
        </w:rPr>
        <w:t>6</w:t>
      </w:r>
      <w:r>
        <w:rPr>
          <w:lang w:val="en-GB"/>
        </w:rPr>
        <w:fldChar w:fldCharType="end"/>
      </w:r>
      <w:r w:rsidR="00DE7D97">
        <w:rPr>
          <w:lang w:val="en-GB"/>
        </w:rPr>
        <w:t xml:space="preserve"> and </w:t>
      </w:r>
      <w:r w:rsidR="003473A8">
        <w:rPr>
          <w:lang w:val="en-GB"/>
        </w:rPr>
        <w:fldChar w:fldCharType="begin"/>
      </w:r>
      <w:r w:rsidR="003473A8">
        <w:rPr>
          <w:lang w:val="en-GB"/>
        </w:rPr>
        <w:instrText xml:space="preserve"> REF _Ref111129098 \h </w:instrText>
      </w:r>
      <w:r w:rsidR="003473A8">
        <w:rPr>
          <w:lang w:val="en-GB"/>
        </w:rPr>
      </w:r>
      <w:r w:rsidR="003473A8">
        <w:rPr>
          <w:lang w:val="en-GB"/>
        </w:rPr>
        <w:fldChar w:fldCharType="separate"/>
      </w:r>
      <w:r w:rsidR="00485BC4" w:rsidRPr="00DE7D97">
        <w:t xml:space="preserve">Figure </w:t>
      </w:r>
      <w:r w:rsidR="00485BC4">
        <w:rPr>
          <w:noProof/>
        </w:rPr>
        <w:t>17</w:t>
      </w:r>
      <w:r w:rsidR="003473A8">
        <w:rPr>
          <w:lang w:val="en-GB"/>
        </w:rPr>
        <w:fldChar w:fldCharType="end"/>
      </w:r>
      <w:r w:rsidR="003473A8">
        <w:rPr>
          <w:lang w:val="en-GB"/>
        </w:rPr>
        <w:t xml:space="preserve"> </w:t>
      </w:r>
      <w:r w:rsidR="00AB4C27">
        <w:rPr>
          <w:lang w:val="en-GB"/>
        </w:rPr>
        <w:t>show</w:t>
      </w:r>
      <w:r w:rsidR="000C3348">
        <w:rPr>
          <w:lang w:val="en-GB"/>
        </w:rPr>
        <w:t xml:space="preserve"> the evaluation results for both models in terms of </w:t>
      </w:r>
      <w:r w:rsidR="00FE38D2">
        <w:rPr>
          <w:lang w:val="en-GB"/>
        </w:rPr>
        <w:t>Top-K/1</w:t>
      </w:r>
      <w:r w:rsidR="000C3348">
        <w:rPr>
          <w:lang w:val="en-GB"/>
        </w:rPr>
        <w:t xml:space="preserve"> accuracy using a variety of beam </w:t>
      </w:r>
      <w:r w:rsidR="00897D6C">
        <w:rPr>
          <w:lang w:val="en-GB"/>
        </w:rPr>
        <w:t xml:space="preserve">shape </w:t>
      </w:r>
      <w:r w:rsidR="000C3348">
        <w:rPr>
          <w:lang w:val="en-GB"/>
        </w:rPr>
        <w:t>designs</w:t>
      </w:r>
      <w:r w:rsidR="00897D6C">
        <w:rPr>
          <w:lang w:val="en-GB"/>
        </w:rPr>
        <w:t xml:space="preserve"> in Set B</w:t>
      </w:r>
      <w:r w:rsidR="000C3348">
        <w:rPr>
          <w:lang w:val="en-GB"/>
        </w:rPr>
        <w:t xml:space="preserve">. </w:t>
      </w:r>
      <w:r w:rsidR="009E644B">
        <w:rPr>
          <w:lang w:val="en-GB"/>
        </w:rPr>
        <w:t xml:space="preserve">The results show that even though the </w:t>
      </w:r>
      <w:r w:rsidR="0065799F">
        <w:rPr>
          <w:lang w:val="en-GB"/>
        </w:rPr>
        <w:t>w</w:t>
      </w:r>
      <w:r w:rsidR="009E644B">
        <w:rPr>
          <w:lang w:val="en-GB"/>
        </w:rPr>
        <w:t xml:space="preserve">ide beam design of Set B is evenly distributed and covers almost all the beam directions </w:t>
      </w:r>
      <w:r w:rsidR="00C219E5">
        <w:rPr>
          <w:lang w:val="en-GB"/>
        </w:rPr>
        <w:t xml:space="preserve">in </w:t>
      </w:r>
      <w:r w:rsidR="009E644B">
        <w:rPr>
          <w:lang w:val="en-GB"/>
        </w:rPr>
        <w:t xml:space="preserve">Set A, it does not outperform the </w:t>
      </w:r>
      <w:r w:rsidR="00550362">
        <w:rPr>
          <w:lang w:val="en-GB"/>
        </w:rPr>
        <w:t>s</w:t>
      </w:r>
      <w:r w:rsidR="009E644B">
        <w:rPr>
          <w:lang w:val="en-GB"/>
        </w:rPr>
        <w:t xml:space="preserve">ubset design. Moreover, in terms of </w:t>
      </w:r>
      <w:r w:rsidR="003C4DBC">
        <w:rPr>
          <w:lang w:val="en-GB"/>
        </w:rPr>
        <w:t>Top-1</w:t>
      </w:r>
      <w:r w:rsidR="009E644B">
        <w:rPr>
          <w:lang w:val="en-GB"/>
        </w:rPr>
        <w:t xml:space="preserve"> accuracy, </w:t>
      </w:r>
      <w:r w:rsidR="000D74E1">
        <w:rPr>
          <w:lang w:val="en-GB"/>
        </w:rPr>
        <w:t>w</w:t>
      </w:r>
      <w:r w:rsidR="009E644B">
        <w:rPr>
          <w:lang w:val="en-GB"/>
        </w:rPr>
        <w:t xml:space="preserve">ide beam design’s performance is worse than the </w:t>
      </w:r>
      <w:r w:rsidR="004F353D">
        <w:rPr>
          <w:lang w:val="en-GB"/>
        </w:rPr>
        <w:t>s</w:t>
      </w:r>
      <w:r w:rsidR="009E644B">
        <w:rPr>
          <w:lang w:val="en-GB"/>
        </w:rPr>
        <w:t>ubset design, changing from 58.</w:t>
      </w:r>
      <w:r w:rsidR="00147C62">
        <w:rPr>
          <w:lang w:val="en-GB"/>
        </w:rPr>
        <w:t>7</w:t>
      </w:r>
      <w:r w:rsidR="009E644B">
        <w:rPr>
          <w:lang w:val="en-GB"/>
        </w:rPr>
        <w:t xml:space="preserve">% for </w:t>
      </w:r>
      <w:r w:rsidR="00B507FC">
        <w:rPr>
          <w:lang w:val="en-GB"/>
        </w:rPr>
        <w:t>s</w:t>
      </w:r>
      <w:r w:rsidR="009E644B">
        <w:rPr>
          <w:lang w:val="en-GB"/>
        </w:rPr>
        <w:t>ubset design to 51.</w:t>
      </w:r>
      <w:r w:rsidR="00147C62">
        <w:rPr>
          <w:lang w:val="en-GB"/>
        </w:rPr>
        <w:t>3</w:t>
      </w:r>
      <w:r w:rsidR="009E644B">
        <w:rPr>
          <w:lang w:val="en-GB"/>
        </w:rPr>
        <w:t xml:space="preserve">% for </w:t>
      </w:r>
      <w:r w:rsidR="00B507FC">
        <w:rPr>
          <w:lang w:val="en-GB"/>
        </w:rPr>
        <w:t>w</w:t>
      </w:r>
      <w:r w:rsidR="009E644B">
        <w:rPr>
          <w:lang w:val="en-GB"/>
        </w:rPr>
        <w:t xml:space="preserve">ide beam design when using </w:t>
      </w:r>
      <w:r w:rsidR="00981C9E">
        <w:rPr>
          <w:lang w:val="en-GB"/>
        </w:rPr>
        <w:t>DNN</w:t>
      </w:r>
      <w:r w:rsidR="009E644B">
        <w:rPr>
          <w:lang w:val="en-GB"/>
        </w:rPr>
        <w:t>, and from 67.</w:t>
      </w:r>
      <w:r w:rsidR="00147C62">
        <w:rPr>
          <w:lang w:val="en-GB"/>
        </w:rPr>
        <w:t>9</w:t>
      </w:r>
      <w:r w:rsidR="009E644B">
        <w:rPr>
          <w:lang w:val="en-GB"/>
        </w:rPr>
        <w:t xml:space="preserve">% for </w:t>
      </w:r>
      <w:r w:rsidR="00186787">
        <w:rPr>
          <w:lang w:val="en-GB"/>
        </w:rPr>
        <w:t>s</w:t>
      </w:r>
      <w:r w:rsidR="009E644B">
        <w:rPr>
          <w:lang w:val="en-GB"/>
        </w:rPr>
        <w:t xml:space="preserve">ubset design to 67 % for </w:t>
      </w:r>
      <w:r w:rsidR="006A48A0">
        <w:rPr>
          <w:lang w:val="en-GB"/>
        </w:rPr>
        <w:t>w</w:t>
      </w:r>
      <w:r w:rsidR="009E644B">
        <w:rPr>
          <w:lang w:val="en-GB"/>
        </w:rPr>
        <w:t xml:space="preserve">ide beam design when using </w:t>
      </w:r>
      <w:r w:rsidR="00981C9E">
        <w:rPr>
          <w:lang w:val="en-GB"/>
        </w:rPr>
        <w:t>Transformer</w:t>
      </w:r>
      <w:r w:rsidR="009E644B">
        <w:rPr>
          <w:lang w:val="en-GB"/>
        </w:rPr>
        <w:t xml:space="preserve">. </w:t>
      </w:r>
      <w:r w:rsidR="00C804F6">
        <w:rPr>
          <w:lang w:val="en-GB"/>
        </w:rPr>
        <w:t>We believe the reason is</w:t>
      </w:r>
      <w:r w:rsidR="00EE309E">
        <w:rPr>
          <w:lang w:val="en-GB"/>
        </w:rPr>
        <w:t xml:space="preserve"> that </w:t>
      </w:r>
      <w:r w:rsidR="00AA7551">
        <w:rPr>
          <w:lang w:val="en-GB"/>
        </w:rPr>
        <w:t xml:space="preserve">the </w:t>
      </w:r>
      <w:r w:rsidR="00EE309E">
        <w:rPr>
          <w:lang w:val="en-GB"/>
        </w:rPr>
        <w:t>ML model</w:t>
      </w:r>
      <w:r w:rsidR="00AA7551">
        <w:rPr>
          <w:lang w:val="en-GB"/>
        </w:rPr>
        <w:t>s</w:t>
      </w:r>
      <w:r w:rsidR="00EE309E">
        <w:rPr>
          <w:lang w:val="en-GB"/>
        </w:rPr>
        <w:t xml:space="preserve"> cannot learn how to distinguish </w:t>
      </w:r>
      <w:r w:rsidR="00B877CD">
        <w:rPr>
          <w:lang w:val="en-GB"/>
        </w:rPr>
        <w:t xml:space="preserve">among </w:t>
      </w:r>
      <w:r w:rsidR="00EE309E">
        <w:rPr>
          <w:lang w:val="en-GB"/>
        </w:rPr>
        <w:t>narrow beams whose beam direction</w:t>
      </w:r>
      <w:r w:rsidR="001D6FC8">
        <w:rPr>
          <w:lang w:val="en-GB"/>
        </w:rPr>
        <w:t>s</w:t>
      </w:r>
      <w:r w:rsidR="00EE309E">
        <w:rPr>
          <w:lang w:val="en-GB"/>
        </w:rPr>
        <w:t xml:space="preserve"> lie within a wide beam. To improve the accuracy, a second stage narrow beam sweeping is necessary to identify the best beam. </w:t>
      </w:r>
    </w:p>
    <w:p w14:paraId="4D166DD3" w14:textId="7BC64E6E" w:rsidR="00F36EAB" w:rsidRDefault="009E644B" w:rsidP="005570A7">
      <w:pPr>
        <w:jc w:val="both"/>
        <w:rPr>
          <w:lang w:val="en-GB"/>
        </w:rPr>
      </w:pPr>
      <w:r>
        <w:rPr>
          <w:lang w:val="en-GB"/>
        </w:rPr>
        <w:t xml:space="preserve">On the other hand, both models deliver improvements in terms of the </w:t>
      </w:r>
      <w:r w:rsidR="003C4DBC">
        <w:rPr>
          <w:lang w:val="en-GB"/>
        </w:rPr>
        <w:t>Top-1</w:t>
      </w:r>
      <w:r>
        <w:rPr>
          <w:lang w:val="en-GB"/>
        </w:rPr>
        <w:t xml:space="preserve"> and top-2 accuracy</w:t>
      </w:r>
      <w:r w:rsidR="00EE309E">
        <w:rPr>
          <w:lang w:val="en-GB"/>
        </w:rPr>
        <w:t xml:space="preserve"> by using the </w:t>
      </w:r>
      <w:r w:rsidR="00934F79">
        <w:rPr>
          <w:lang w:val="en-GB"/>
        </w:rPr>
        <w:t>m</w:t>
      </w:r>
      <w:r w:rsidR="00EE309E">
        <w:rPr>
          <w:lang w:val="en-GB"/>
        </w:rPr>
        <w:t>ulti-arm beam design</w:t>
      </w:r>
      <w:r>
        <w:rPr>
          <w:lang w:val="en-GB"/>
        </w:rPr>
        <w:t xml:space="preserve">. </w:t>
      </w:r>
      <w:r w:rsidR="005F23E9">
        <w:rPr>
          <w:lang w:val="en-GB"/>
        </w:rPr>
        <w:t xml:space="preserve">Since </w:t>
      </w:r>
      <w:r w:rsidR="00EE309E">
        <w:rPr>
          <w:lang w:val="en-GB"/>
        </w:rPr>
        <w:t xml:space="preserve">the waveform of </w:t>
      </w:r>
      <w:r w:rsidR="00224CEB">
        <w:rPr>
          <w:lang w:val="en-GB"/>
        </w:rPr>
        <w:t>m</w:t>
      </w:r>
      <w:r w:rsidR="00EE309E">
        <w:rPr>
          <w:lang w:val="en-GB"/>
        </w:rPr>
        <w:t>ulti-arm beam is asymmetric and unbalanced</w:t>
      </w:r>
      <w:r w:rsidR="00AA4E8E">
        <w:rPr>
          <w:lang w:val="en-GB"/>
        </w:rPr>
        <w:t xml:space="preserve"> spatially</w:t>
      </w:r>
      <w:r w:rsidR="005F23E9">
        <w:rPr>
          <w:lang w:val="en-GB"/>
        </w:rPr>
        <w:t>, t</w:t>
      </w:r>
      <w:r w:rsidR="00EE309E">
        <w:rPr>
          <w:lang w:val="en-GB"/>
        </w:rPr>
        <w:t>he ML model</w:t>
      </w:r>
      <w:r w:rsidR="006F42E3">
        <w:rPr>
          <w:lang w:val="en-GB"/>
        </w:rPr>
        <w:t>s</w:t>
      </w:r>
      <w:r w:rsidR="00EE309E">
        <w:rPr>
          <w:lang w:val="en-GB"/>
        </w:rPr>
        <w:t xml:space="preserve"> can learn to identify the best beam </w:t>
      </w:r>
      <w:r w:rsidR="006C273E">
        <w:rPr>
          <w:lang w:val="en-GB"/>
        </w:rPr>
        <w:t xml:space="preserve">in Set A </w:t>
      </w:r>
      <w:r w:rsidR="00EE309E">
        <w:rPr>
          <w:lang w:val="en-GB"/>
        </w:rPr>
        <w:t xml:space="preserve">by cross comparing the input features of the RSRP of all the </w:t>
      </w:r>
      <w:r w:rsidR="00162C5A">
        <w:rPr>
          <w:lang w:val="en-GB"/>
        </w:rPr>
        <w:t>m</w:t>
      </w:r>
      <w:r w:rsidR="00EE309E">
        <w:rPr>
          <w:lang w:val="en-GB"/>
        </w:rPr>
        <w:t>ulti-arm beams</w:t>
      </w:r>
      <w:r w:rsidR="00BE65F8">
        <w:rPr>
          <w:lang w:val="en-GB"/>
        </w:rPr>
        <w:t xml:space="preserve"> in Set B</w:t>
      </w:r>
      <w:r w:rsidR="00EE309E">
        <w:rPr>
          <w:lang w:val="en-GB"/>
        </w:rPr>
        <w:t xml:space="preserve">. </w:t>
      </w:r>
    </w:p>
    <w:p w14:paraId="61075BA8" w14:textId="1A9EDC60" w:rsidR="00895AB3" w:rsidRDefault="00F24B62" w:rsidP="00D50759">
      <w:pPr>
        <w:rPr>
          <w:b/>
          <w:i/>
          <w:lang w:eastAsia="zh-CN"/>
        </w:rPr>
      </w:pPr>
      <w:r>
        <w:rPr>
          <w:b/>
          <w:i/>
          <w:noProof/>
          <w:lang w:eastAsia="zh-CN"/>
        </w:rPr>
        <w:drawing>
          <wp:anchor distT="0" distB="0" distL="114300" distR="114300" simplePos="0" relativeHeight="251657216" behindDoc="0" locked="0" layoutInCell="1" allowOverlap="1" wp14:anchorId="0A41BC38" wp14:editId="0E5402AF">
            <wp:simplePos x="0" y="0"/>
            <wp:positionH relativeFrom="margin">
              <wp:align>right</wp:align>
            </wp:positionH>
            <wp:positionV relativeFrom="paragraph">
              <wp:posOffset>302791</wp:posOffset>
            </wp:positionV>
            <wp:extent cx="6107779" cy="1165759"/>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6107779" cy="1165759"/>
                    </a:xfrm>
                    <a:prstGeom prst="rect">
                      <a:avLst/>
                    </a:prstGeom>
                    <a:noFill/>
                    <a:ln>
                      <a:noFill/>
                    </a:ln>
                    <a:extLst>
                      <a:ext uri="{53640926-AAD7-44D8-BBD7-CCE9431645EC}">
                        <a14:shadowObscured xmlns:a14="http://schemas.microsoft.com/office/drawing/2010/main"/>
                      </a:ext>
                    </a:extLst>
                  </pic:spPr>
                </pic:pic>
              </a:graphicData>
            </a:graphic>
          </wp:anchor>
        </w:drawing>
      </w:r>
    </w:p>
    <w:p w14:paraId="57EC41E9" w14:textId="31ED73FA" w:rsidR="00ED1F29" w:rsidRPr="003600C5" w:rsidRDefault="00221E8B" w:rsidP="003600C5">
      <w:pPr>
        <w:pStyle w:val="Caption"/>
        <w:tabs>
          <w:tab w:val="left" w:pos="498"/>
          <w:tab w:val="center" w:pos="4820"/>
        </w:tabs>
        <w:spacing w:before="0"/>
        <w:jc w:val="center"/>
      </w:pPr>
      <w:bookmarkStart w:id="33" w:name="_Ref110957619"/>
      <w:r w:rsidRPr="003600C5">
        <w:t xml:space="preserve">Figure </w:t>
      </w:r>
      <w:r w:rsidRPr="003600C5">
        <w:fldChar w:fldCharType="begin"/>
      </w:r>
      <w:r w:rsidRPr="003600C5">
        <w:instrText xml:space="preserve"> SEQ Figure \* ARABIC </w:instrText>
      </w:r>
      <w:r w:rsidRPr="003600C5">
        <w:fldChar w:fldCharType="separate"/>
      </w:r>
      <w:r w:rsidR="00485BC4">
        <w:rPr>
          <w:noProof/>
        </w:rPr>
        <w:t>16</w:t>
      </w:r>
      <w:r w:rsidRPr="003600C5">
        <w:fldChar w:fldCharType="end"/>
      </w:r>
      <w:bookmarkEnd w:id="33"/>
      <w:r w:rsidRPr="003600C5">
        <w:t xml:space="preserve">: </w:t>
      </w:r>
      <w:r w:rsidR="003600C5" w:rsidRPr="003600C5">
        <w:t>d</w:t>
      </w:r>
      <w:r w:rsidR="007C1150" w:rsidRPr="003600C5">
        <w:t>ifferent b</w:t>
      </w:r>
      <w:r w:rsidR="003600C5">
        <w:t xml:space="preserve">eam </w:t>
      </w:r>
      <w:r w:rsidR="004150B9" w:rsidRPr="003600C5">
        <w:t>designs</w:t>
      </w:r>
      <w:r w:rsidR="00BD1F80" w:rsidRPr="003600C5">
        <w:t xml:space="preserve"> of Set B</w:t>
      </w:r>
      <w:r w:rsidR="003600C5">
        <w:t>:</w:t>
      </w:r>
      <w:r w:rsidR="007C1150" w:rsidRPr="003600C5">
        <w:t xml:space="preserve"> (a) subset, (b) wide beams, and (c) multi-arm beams</w:t>
      </w:r>
    </w:p>
    <w:tbl>
      <w:tblPr>
        <w:tblStyle w:val="TableGrid1"/>
        <w:tblpPr w:leftFromText="180" w:rightFromText="180" w:vertAnchor="text" w:horzAnchor="margin" w:tblpXSpec="right" w:tblpY="272"/>
        <w:tblW w:w="9625" w:type="dxa"/>
        <w:tblLook w:val="0420" w:firstRow="1" w:lastRow="0" w:firstColumn="0" w:lastColumn="0" w:noHBand="0" w:noVBand="1"/>
      </w:tblPr>
      <w:tblGrid>
        <w:gridCol w:w="925"/>
        <w:gridCol w:w="1316"/>
        <w:gridCol w:w="2254"/>
        <w:gridCol w:w="1170"/>
        <w:gridCol w:w="1320"/>
        <w:gridCol w:w="1320"/>
        <w:gridCol w:w="1320"/>
      </w:tblGrid>
      <w:tr w:rsidR="00252A1D" w:rsidRPr="0046045D" w14:paraId="6757F4D1" w14:textId="77777777" w:rsidTr="00977C71">
        <w:trPr>
          <w:trHeight w:val="260"/>
        </w:trPr>
        <w:tc>
          <w:tcPr>
            <w:tcW w:w="925" w:type="dxa"/>
            <w:vAlign w:val="center"/>
            <w:hideMark/>
          </w:tcPr>
          <w:p w14:paraId="04B9123A" w14:textId="77777777" w:rsidR="00252A1D" w:rsidRPr="00BA1C90" w:rsidRDefault="00252A1D" w:rsidP="00252A1D">
            <w:pPr>
              <w:spacing w:after="0"/>
              <w:jc w:val="center"/>
              <w:rPr>
                <w:b/>
                <w:bCs/>
                <w:iCs/>
                <w:lang w:eastAsia="zh-CN"/>
              </w:rPr>
            </w:pPr>
            <w:bookmarkStart w:id="34" w:name="_Ref110960577"/>
            <w:r w:rsidRPr="00BA1C90">
              <w:rPr>
                <w:b/>
                <w:bCs/>
                <w:iCs/>
                <w:lang w:eastAsia="zh-CN"/>
              </w:rPr>
              <w:t>Dataset</w:t>
            </w:r>
          </w:p>
        </w:tc>
        <w:tc>
          <w:tcPr>
            <w:tcW w:w="1316" w:type="dxa"/>
            <w:vAlign w:val="center"/>
            <w:hideMark/>
          </w:tcPr>
          <w:p w14:paraId="4AFCFE81" w14:textId="77777777" w:rsidR="00252A1D" w:rsidRPr="00BA1C90" w:rsidRDefault="00252A1D" w:rsidP="00252A1D">
            <w:pPr>
              <w:spacing w:after="0"/>
              <w:jc w:val="center"/>
              <w:rPr>
                <w:b/>
                <w:bCs/>
                <w:iCs/>
                <w:lang w:eastAsia="zh-CN"/>
              </w:rPr>
            </w:pPr>
            <w:r w:rsidRPr="00BA1C90">
              <w:rPr>
                <w:b/>
                <w:bCs/>
                <w:iCs/>
                <w:lang w:eastAsia="zh-CN"/>
              </w:rPr>
              <w:t>Model</w:t>
            </w:r>
          </w:p>
        </w:tc>
        <w:tc>
          <w:tcPr>
            <w:tcW w:w="2254" w:type="dxa"/>
            <w:vAlign w:val="center"/>
          </w:tcPr>
          <w:p w14:paraId="66BC86FC" w14:textId="77777777" w:rsidR="00252A1D" w:rsidRPr="00BA1C90" w:rsidRDefault="00252A1D" w:rsidP="00252A1D">
            <w:pPr>
              <w:spacing w:after="0"/>
              <w:jc w:val="center"/>
              <w:rPr>
                <w:b/>
                <w:bCs/>
                <w:iCs/>
                <w:lang w:eastAsia="zh-CN"/>
              </w:rPr>
            </w:pPr>
            <w:r w:rsidRPr="00BA1C90">
              <w:rPr>
                <w:b/>
                <w:bCs/>
                <w:iCs/>
                <w:lang w:eastAsia="zh-CN"/>
              </w:rPr>
              <w:t>Beam design of Set B</w:t>
            </w:r>
          </w:p>
        </w:tc>
        <w:tc>
          <w:tcPr>
            <w:tcW w:w="1170" w:type="dxa"/>
            <w:vAlign w:val="center"/>
            <w:hideMark/>
          </w:tcPr>
          <w:p w14:paraId="69934F81" w14:textId="77777777" w:rsidR="00252A1D" w:rsidRPr="00BA1C90" w:rsidRDefault="00252A1D" w:rsidP="00252A1D">
            <w:pPr>
              <w:spacing w:after="0"/>
              <w:jc w:val="center"/>
              <w:rPr>
                <w:b/>
                <w:bCs/>
                <w:iCs/>
                <w:lang w:eastAsia="zh-CN"/>
              </w:rPr>
            </w:pPr>
            <w:r w:rsidRPr="00BA1C90">
              <w:rPr>
                <w:b/>
                <w:bCs/>
                <w:iCs/>
                <w:lang w:eastAsia="zh-CN"/>
              </w:rPr>
              <w:t>Top-1 acc</w:t>
            </w:r>
          </w:p>
        </w:tc>
        <w:tc>
          <w:tcPr>
            <w:tcW w:w="1320" w:type="dxa"/>
            <w:vAlign w:val="center"/>
            <w:hideMark/>
          </w:tcPr>
          <w:p w14:paraId="535DFF86" w14:textId="08386D37" w:rsidR="00252A1D" w:rsidRPr="00BA1C90" w:rsidRDefault="00252A1D" w:rsidP="00252A1D">
            <w:pPr>
              <w:spacing w:after="0"/>
              <w:jc w:val="center"/>
              <w:rPr>
                <w:b/>
                <w:bCs/>
                <w:iCs/>
                <w:lang w:eastAsia="zh-CN"/>
              </w:rPr>
            </w:pPr>
            <w:r w:rsidRPr="00BA1C90">
              <w:rPr>
                <w:b/>
                <w:bCs/>
                <w:iCs/>
                <w:lang w:eastAsia="zh-CN"/>
              </w:rPr>
              <w:t>Top-2</w:t>
            </w:r>
            <w:r w:rsidR="00977C71">
              <w:rPr>
                <w:b/>
                <w:bCs/>
              </w:rPr>
              <w:t>/1</w:t>
            </w:r>
            <w:r w:rsidRPr="00BA1C90">
              <w:rPr>
                <w:b/>
                <w:bCs/>
                <w:iCs/>
                <w:lang w:eastAsia="zh-CN"/>
              </w:rPr>
              <w:t xml:space="preserve"> acc</w:t>
            </w:r>
          </w:p>
        </w:tc>
        <w:tc>
          <w:tcPr>
            <w:tcW w:w="1320" w:type="dxa"/>
            <w:vAlign w:val="center"/>
            <w:hideMark/>
          </w:tcPr>
          <w:p w14:paraId="58209497" w14:textId="77C27C24" w:rsidR="00252A1D" w:rsidRPr="00BA1C90" w:rsidRDefault="00252A1D" w:rsidP="00252A1D">
            <w:pPr>
              <w:spacing w:after="0"/>
              <w:jc w:val="center"/>
              <w:rPr>
                <w:b/>
                <w:bCs/>
                <w:iCs/>
                <w:lang w:eastAsia="zh-CN"/>
              </w:rPr>
            </w:pPr>
            <w:r w:rsidRPr="00BA1C90">
              <w:rPr>
                <w:b/>
                <w:bCs/>
                <w:iCs/>
                <w:lang w:eastAsia="zh-CN"/>
              </w:rPr>
              <w:t>Top-3</w:t>
            </w:r>
            <w:r w:rsidR="00977C71">
              <w:rPr>
                <w:b/>
                <w:bCs/>
              </w:rPr>
              <w:t>/1</w:t>
            </w:r>
            <w:r w:rsidRPr="00BA1C90">
              <w:rPr>
                <w:b/>
                <w:bCs/>
                <w:iCs/>
                <w:lang w:eastAsia="zh-CN"/>
              </w:rPr>
              <w:t xml:space="preserve"> acc</w:t>
            </w:r>
          </w:p>
        </w:tc>
        <w:tc>
          <w:tcPr>
            <w:tcW w:w="1320" w:type="dxa"/>
            <w:vAlign w:val="center"/>
            <w:hideMark/>
          </w:tcPr>
          <w:p w14:paraId="74F147AF" w14:textId="7B2174E0" w:rsidR="00252A1D" w:rsidRPr="00BA1C90" w:rsidRDefault="00252A1D" w:rsidP="00252A1D">
            <w:pPr>
              <w:spacing w:after="0"/>
              <w:jc w:val="center"/>
              <w:rPr>
                <w:b/>
                <w:bCs/>
                <w:iCs/>
                <w:lang w:eastAsia="zh-CN"/>
              </w:rPr>
            </w:pPr>
            <w:r w:rsidRPr="00BA1C90">
              <w:rPr>
                <w:b/>
                <w:bCs/>
                <w:iCs/>
                <w:lang w:eastAsia="zh-CN"/>
              </w:rPr>
              <w:t>Top-5</w:t>
            </w:r>
            <w:r w:rsidR="00977C71">
              <w:rPr>
                <w:b/>
                <w:bCs/>
              </w:rPr>
              <w:t>/1</w:t>
            </w:r>
            <w:r w:rsidRPr="00BA1C90">
              <w:rPr>
                <w:b/>
                <w:bCs/>
                <w:iCs/>
                <w:lang w:eastAsia="zh-CN"/>
              </w:rPr>
              <w:t xml:space="preserve"> acc</w:t>
            </w:r>
          </w:p>
        </w:tc>
      </w:tr>
      <w:tr w:rsidR="00252A1D" w:rsidRPr="0046045D" w14:paraId="5DB35E5B" w14:textId="77777777" w:rsidTr="00977C71">
        <w:trPr>
          <w:trHeight w:val="45"/>
        </w:trPr>
        <w:tc>
          <w:tcPr>
            <w:tcW w:w="925" w:type="dxa"/>
            <w:vMerge w:val="restart"/>
            <w:vAlign w:val="center"/>
            <w:hideMark/>
          </w:tcPr>
          <w:p w14:paraId="3457D3AA" w14:textId="77777777" w:rsidR="00252A1D" w:rsidRPr="0046045D" w:rsidRDefault="00252A1D" w:rsidP="00252A1D">
            <w:pPr>
              <w:spacing w:after="0"/>
              <w:jc w:val="center"/>
              <w:rPr>
                <w:rFonts w:eastAsia="Times New Roman"/>
                <w:iCs/>
                <w:color w:val="000000" w:themeColor="dark1"/>
                <w:kern w:val="24"/>
                <w:szCs w:val="22"/>
                <w:lang w:eastAsia="zh-CN"/>
              </w:rPr>
            </w:pPr>
            <w:proofErr w:type="gramStart"/>
            <w:r w:rsidRPr="0046045D">
              <w:rPr>
                <w:rFonts w:eastAsia="Times New Roman"/>
                <w:iCs/>
                <w:color w:val="000000" w:themeColor="dark1"/>
                <w:kern w:val="24"/>
                <w:szCs w:val="22"/>
                <w:lang w:eastAsia="zh-CN"/>
              </w:rPr>
              <w:t>Ray-tracing</w:t>
            </w:r>
            <w:proofErr w:type="gramEnd"/>
          </w:p>
          <w:p w14:paraId="285FDD27" w14:textId="77777777" w:rsidR="00252A1D" w:rsidRPr="00744A42" w:rsidRDefault="00252A1D" w:rsidP="00252A1D">
            <w:pPr>
              <w:spacing w:after="0"/>
              <w:jc w:val="center"/>
              <w:rPr>
                <w:iCs/>
                <w:lang w:eastAsia="zh-CN"/>
              </w:rPr>
            </w:pPr>
          </w:p>
        </w:tc>
        <w:tc>
          <w:tcPr>
            <w:tcW w:w="1316" w:type="dxa"/>
            <w:vAlign w:val="center"/>
            <w:hideMark/>
          </w:tcPr>
          <w:p w14:paraId="00B3E415" w14:textId="2B5AEE7B"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1041B4FA" w14:textId="77777777" w:rsidR="00252A1D" w:rsidRPr="0046045D" w:rsidRDefault="00252A1D" w:rsidP="00252A1D">
            <w:pPr>
              <w:spacing w:after="0"/>
              <w:jc w:val="center"/>
              <w:rPr>
                <w:iCs/>
                <w:lang w:eastAsia="zh-CN"/>
              </w:rPr>
            </w:pPr>
            <w:r w:rsidRPr="0046045D">
              <w:rPr>
                <w:iCs/>
                <w:lang w:eastAsia="zh-CN"/>
              </w:rPr>
              <w:t>S</w:t>
            </w:r>
            <w:r w:rsidRPr="00744A42">
              <w:rPr>
                <w:iCs/>
                <w:lang w:eastAsia="zh-CN"/>
              </w:rPr>
              <w:t>ubset</w:t>
            </w:r>
          </w:p>
        </w:tc>
        <w:tc>
          <w:tcPr>
            <w:tcW w:w="1170" w:type="dxa"/>
            <w:vAlign w:val="center"/>
            <w:hideMark/>
          </w:tcPr>
          <w:p w14:paraId="43C888E7" w14:textId="77777777" w:rsidR="00252A1D" w:rsidRPr="00744A42" w:rsidRDefault="00252A1D" w:rsidP="00252A1D">
            <w:pPr>
              <w:spacing w:after="0"/>
              <w:jc w:val="center"/>
              <w:rPr>
                <w:iCs/>
                <w:lang w:eastAsia="zh-CN"/>
              </w:rPr>
            </w:pPr>
            <w:r w:rsidRPr="00744A42">
              <w:rPr>
                <w:iCs/>
                <w:lang w:eastAsia="zh-CN"/>
              </w:rPr>
              <w:t>58.7%</w:t>
            </w:r>
          </w:p>
        </w:tc>
        <w:tc>
          <w:tcPr>
            <w:tcW w:w="1320" w:type="dxa"/>
            <w:vAlign w:val="center"/>
            <w:hideMark/>
          </w:tcPr>
          <w:p w14:paraId="7F38E017" w14:textId="77777777" w:rsidR="00252A1D" w:rsidRPr="00744A42" w:rsidRDefault="00252A1D" w:rsidP="00252A1D">
            <w:pPr>
              <w:spacing w:after="0"/>
              <w:jc w:val="center"/>
              <w:rPr>
                <w:iCs/>
                <w:lang w:eastAsia="zh-CN"/>
              </w:rPr>
            </w:pPr>
            <w:r w:rsidRPr="00744A42">
              <w:rPr>
                <w:iCs/>
                <w:lang w:eastAsia="zh-CN"/>
              </w:rPr>
              <w:t>79.</w:t>
            </w:r>
            <w:r>
              <w:rPr>
                <w:iCs/>
                <w:lang w:eastAsia="zh-CN"/>
              </w:rPr>
              <w:t>9</w:t>
            </w:r>
            <w:r w:rsidRPr="00744A42">
              <w:rPr>
                <w:iCs/>
                <w:lang w:eastAsia="zh-CN"/>
              </w:rPr>
              <w:t>%</w:t>
            </w:r>
          </w:p>
        </w:tc>
        <w:tc>
          <w:tcPr>
            <w:tcW w:w="1320" w:type="dxa"/>
            <w:vAlign w:val="center"/>
            <w:hideMark/>
          </w:tcPr>
          <w:p w14:paraId="43F9D687" w14:textId="77777777" w:rsidR="00252A1D" w:rsidRPr="00744A42" w:rsidRDefault="00252A1D" w:rsidP="00252A1D">
            <w:pPr>
              <w:spacing w:after="0"/>
              <w:jc w:val="center"/>
              <w:rPr>
                <w:iCs/>
                <w:lang w:eastAsia="zh-CN"/>
              </w:rPr>
            </w:pPr>
            <w:r w:rsidRPr="00744A42">
              <w:rPr>
                <w:iCs/>
                <w:lang w:eastAsia="zh-CN"/>
              </w:rPr>
              <w:t>89.9%</w:t>
            </w:r>
          </w:p>
        </w:tc>
        <w:tc>
          <w:tcPr>
            <w:tcW w:w="1320" w:type="dxa"/>
            <w:vAlign w:val="center"/>
            <w:hideMark/>
          </w:tcPr>
          <w:p w14:paraId="62A7E2C4" w14:textId="77777777" w:rsidR="00252A1D" w:rsidRPr="00744A42" w:rsidRDefault="00252A1D" w:rsidP="00252A1D">
            <w:pPr>
              <w:spacing w:after="0"/>
              <w:jc w:val="center"/>
              <w:rPr>
                <w:iCs/>
                <w:lang w:eastAsia="zh-CN"/>
              </w:rPr>
            </w:pPr>
            <w:r w:rsidRPr="00744A42">
              <w:rPr>
                <w:iCs/>
                <w:lang w:eastAsia="zh-CN"/>
              </w:rPr>
              <w:t>97.</w:t>
            </w:r>
            <w:r>
              <w:rPr>
                <w:iCs/>
                <w:lang w:eastAsia="zh-CN"/>
              </w:rPr>
              <w:t>8</w:t>
            </w:r>
            <w:r w:rsidRPr="00744A42">
              <w:rPr>
                <w:iCs/>
                <w:lang w:eastAsia="zh-CN"/>
              </w:rPr>
              <w:t>%</w:t>
            </w:r>
          </w:p>
        </w:tc>
      </w:tr>
      <w:tr w:rsidR="00977C71" w:rsidRPr="0046045D" w14:paraId="3C81D1D1" w14:textId="77777777" w:rsidTr="00977C71">
        <w:trPr>
          <w:trHeight w:val="178"/>
        </w:trPr>
        <w:tc>
          <w:tcPr>
            <w:tcW w:w="925" w:type="dxa"/>
            <w:vMerge/>
            <w:vAlign w:val="center"/>
            <w:hideMark/>
          </w:tcPr>
          <w:p w14:paraId="4537AB24"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03AD5501" w14:textId="4F6F59DA"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2BA2C16F"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DE39066" w14:textId="77777777" w:rsidR="00252A1D" w:rsidRPr="00744A42" w:rsidRDefault="00252A1D" w:rsidP="00252A1D">
            <w:pPr>
              <w:spacing w:after="0"/>
              <w:jc w:val="center"/>
              <w:rPr>
                <w:iCs/>
                <w:lang w:eastAsia="zh-CN"/>
              </w:rPr>
            </w:pPr>
            <w:r w:rsidRPr="00744A42">
              <w:rPr>
                <w:iCs/>
                <w:lang w:eastAsia="zh-CN"/>
              </w:rPr>
              <w:t>67.</w:t>
            </w:r>
            <w:r>
              <w:rPr>
                <w:iCs/>
                <w:lang w:eastAsia="zh-CN"/>
              </w:rPr>
              <w:t>9</w:t>
            </w:r>
            <w:r w:rsidRPr="00744A42">
              <w:rPr>
                <w:iCs/>
                <w:lang w:eastAsia="zh-CN"/>
              </w:rPr>
              <w:t>%</w:t>
            </w:r>
          </w:p>
        </w:tc>
        <w:tc>
          <w:tcPr>
            <w:tcW w:w="1320" w:type="dxa"/>
            <w:shd w:val="clear" w:color="auto" w:fill="D0CECE" w:themeFill="background2" w:themeFillShade="E6"/>
            <w:vAlign w:val="center"/>
            <w:hideMark/>
          </w:tcPr>
          <w:p w14:paraId="3E276110" w14:textId="77777777" w:rsidR="00252A1D" w:rsidRPr="00744A42" w:rsidRDefault="00252A1D" w:rsidP="00252A1D">
            <w:pPr>
              <w:spacing w:after="0"/>
              <w:jc w:val="center"/>
              <w:rPr>
                <w:iCs/>
                <w:lang w:eastAsia="zh-CN"/>
              </w:rPr>
            </w:pPr>
            <w:r w:rsidRPr="00744A42">
              <w:rPr>
                <w:iCs/>
                <w:lang w:eastAsia="zh-CN"/>
              </w:rPr>
              <w:t>87.3%</w:t>
            </w:r>
          </w:p>
        </w:tc>
        <w:tc>
          <w:tcPr>
            <w:tcW w:w="1320" w:type="dxa"/>
            <w:shd w:val="clear" w:color="auto" w:fill="D0CECE" w:themeFill="background2" w:themeFillShade="E6"/>
            <w:vAlign w:val="center"/>
            <w:hideMark/>
          </w:tcPr>
          <w:p w14:paraId="07C36BA6" w14:textId="77777777" w:rsidR="00252A1D" w:rsidRPr="00744A42" w:rsidRDefault="00252A1D" w:rsidP="00252A1D">
            <w:pPr>
              <w:spacing w:after="0"/>
              <w:jc w:val="center"/>
              <w:rPr>
                <w:iCs/>
                <w:lang w:eastAsia="zh-CN"/>
              </w:rPr>
            </w:pPr>
            <w:r w:rsidRPr="00744A42">
              <w:rPr>
                <w:iCs/>
                <w:lang w:eastAsia="zh-CN"/>
              </w:rPr>
              <w:t>94.</w:t>
            </w:r>
            <w:r>
              <w:rPr>
                <w:iCs/>
                <w:lang w:eastAsia="zh-CN"/>
              </w:rPr>
              <w:t>6</w:t>
            </w:r>
            <w:r w:rsidRPr="00744A42">
              <w:rPr>
                <w:iCs/>
                <w:lang w:eastAsia="zh-CN"/>
              </w:rPr>
              <w:t>%</w:t>
            </w:r>
          </w:p>
        </w:tc>
        <w:tc>
          <w:tcPr>
            <w:tcW w:w="1320" w:type="dxa"/>
            <w:shd w:val="clear" w:color="auto" w:fill="D0CECE" w:themeFill="background2" w:themeFillShade="E6"/>
            <w:vAlign w:val="center"/>
            <w:hideMark/>
          </w:tcPr>
          <w:p w14:paraId="6F0561B2" w14:textId="77777777" w:rsidR="00252A1D" w:rsidRPr="00744A42" w:rsidRDefault="00252A1D" w:rsidP="00252A1D">
            <w:pPr>
              <w:spacing w:after="0"/>
              <w:jc w:val="center"/>
              <w:rPr>
                <w:iCs/>
                <w:lang w:eastAsia="zh-CN"/>
              </w:rPr>
            </w:pPr>
            <w:r w:rsidRPr="00744A42">
              <w:rPr>
                <w:iCs/>
                <w:lang w:eastAsia="zh-CN"/>
              </w:rPr>
              <w:t>98.</w:t>
            </w:r>
            <w:r>
              <w:rPr>
                <w:iCs/>
                <w:lang w:eastAsia="zh-CN"/>
              </w:rPr>
              <w:t>8</w:t>
            </w:r>
            <w:r w:rsidRPr="00744A42">
              <w:rPr>
                <w:iCs/>
                <w:lang w:eastAsia="zh-CN"/>
              </w:rPr>
              <w:t>%</w:t>
            </w:r>
          </w:p>
        </w:tc>
      </w:tr>
      <w:tr w:rsidR="00252A1D" w:rsidRPr="0046045D" w14:paraId="4129C7AD" w14:textId="77777777" w:rsidTr="00977C71">
        <w:trPr>
          <w:trHeight w:val="187"/>
        </w:trPr>
        <w:tc>
          <w:tcPr>
            <w:tcW w:w="925" w:type="dxa"/>
            <w:vMerge/>
            <w:vAlign w:val="center"/>
            <w:hideMark/>
          </w:tcPr>
          <w:p w14:paraId="5B5B04FB" w14:textId="77777777" w:rsidR="00252A1D" w:rsidRPr="00744A42" w:rsidRDefault="00252A1D" w:rsidP="00252A1D">
            <w:pPr>
              <w:spacing w:after="0"/>
              <w:jc w:val="center"/>
              <w:rPr>
                <w:iCs/>
                <w:lang w:eastAsia="zh-CN"/>
              </w:rPr>
            </w:pPr>
          </w:p>
        </w:tc>
        <w:tc>
          <w:tcPr>
            <w:tcW w:w="1316" w:type="dxa"/>
            <w:vAlign w:val="center"/>
            <w:hideMark/>
          </w:tcPr>
          <w:p w14:paraId="4DDB0B04" w14:textId="55F30740"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7427FA1" w14:textId="77777777" w:rsidR="00252A1D" w:rsidRPr="0046045D" w:rsidRDefault="00252A1D" w:rsidP="00252A1D">
            <w:pPr>
              <w:spacing w:after="0"/>
              <w:jc w:val="center"/>
              <w:rPr>
                <w:iCs/>
                <w:lang w:eastAsia="zh-CN"/>
              </w:rPr>
            </w:pPr>
            <w:r w:rsidRPr="0046045D">
              <w:rPr>
                <w:iCs/>
                <w:lang w:eastAsia="zh-CN"/>
              </w:rPr>
              <w:t>Wide beam</w:t>
            </w:r>
          </w:p>
        </w:tc>
        <w:tc>
          <w:tcPr>
            <w:tcW w:w="1170" w:type="dxa"/>
            <w:vAlign w:val="center"/>
            <w:hideMark/>
          </w:tcPr>
          <w:p w14:paraId="7D2721E5" w14:textId="77777777" w:rsidR="00252A1D" w:rsidRPr="00744A42" w:rsidRDefault="00252A1D" w:rsidP="00252A1D">
            <w:pPr>
              <w:spacing w:after="0"/>
              <w:jc w:val="center"/>
              <w:rPr>
                <w:iCs/>
                <w:lang w:eastAsia="zh-CN"/>
              </w:rPr>
            </w:pPr>
            <w:r w:rsidRPr="00744A42">
              <w:rPr>
                <w:iCs/>
                <w:lang w:eastAsia="zh-CN"/>
              </w:rPr>
              <w:t>51.</w:t>
            </w:r>
            <w:r>
              <w:rPr>
                <w:iCs/>
                <w:lang w:eastAsia="zh-CN"/>
              </w:rPr>
              <w:t>3</w:t>
            </w:r>
            <w:r w:rsidRPr="00744A42">
              <w:rPr>
                <w:iCs/>
                <w:lang w:eastAsia="zh-CN"/>
              </w:rPr>
              <w:t>%</w:t>
            </w:r>
          </w:p>
        </w:tc>
        <w:tc>
          <w:tcPr>
            <w:tcW w:w="1320" w:type="dxa"/>
            <w:vAlign w:val="center"/>
            <w:hideMark/>
          </w:tcPr>
          <w:p w14:paraId="614C494C" w14:textId="77777777" w:rsidR="00252A1D" w:rsidRPr="00744A42" w:rsidRDefault="00252A1D" w:rsidP="00252A1D">
            <w:pPr>
              <w:spacing w:after="0"/>
              <w:jc w:val="center"/>
              <w:rPr>
                <w:iCs/>
                <w:lang w:eastAsia="zh-CN"/>
              </w:rPr>
            </w:pPr>
            <w:r w:rsidRPr="00744A42">
              <w:rPr>
                <w:iCs/>
                <w:lang w:eastAsia="zh-CN"/>
              </w:rPr>
              <w:t>78.</w:t>
            </w:r>
            <w:r>
              <w:rPr>
                <w:iCs/>
                <w:lang w:eastAsia="zh-CN"/>
              </w:rPr>
              <w:t>8</w:t>
            </w:r>
            <w:r w:rsidRPr="00744A42">
              <w:rPr>
                <w:iCs/>
                <w:lang w:eastAsia="zh-CN"/>
              </w:rPr>
              <w:t>%</w:t>
            </w:r>
          </w:p>
        </w:tc>
        <w:tc>
          <w:tcPr>
            <w:tcW w:w="1320" w:type="dxa"/>
            <w:vAlign w:val="center"/>
            <w:hideMark/>
          </w:tcPr>
          <w:p w14:paraId="46A4D33B"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3C486A7B" w14:textId="77777777" w:rsidR="00252A1D" w:rsidRPr="00744A42" w:rsidRDefault="00252A1D" w:rsidP="00252A1D">
            <w:pPr>
              <w:spacing w:after="0"/>
              <w:jc w:val="center"/>
              <w:rPr>
                <w:iCs/>
                <w:lang w:eastAsia="zh-CN"/>
              </w:rPr>
            </w:pPr>
            <w:r w:rsidRPr="00744A42">
              <w:rPr>
                <w:iCs/>
                <w:lang w:eastAsia="zh-CN"/>
              </w:rPr>
              <w:t>98.</w:t>
            </w:r>
            <w:r>
              <w:rPr>
                <w:iCs/>
                <w:lang w:eastAsia="zh-CN"/>
              </w:rPr>
              <w:t>3</w:t>
            </w:r>
            <w:r w:rsidRPr="00744A42">
              <w:rPr>
                <w:iCs/>
                <w:lang w:eastAsia="zh-CN"/>
              </w:rPr>
              <w:t>%</w:t>
            </w:r>
          </w:p>
        </w:tc>
      </w:tr>
      <w:tr w:rsidR="00977C71" w:rsidRPr="0046045D" w14:paraId="7FFEF9B0" w14:textId="77777777" w:rsidTr="00977C71">
        <w:trPr>
          <w:trHeight w:val="277"/>
        </w:trPr>
        <w:tc>
          <w:tcPr>
            <w:tcW w:w="925" w:type="dxa"/>
            <w:vMerge/>
            <w:vAlign w:val="center"/>
            <w:hideMark/>
          </w:tcPr>
          <w:p w14:paraId="7ADE0D43"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33AFC63E" w14:textId="36D9188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7954F895"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4BD177F2" w14:textId="77777777" w:rsidR="00252A1D" w:rsidRPr="00744A42" w:rsidRDefault="00252A1D" w:rsidP="00252A1D">
            <w:pPr>
              <w:spacing w:after="0"/>
              <w:jc w:val="center"/>
              <w:rPr>
                <w:iCs/>
                <w:lang w:eastAsia="zh-CN"/>
              </w:rPr>
            </w:pPr>
            <w:r w:rsidRPr="00744A42">
              <w:rPr>
                <w:iCs/>
                <w:lang w:eastAsia="zh-CN"/>
              </w:rPr>
              <w:t>67.0%</w:t>
            </w:r>
          </w:p>
        </w:tc>
        <w:tc>
          <w:tcPr>
            <w:tcW w:w="1320" w:type="dxa"/>
            <w:shd w:val="clear" w:color="auto" w:fill="D0CECE" w:themeFill="background2" w:themeFillShade="E6"/>
            <w:vAlign w:val="center"/>
            <w:hideMark/>
          </w:tcPr>
          <w:p w14:paraId="3DF356A8" w14:textId="77777777" w:rsidR="00252A1D" w:rsidRPr="00744A42" w:rsidRDefault="00252A1D" w:rsidP="00252A1D">
            <w:pPr>
              <w:spacing w:after="0"/>
              <w:jc w:val="center"/>
              <w:rPr>
                <w:iCs/>
                <w:lang w:eastAsia="zh-CN"/>
              </w:rPr>
            </w:pPr>
            <w:r w:rsidRPr="00744A42">
              <w:rPr>
                <w:iCs/>
                <w:lang w:eastAsia="zh-CN"/>
              </w:rPr>
              <w:t>87.5%</w:t>
            </w:r>
          </w:p>
        </w:tc>
        <w:tc>
          <w:tcPr>
            <w:tcW w:w="1320" w:type="dxa"/>
            <w:shd w:val="clear" w:color="auto" w:fill="D0CECE" w:themeFill="background2" w:themeFillShade="E6"/>
            <w:vAlign w:val="center"/>
            <w:hideMark/>
          </w:tcPr>
          <w:p w14:paraId="3B503968" w14:textId="77777777" w:rsidR="00252A1D" w:rsidRPr="00744A42" w:rsidRDefault="00252A1D" w:rsidP="00252A1D">
            <w:pPr>
              <w:spacing w:after="0"/>
              <w:jc w:val="center"/>
              <w:rPr>
                <w:iCs/>
                <w:lang w:eastAsia="zh-CN"/>
              </w:rPr>
            </w:pPr>
            <w:r w:rsidRPr="00744A42">
              <w:rPr>
                <w:iCs/>
                <w:lang w:eastAsia="zh-CN"/>
              </w:rPr>
              <w:t>94.</w:t>
            </w:r>
            <w:r>
              <w:rPr>
                <w:iCs/>
                <w:lang w:eastAsia="zh-CN"/>
              </w:rPr>
              <w:t>2</w:t>
            </w:r>
            <w:r w:rsidRPr="00744A42">
              <w:rPr>
                <w:iCs/>
                <w:lang w:eastAsia="zh-CN"/>
              </w:rPr>
              <w:t>%</w:t>
            </w:r>
          </w:p>
        </w:tc>
        <w:tc>
          <w:tcPr>
            <w:tcW w:w="1320" w:type="dxa"/>
            <w:shd w:val="clear" w:color="auto" w:fill="D0CECE" w:themeFill="background2" w:themeFillShade="E6"/>
            <w:vAlign w:val="center"/>
            <w:hideMark/>
          </w:tcPr>
          <w:p w14:paraId="0FB72479" w14:textId="77777777" w:rsidR="00252A1D" w:rsidRPr="00744A42" w:rsidRDefault="00252A1D" w:rsidP="00252A1D">
            <w:pPr>
              <w:spacing w:after="0"/>
              <w:jc w:val="center"/>
              <w:rPr>
                <w:iCs/>
                <w:lang w:eastAsia="zh-CN"/>
              </w:rPr>
            </w:pPr>
            <w:r w:rsidRPr="00744A42">
              <w:rPr>
                <w:iCs/>
                <w:lang w:eastAsia="zh-CN"/>
              </w:rPr>
              <w:t>98.9%</w:t>
            </w:r>
          </w:p>
        </w:tc>
      </w:tr>
      <w:tr w:rsidR="00252A1D" w:rsidRPr="0046045D" w14:paraId="05A9F845" w14:textId="77777777" w:rsidTr="00977C71">
        <w:trPr>
          <w:trHeight w:val="88"/>
        </w:trPr>
        <w:tc>
          <w:tcPr>
            <w:tcW w:w="925" w:type="dxa"/>
            <w:vMerge/>
            <w:vAlign w:val="center"/>
            <w:hideMark/>
          </w:tcPr>
          <w:p w14:paraId="73BDDCEE" w14:textId="77777777" w:rsidR="00252A1D" w:rsidRPr="00744A42" w:rsidRDefault="00252A1D" w:rsidP="00252A1D">
            <w:pPr>
              <w:spacing w:after="0"/>
              <w:jc w:val="center"/>
              <w:rPr>
                <w:iCs/>
                <w:lang w:eastAsia="zh-CN"/>
              </w:rPr>
            </w:pPr>
          </w:p>
        </w:tc>
        <w:tc>
          <w:tcPr>
            <w:tcW w:w="1316" w:type="dxa"/>
            <w:vAlign w:val="center"/>
            <w:hideMark/>
          </w:tcPr>
          <w:p w14:paraId="55D18A60" w14:textId="69E17A0A"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2B65EB6" w14:textId="77777777" w:rsidR="00252A1D" w:rsidRPr="0046045D" w:rsidRDefault="00252A1D" w:rsidP="00252A1D">
            <w:pPr>
              <w:spacing w:after="0"/>
              <w:jc w:val="center"/>
              <w:rPr>
                <w:iCs/>
                <w:lang w:eastAsia="zh-CN"/>
              </w:rPr>
            </w:pPr>
            <w:r>
              <w:rPr>
                <w:iCs/>
                <w:lang w:eastAsia="zh-CN"/>
              </w:rPr>
              <w:t>M</w:t>
            </w:r>
            <w:r w:rsidRPr="00744A42">
              <w:rPr>
                <w:iCs/>
                <w:lang w:eastAsia="zh-CN"/>
              </w:rPr>
              <w:t>ulti-arm</w:t>
            </w:r>
            <w:r w:rsidRPr="0046045D">
              <w:rPr>
                <w:iCs/>
                <w:lang w:eastAsia="zh-CN"/>
              </w:rPr>
              <w:t xml:space="preserve"> beam</w:t>
            </w:r>
          </w:p>
          <w:p w14:paraId="095C6428" w14:textId="77777777" w:rsidR="00252A1D" w:rsidRPr="0046045D" w:rsidRDefault="00252A1D" w:rsidP="00252A1D">
            <w:pPr>
              <w:spacing w:after="0"/>
              <w:jc w:val="center"/>
              <w:rPr>
                <w:iCs/>
                <w:lang w:eastAsia="zh-CN"/>
              </w:rPr>
            </w:pPr>
            <w:r w:rsidRPr="0046045D">
              <w:rPr>
                <w:iCs/>
                <w:lang w:eastAsia="zh-CN"/>
              </w:rPr>
              <w:t>(5 beams)</w:t>
            </w:r>
          </w:p>
        </w:tc>
        <w:tc>
          <w:tcPr>
            <w:tcW w:w="1170" w:type="dxa"/>
            <w:vAlign w:val="center"/>
            <w:hideMark/>
          </w:tcPr>
          <w:p w14:paraId="387B058F" w14:textId="77777777" w:rsidR="00252A1D" w:rsidRPr="00744A42" w:rsidRDefault="00252A1D" w:rsidP="00252A1D">
            <w:pPr>
              <w:spacing w:after="0"/>
              <w:jc w:val="center"/>
              <w:rPr>
                <w:iCs/>
                <w:lang w:eastAsia="zh-CN"/>
              </w:rPr>
            </w:pPr>
            <w:r w:rsidRPr="00744A42">
              <w:rPr>
                <w:iCs/>
                <w:lang w:eastAsia="zh-CN"/>
              </w:rPr>
              <w:t>59.8%</w:t>
            </w:r>
          </w:p>
        </w:tc>
        <w:tc>
          <w:tcPr>
            <w:tcW w:w="1320" w:type="dxa"/>
            <w:vAlign w:val="center"/>
            <w:hideMark/>
          </w:tcPr>
          <w:p w14:paraId="62910D2C" w14:textId="77777777" w:rsidR="00252A1D" w:rsidRPr="00744A42" w:rsidRDefault="00252A1D" w:rsidP="00252A1D">
            <w:pPr>
              <w:spacing w:after="0"/>
              <w:jc w:val="center"/>
              <w:rPr>
                <w:iCs/>
                <w:lang w:eastAsia="zh-CN"/>
              </w:rPr>
            </w:pPr>
            <w:r w:rsidRPr="00744A42">
              <w:rPr>
                <w:iCs/>
                <w:lang w:eastAsia="zh-CN"/>
              </w:rPr>
              <w:t>81.</w:t>
            </w:r>
            <w:r>
              <w:rPr>
                <w:iCs/>
                <w:lang w:eastAsia="zh-CN"/>
              </w:rPr>
              <w:t>9</w:t>
            </w:r>
            <w:r w:rsidRPr="00744A42">
              <w:rPr>
                <w:iCs/>
                <w:lang w:eastAsia="zh-CN"/>
              </w:rPr>
              <w:t>%</w:t>
            </w:r>
          </w:p>
        </w:tc>
        <w:tc>
          <w:tcPr>
            <w:tcW w:w="1320" w:type="dxa"/>
            <w:vAlign w:val="center"/>
            <w:hideMark/>
          </w:tcPr>
          <w:p w14:paraId="71B34319"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0522086D" w14:textId="77777777" w:rsidR="00252A1D" w:rsidRPr="00744A42" w:rsidRDefault="00252A1D" w:rsidP="00252A1D">
            <w:pPr>
              <w:spacing w:after="0"/>
              <w:jc w:val="center"/>
              <w:rPr>
                <w:iCs/>
                <w:lang w:eastAsia="zh-CN"/>
              </w:rPr>
            </w:pPr>
            <w:r w:rsidRPr="00744A42">
              <w:rPr>
                <w:iCs/>
                <w:lang w:eastAsia="zh-CN"/>
              </w:rPr>
              <w:t>94.</w:t>
            </w:r>
            <w:r>
              <w:rPr>
                <w:iCs/>
                <w:lang w:eastAsia="zh-CN"/>
              </w:rPr>
              <w:t>9</w:t>
            </w:r>
            <w:r w:rsidRPr="00744A42">
              <w:rPr>
                <w:iCs/>
                <w:lang w:eastAsia="zh-CN"/>
              </w:rPr>
              <w:t>%</w:t>
            </w:r>
          </w:p>
        </w:tc>
      </w:tr>
      <w:tr w:rsidR="00977C71" w:rsidRPr="0046045D" w14:paraId="20C495F8" w14:textId="77777777" w:rsidTr="00977C71">
        <w:trPr>
          <w:trHeight w:val="178"/>
        </w:trPr>
        <w:tc>
          <w:tcPr>
            <w:tcW w:w="925" w:type="dxa"/>
            <w:vMerge/>
            <w:vAlign w:val="center"/>
            <w:hideMark/>
          </w:tcPr>
          <w:p w14:paraId="64A62B28"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55D2914B" w14:textId="37442CA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0A1CDC71"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04187A3" w14:textId="77777777" w:rsidR="00252A1D" w:rsidRPr="00744A42" w:rsidRDefault="00252A1D" w:rsidP="00252A1D">
            <w:pPr>
              <w:spacing w:after="0"/>
              <w:jc w:val="center"/>
              <w:rPr>
                <w:iCs/>
                <w:lang w:eastAsia="zh-CN"/>
              </w:rPr>
            </w:pPr>
            <w:r w:rsidRPr="00744A42">
              <w:rPr>
                <w:iCs/>
                <w:lang w:eastAsia="zh-CN"/>
              </w:rPr>
              <w:t>69.8%</w:t>
            </w:r>
          </w:p>
        </w:tc>
        <w:tc>
          <w:tcPr>
            <w:tcW w:w="1320" w:type="dxa"/>
            <w:shd w:val="clear" w:color="auto" w:fill="D0CECE" w:themeFill="background2" w:themeFillShade="E6"/>
            <w:vAlign w:val="center"/>
            <w:hideMark/>
          </w:tcPr>
          <w:p w14:paraId="3CFD2E9D" w14:textId="77777777" w:rsidR="00252A1D" w:rsidRPr="00744A42" w:rsidRDefault="00252A1D" w:rsidP="00252A1D">
            <w:pPr>
              <w:spacing w:after="0"/>
              <w:jc w:val="center"/>
              <w:rPr>
                <w:iCs/>
                <w:lang w:eastAsia="zh-CN"/>
              </w:rPr>
            </w:pPr>
            <w:r w:rsidRPr="00744A42">
              <w:rPr>
                <w:iCs/>
                <w:lang w:eastAsia="zh-CN"/>
              </w:rPr>
              <w:t>88.</w:t>
            </w:r>
            <w:r>
              <w:rPr>
                <w:iCs/>
                <w:lang w:eastAsia="zh-CN"/>
              </w:rPr>
              <w:t>1</w:t>
            </w:r>
            <w:r w:rsidRPr="00744A42">
              <w:rPr>
                <w:iCs/>
                <w:lang w:eastAsia="zh-CN"/>
              </w:rPr>
              <w:t>%</w:t>
            </w:r>
          </w:p>
        </w:tc>
        <w:tc>
          <w:tcPr>
            <w:tcW w:w="1320" w:type="dxa"/>
            <w:shd w:val="clear" w:color="auto" w:fill="D0CECE" w:themeFill="background2" w:themeFillShade="E6"/>
            <w:vAlign w:val="center"/>
            <w:hideMark/>
          </w:tcPr>
          <w:p w14:paraId="57F211EE" w14:textId="77777777" w:rsidR="00252A1D" w:rsidRPr="00744A42" w:rsidRDefault="00252A1D" w:rsidP="00252A1D">
            <w:pPr>
              <w:spacing w:after="0"/>
              <w:jc w:val="center"/>
              <w:rPr>
                <w:iCs/>
                <w:lang w:eastAsia="zh-CN"/>
              </w:rPr>
            </w:pPr>
            <w:r w:rsidRPr="00744A42">
              <w:rPr>
                <w:iCs/>
                <w:lang w:eastAsia="zh-CN"/>
              </w:rPr>
              <w:t>93.</w:t>
            </w:r>
            <w:r>
              <w:rPr>
                <w:iCs/>
                <w:lang w:eastAsia="zh-CN"/>
              </w:rPr>
              <w:t>4</w:t>
            </w:r>
            <w:r w:rsidRPr="00744A42">
              <w:rPr>
                <w:iCs/>
                <w:lang w:eastAsia="zh-CN"/>
              </w:rPr>
              <w:t>%</w:t>
            </w:r>
          </w:p>
        </w:tc>
        <w:tc>
          <w:tcPr>
            <w:tcW w:w="1320" w:type="dxa"/>
            <w:shd w:val="clear" w:color="auto" w:fill="D0CECE" w:themeFill="background2" w:themeFillShade="E6"/>
            <w:vAlign w:val="center"/>
            <w:hideMark/>
          </w:tcPr>
          <w:p w14:paraId="7CA6A994" w14:textId="77777777" w:rsidR="00252A1D" w:rsidRPr="00744A42" w:rsidRDefault="00252A1D" w:rsidP="00252A1D">
            <w:pPr>
              <w:spacing w:after="0"/>
              <w:jc w:val="center"/>
              <w:rPr>
                <w:iCs/>
                <w:lang w:eastAsia="zh-CN"/>
              </w:rPr>
            </w:pPr>
            <w:r w:rsidRPr="00744A42">
              <w:rPr>
                <w:iCs/>
                <w:lang w:eastAsia="zh-CN"/>
              </w:rPr>
              <w:t>97.</w:t>
            </w:r>
            <w:r>
              <w:rPr>
                <w:iCs/>
                <w:lang w:eastAsia="zh-CN"/>
              </w:rPr>
              <w:t>4</w:t>
            </w:r>
            <w:r w:rsidRPr="00744A42">
              <w:rPr>
                <w:iCs/>
                <w:lang w:eastAsia="zh-CN"/>
              </w:rPr>
              <w:t>%</w:t>
            </w:r>
          </w:p>
        </w:tc>
      </w:tr>
    </w:tbl>
    <w:p w14:paraId="3D8A4E2B" w14:textId="7DF67E13" w:rsidR="00ED1F29" w:rsidRDefault="00252A1D" w:rsidP="00014FF9">
      <w:pPr>
        <w:jc w:val="center"/>
        <w:rPr>
          <w:lang w:val="en-GB"/>
        </w:rPr>
      </w:pPr>
      <w:bookmarkStart w:id="35" w:name="_Ref111129436"/>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6</w:t>
      </w:r>
      <w:r>
        <w:fldChar w:fldCharType="end"/>
      </w:r>
      <w:bookmarkEnd w:id="34"/>
      <w:bookmarkEnd w:id="35"/>
      <w:r w:rsidRPr="00341BB3">
        <w:rPr>
          <w:noProof/>
          <w:szCs w:val="22"/>
        </w:rPr>
        <w:t>:</w:t>
      </w:r>
      <w:r w:rsidRPr="00DE36FA">
        <w:rPr>
          <w:lang w:val="en-GB"/>
        </w:rPr>
        <w:t xml:space="preserve"> </w:t>
      </w:r>
      <w:r>
        <w:rPr>
          <w:lang w:val="en-GB"/>
        </w:rPr>
        <w:t>The spatial beam prediction evaluation results for different beam designs of Set B</w:t>
      </w:r>
    </w:p>
    <w:p w14:paraId="79D207D0" w14:textId="77777777" w:rsidR="00014FF9" w:rsidRPr="00014FF9" w:rsidRDefault="00014FF9" w:rsidP="00014FF9">
      <w:pPr>
        <w:jc w:val="center"/>
        <w:rPr>
          <w:lang w:val="en-GB"/>
        </w:rPr>
      </w:pPr>
    </w:p>
    <w:p w14:paraId="33120F9F" w14:textId="14A5E7D5" w:rsidR="00252A1D" w:rsidRDefault="00E40B9F" w:rsidP="00DE7D97">
      <w:pPr>
        <w:spacing w:after="0"/>
        <w:jc w:val="center"/>
        <w:rPr>
          <w:b/>
          <w:iCs/>
          <w:lang w:eastAsia="zh-CN"/>
        </w:rPr>
      </w:pPr>
      <w:r>
        <w:rPr>
          <w:b/>
          <w:iCs/>
          <w:noProof/>
          <w:lang w:eastAsia="zh-CN"/>
        </w:rPr>
        <w:drawing>
          <wp:inline distT="0" distB="0" distL="0" distR="0" wp14:anchorId="3BBB8762" wp14:editId="1659C41A">
            <wp:extent cx="2472537" cy="1711362"/>
            <wp:effectExtent l="0" t="0" r="4445" b="3175"/>
            <wp:docPr id="66" name="Picture 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88259" cy="1722244"/>
                    </a:xfrm>
                    <a:prstGeom prst="rect">
                      <a:avLst/>
                    </a:prstGeom>
                  </pic:spPr>
                </pic:pic>
              </a:graphicData>
            </a:graphic>
          </wp:inline>
        </w:drawing>
      </w:r>
    </w:p>
    <w:p w14:paraId="1260A7C0" w14:textId="17103527" w:rsidR="00DE7D97" w:rsidRDefault="00DE7D97" w:rsidP="00DE7D97">
      <w:pPr>
        <w:pStyle w:val="Caption"/>
        <w:tabs>
          <w:tab w:val="left" w:pos="498"/>
          <w:tab w:val="center" w:pos="4820"/>
        </w:tabs>
        <w:spacing w:before="0"/>
        <w:jc w:val="center"/>
      </w:pPr>
      <w:bookmarkStart w:id="36" w:name="_Ref111129098"/>
      <w:r w:rsidRPr="00DE7D97">
        <w:t xml:space="preserve">Figure </w:t>
      </w:r>
      <w:r w:rsidRPr="00DE7D97">
        <w:fldChar w:fldCharType="begin"/>
      </w:r>
      <w:r w:rsidRPr="00DE7D97">
        <w:instrText xml:space="preserve"> SEQ Figure \* ARABIC </w:instrText>
      </w:r>
      <w:r w:rsidRPr="00DE7D97">
        <w:fldChar w:fldCharType="separate"/>
      </w:r>
      <w:r w:rsidR="00485BC4">
        <w:rPr>
          <w:noProof/>
        </w:rPr>
        <w:t>17</w:t>
      </w:r>
      <w:r w:rsidRPr="00DE7D97">
        <w:fldChar w:fldCharType="end"/>
      </w:r>
      <w:bookmarkEnd w:id="36"/>
      <w:r w:rsidRPr="00DE7D97">
        <w:t>: illustration of the spatial beam prediction evaluation results for different Set B</w:t>
      </w:r>
    </w:p>
    <w:p w14:paraId="78BDB95B" w14:textId="2BB09CE0" w:rsidR="00BB0360" w:rsidRPr="0024500B" w:rsidRDefault="00BB0360" w:rsidP="0024500B">
      <w:pPr>
        <w:jc w:val="both"/>
        <w:rPr>
          <w:b/>
          <w:iCs/>
          <w:lang w:eastAsia="zh-CN"/>
        </w:rPr>
      </w:pPr>
      <w:r w:rsidRPr="0024500B">
        <w:rPr>
          <w:b/>
          <w:iCs/>
          <w:lang w:eastAsia="zh-CN"/>
        </w:rPr>
        <w:lastRenderedPageBreak/>
        <w:t>Observation</w:t>
      </w:r>
      <w:r w:rsidR="00590177">
        <w:rPr>
          <w:b/>
          <w:iCs/>
          <w:lang w:eastAsia="zh-CN"/>
        </w:rPr>
        <w:t xml:space="preserve"> 11</w:t>
      </w:r>
      <w:r w:rsidRPr="0024500B">
        <w:rPr>
          <w:b/>
          <w:iCs/>
          <w:lang w:eastAsia="zh-CN"/>
        </w:rPr>
        <w:t>:</w:t>
      </w:r>
      <w:r w:rsidR="00E87DE0" w:rsidRPr="0024500B">
        <w:rPr>
          <w:b/>
          <w:iCs/>
          <w:lang w:eastAsia="zh-CN"/>
        </w:rPr>
        <w:t xml:space="preserve"> The spatial beam prediction by using </w:t>
      </w:r>
      <w:r w:rsidR="00B54092">
        <w:rPr>
          <w:b/>
          <w:iCs/>
          <w:lang w:eastAsia="zh-CN"/>
        </w:rPr>
        <w:t>m</w:t>
      </w:r>
      <w:r w:rsidR="00E87DE0" w:rsidRPr="0024500B">
        <w:rPr>
          <w:b/>
          <w:iCs/>
          <w:lang w:eastAsia="zh-CN"/>
        </w:rPr>
        <w:t>ulti-arm beam</w:t>
      </w:r>
      <w:r w:rsidR="00A103CB">
        <w:rPr>
          <w:b/>
          <w:iCs/>
          <w:lang w:eastAsia="zh-CN"/>
        </w:rPr>
        <w:t xml:space="preserve"> </w:t>
      </w:r>
      <w:r w:rsidR="00A103CB" w:rsidRPr="0024500B">
        <w:rPr>
          <w:b/>
          <w:iCs/>
          <w:lang w:eastAsia="zh-CN"/>
        </w:rPr>
        <w:t>design</w:t>
      </w:r>
      <w:r w:rsidR="00A103CB">
        <w:rPr>
          <w:b/>
          <w:iCs/>
          <w:lang w:eastAsia="zh-CN"/>
        </w:rPr>
        <w:t xml:space="preserve"> in Set B</w:t>
      </w:r>
      <w:r w:rsidR="00E87DE0" w:rsidRPr="0024500B">
        <w:rPr>
          <w:b/>
          <w:iCs/>
          <w:lang w:eastAsia="zh-CN"/>
        </w:rPr>
        <w:t xml:space="preserve"> performs better than</w:t>
      </w:r>
      <w:r w:rsidR="00470511">
        <w:rPr>
          <w:b/>
          <w:iCs/>
          <w:lang w:eastAsia="zh-CN"/>
        </w:rPr>
        <w:t xml:space="preserve"> using</w:t>
      </w:r>
      <w:r w:rsidR="00E87DE0" w:rsidRPr="0024500B">
        <w:rPr>
          <w:b/>
          <w:iCs/>
          <w:lang w:eastAsia="zh-CN"/>
        </w:rPr>
        <w:t xml:space="preserve"> </w:t>
      </w:r>
      <w:r w:rsidR="00F539D6">
        <w:rPr>
          <w:b/>
          <w:iCs/>
          <w:lang w:eastAsia="zh-CN"/>
        </w:rPr>
        <w:t>s</w:t>
      </w:r>
      <w:r w:rsidR="00C804F6" w:rsidRPr="0024500B">
        <w:rPr>
          <w:b/>
          <w:iCs/>
          <w:lang w:eastAsia="zh-CN"/>
        </w:rPr>
        <w:t xml:space="preserve">ubset </w:t>
      </w:r>
      <w:r w:rsidR="00470A05">
        <w:rPr>
          <w:b/>
          <w:iCs/>
          <w:lang w:eastAsia="zh-CN"/>
        </w:rPr>
        <w:t xml:space="preserve">beam design in </w:t>
      </w:r>
      <w:r w:rsidR="00C804F6" w:rsidRPr="0024500B">
        <w:rPr>
          <w:b/>
          <w:iCs/>
          <w:lang w:eastAsia="zh-CN"/>
        </w:rPr>
        <w:t>Set B</w:t>
      </w:r>
      <w:r w:rsidR="00CF5071" w:rsidRPr="0024500B">
        <w:rPr>
          <w:b/>
          <w:iCs/>
          <w:lang w:eastAsia="zh-CN"/>
        </w:rPr>
        <w:t>.</w:t>
      </w:r>
    </w:p>
    <w:p w14:paraId="774FF0B0" w14:textId="04318D38" w:rsidR="00AA4E8E" w:rsidRPr="0024500B" w:rsidRDefault="00347261" w:rsidP="0024500B">
      <w:pPr>
        <w:jc w:val="both"/>
        <w:rPr>
          <w:b/>
          <w:iCs/>
          <w:lang w:eastAsia="zh-CN"/>
        </w:rPr>
      </w:pPr>
      <w:r w:rsidRPr="0024500B">
        <w:rPr>
          <w:b/>
          <w:iCs/>
          <w:lang w:eastAsia="zh-CN"/>
        </w:rPr>
        <w:t>Observation</w:t>
      </w:r>
      <w:r w:rsidR="00590177">
        <w:rPr>
          <w:b/>
          <w:iCs/>
          <w:lang w:eastAsia="zh-CN"/>
        </w:rPr>
        <w:t xml:space="preserve"> 12</w:t>
      </w:r>
      <w:r w:rsidRPr="0024500B">
        <w:rPr>
          <w:b/>
          <w:iCs/>
          <w:lang w:eastAsia="zh-CN"/>
        </w:rPr>
        <w:t xml:space="preserve">: </w:t>
      </w:r>
      <w:r w:rsidR="00AA4E8E" w:rsidRPr="0024500B">
        <w:rPr>
          <w:b/>
          <w:iCs/>
          <w:lang w:eastAsia="zh-CN"/>
        </w:rPr>
        <w:t xml:space="preserve">The spatial beam prediction by using </w:t>
      </w:r>
      <w:r w:rsidR="008E79E9">
        <w:rPr>
          <w:b/>
          <w:iCs/>
          <w:lang w:eastAsia="zh-CN"/>
        </w:rPr>
        <w:t>w</w:t>
      </w:r>
      <w:r w:rsidR="00AA4E8E" w:rsidRPr="0024500B">
        <w:rPr>
          <w:b/>
          <w:iCs/>
          <w:lang w:eastAsia="zh-CN"/>
        </w:rPr>
        <w:t xml:space="preserve">ide </w:t>
      </w:r>
      <w:r w:rsidR="009A5B4F">
        <w:rPr>
          <w:b/>
          <w:iCs/>
          <w:lang w:eastAsia="zh-CN"/>
        </w:rPr>
        <w:t xml:space="preserve">beam design in </w:t>
      </w:r>
      <w:r w:rsidR="00AA4E8E" w:rsidRPr="0024500B">
        <w:rPr>
          <w:b/>
          <w:iCs/>
          <w:lang w:eastAsia="zh-CN"/>
        </w:rPr>
        <w:t xml:space="preserve">Set B </w:t>
      </w:r>
      <w:r w:rsidR="00CF5071" w:rsidRPr="0024500B">
        <w:rPr>
          <w:b/>
          <w:iCs/>
          <w:lang w:eastAsia="zh-CN"/>
        </w:rPr>
        <w:t xml:space="preserve">does not outperforms the </w:t>
      </w:r>
      <w:r w:rsidR="00D20D7E">
        <w:rPr>
          <w:b/>
          <w:iCs/>
          <w:lang w:eastAsia="zh-CN"/>
        </w:rPr>
        <w:t xml:space="preserve">performance by using </w:t>
      </w:r>
      <w:r w:rsidR="00701F00">
        <w:rPr>
          <w:b/>
          <w:iCs/>
          <w:lang w:eastAsia="zh-CN"/>
        </w:rPr>
        <w:t>s</w:t>
      </w:r>
      <w:r w:rsidR="00D20D7E" w:rsidRPr="0024500B">
        <w:rPr>
          <w:b/>
          <w:iCs/>
          <w:lang w:eastAsia="zh-CN"/>
        </w:rPr>
        <w:t xml:space="preserve">ubset </w:t>
      </w:r>
      <w:r w:rsidR="00D20D7E">
        <w:rPr>
          <w:b/>
          <w:iCs/>
          <w:lang w:eastAsia="zh-CN"/>
        </w:rPr>
        <w:t xml:space="preserve">beam design in </w:t>
      </w:r>
      <w:r w:rsidR="00D20D7E" w:rsidRPr="0024500B">
        <w:rPr>
          <w:b/>
          <w:iCs/>
          <w:lang w:eastAsia="zh-CN"/>
        </w:rPr>
        <w:t>Set B</w:t>
      </w:r>
      <w:r w:rsidR="00AA4E8E" w:rsidRPr="0024500B">
        <w:rPr>
          <w:b/>
          <w:iCs/>
          <w:lang w:eastAsia="zh-CN"/>
        </w:rPr>
        <w:t xml:space="preserve">. </w:t>
      </w:r>
    </w:p>
    <w:p w14:paraId="7855CA60" w14:textId="023C4B7B" w:rsidR="006273EF" w:rsidRPr="006273EF" w:rsidRDefault="00895AB3" w:rsidP="006273EF">
      <w:pPr>
        <w:jc w:val="both"/>
        <w:rPr>
          <w:b/>
          <w:iCs/>
          <w:lang w:eastAsia="zh-CN"/>
        </w:rPr>
      </w:pPr>
      <w:r w:rsidRPr="0024500B">
        <w:rPr>
          <w:b/>
          <w:iCs/>
          <w:lang w:eastAsia="zh-CN"/>
        </w:rPr>
        <w:t>Proposal</w:t>
      </w:r>
      <w:r w:rsidR="00590177">
        <w:rPr>
          <w:b/>
          <w:iCs/>
          <w:lang w:eastAsia="zh-CN"/>
        </w:rPr>
        <w:t xml:space="preserve"> 1</w:t>
      </w:r>
      <w:r w:rsidR="00E92EA8">
        <w:rPr>
          <w:b/>
          <w:iCs/>
          <w:lang w:eastAsia="zh-CN"/>
        </w:rPr>
        <w:t>7</w:t>
      </w:r>
      <w:r w:rsidRPr="0024500B">
        <w:rPr>
          <w:b/>
          <w:iCs/>
          <w:lang w:eastAsia="zh-CN"/>
        </w:rPr>
        <w:t xml:space="preserve">: </w:t>
      </w:r>
      <w:r w:rsidR="00AA4E8E" w:rsidRPr="0024500B">
        <w:rPr>
          <w:b/>
          <w:iCs/>
          <w:lang w:eastAsia="zh-CN"/>
        </w:rPr>
        <w:t>S</w:t>
      </w:r>
      <w:r w:rsidRPr="0024500B">
        <w:rPr>
          <w:b/>
          <w:iCs/>
          <w:lang w:eastAsia="zh-CN"/>
        </w:rPr>
        <w:t>tudy</w:t>
      </w:r>
      <w:r w:rsidR="00AA4E8E" w:rsidRPr="0024500B">
        <w:rPr>
          <w:b/>
          <w:iCs/>
          <w:lang w:eastAsia="zh-CN"/>
        </w:rPr>
        <w:t xml:space="preserve"> and evaluate a more comprehensive </w:t>
      </w:r>
      <w:r w:rsidR="0016535A">
        <w:rPr>
          <w:b/>
          <w:iCs/>
          <w:lang w:eastAsia="zh-CN"/>
        </w:rPr>
        <w:t>Set B</w:t>
      </w:r>
      <w:r w:rsidR="00AA4E8E" w:rsidRPr="0024500B">
        <w:rPr>
          <w:b/>
          <w:iCs/>
          <w:lang w:eastAsia="zh-CN"/>
        </w:rPr>
        <w:t xml:space="preserve"> design, including joint design</w:t>
      </w:r>
      <w:r w:rsidR="00773C85" w:rsidRPr="0024500B">
        <w:rPr>
          <w:b/>
          <w:iCs/>
          <w:lang w:eastAsia="zh-CN"/>
        </w:rPr>
        <w:t>ing</w:t>
      </w:r>
      <w:r w:rsidR="00AA4E8E" w:rsidRPr="0024500B">
        <w:rPr>
          <w:b/>
          <w:iCs/>
          <w:lang w:eastAsia="zh-CN"/>
        </w:rPr>
        <w:t xml:space="preserve"> </w:t>
      </w:r>
      <w:r w:rsidR="00773C85" w:rsidRPr="0024500B">
        <w:rPr>
          <w:b/>
          <w:iCs/>
          <w:lang w:eastAsia="zh-CN"/>
        </w:rPr>
        <w:t>the</w:t>
      </w:r>
      <w:r w:rsidR="00AA4E8E" w:rsidRPr="0024500B">
        <w:rPr>
          <w:b/>
          <w:iCs/>
          <w:lang w:eastAsia="zh-CN"/>
        </w:rPr>
        <w:t xml:space="preserve"> number of beams</w:t>
      </w:r>
      <w:r w:rsidR="0016535A">
        <w:rPr>
          <w:b/>
          <w:iCs/>
          <w:lang w:eastAsia="zh-CN"/>
        </w:rPr>
        <w:t xml:space="preserve"> in Set B</w:t>
      </w:r>
      <w:r w:rsidR="00AA4E8E" w:rsidRPr="0024500B">
        <w:rPr>
          <w:b/>
          <w:iCs/>
          <w:lang w:eastAsia="zh-CN"/>
        </w:rPr>
        <w:t xml:space="preserve"> and </w:t>
      </w:r>
      <w:r w:rsidR="0016535A">
        <w:rPr>
          <w:b/>
          <w:iCs/>
          <w:lang w:eastAsia="zh-CN"/>
        </w:rPr>
        <w:t xml:space="preserve">their </w:t>
      </w:r>
      <w:r w:rsidR="00AA4E8E" w:rsidRPr="0024500B">
        <w:rPr>
          <w:b/>
          <w:iCs/>
          <w:lang w:eastAsia="zh-CN"/>
        </w:rPr>
        <w:t>beam shape for spatial beam prediction</w:t>
      </w:r>
      <w:r w:rsidR="006F68BC" w:rsidRPr="0024500B">
        <w:rPr>
          <w:b/>
          <w:iCs/>
          <w:lang w:eastAsia="zh-CN"/>
        </w:rPr>
        <w:t>.</w:t>
      </w:r>
    </w:p>
    <w:p w14:paraId="0E41B366" w14:textId="6F8FC944" w:rsidR="006273EF" w:rsidRDefault="006273EF" w:rsidP="006273EF">
      <w:pPr>
        <w:pStyle w:val="Heading5"/>
        <w:numPr>
          <w:ilvl w:val="4"/>
          <w:numId w:val="1"/>
        </w:numPr>
        <w:ind w:left="0" w:firstLine="0"/>
        <w:rPr>
          <w:rFonts w:ascii="Times New Roman" w:hAnsi="Times New Roman"/>
          <w:szCs w:val="24"/>
        </w:rPr>
      </w:pPr>
      <w:bookmarkStart w:id="37" w:name="_Ref118476953"/>
      <w:r>
        <w:rPr>
          <w:rFonts w:ascii="Times New Roman" w:hAnsi="Times New Roman"/>
          <w:szCs w:val="24"/>
        </w:rPr>
        <w:t>System level performance</w:t>
      </w:r>
      <w:bookmarkEnd w:id="37"/>
    </w:p>
    <w:p w14:paraId="7B70578D" w14:textId="0005354B" w:rsidR="007915BF" w:rsidRDefault="006273EF" w:rsidP="007915BF">
      <w:pPr>
        <w:jc w:val="both"/>
        <w:rPr>
          <w:szCs w:val="22"/>
        </w:rPr>
      </w:pPr>
      <w:r>
        <w:rPr>
          <w:lang w:val="en-GB"/>
        </w:rPr>
        <w:t>In this section, we provide the throughput analysis by comparing the performance of AI/ML beam management to both baseline options. To match the agreement made in RAN1#110b-e, we use 32 Tx beams</w:t>
      </w:r>
      <w:r w:rsidR="00476CB5">
        <w:rPr>
          <w:lang w:val="en-GB"/>
        </w:rPr>
        <w:t xml:space="preserve"> (Set A)</w:t>
      </w:r>
      <w:r>
        <w:rPr>
          <w:lang w:val="en-GB"/>
        </w:rPr>
        <w:t xml:space="preserve">, with </w:t>
      </w:r>
      <w:r w:rsidR="00476CB5">
        <w:rPr>
          <w:lang w:val="en-GB"/>
        </w:rPr>
        <w:t xml:space="preserve">the same </w:t>
      </w:r>
      <w:r w:rsidR="00A91BF8">
        <w:rPr>
          <w:lang w:val="en-GB"/>
        </w:rPr>
        <w:t xml:space="preserve">2 </w:t>
      </w:r>
      <w:r w:rsidR="00476CB5">
        <w:rPr>
          <w:lang w:val="en-GB"/>
        </w:rPr>
        <w:t xml:space="preserve">vertical beam angles shown in </w:t>
      </w:r>
      <w:r w:rsidR="007915BF">
        <w:rPr>
          <w:lang w:val="en-GB"/>
        </w:rPr>
        <w:fldChar w:fldCharType="begin"/>
      </w:r>
      <w:r w:rsidR="007915BF">
        <w:rPr>
          <w:lang w:val="en-GB"/>
        </w:rPr>
        <w:instrText xml:space="preserve"> REF _Ref110957450 \h </w:instrText>
      </w:r>
      <w:r w:rsidR="007915BF">
        <w:rPr>
          <w:lang w:val="en-GB"/>
        </w:rPr>
      </w:r>
      <w:r w:rsidR="007915BF">
        <w:rPr>
          <w:lang w:val="en-GB"/>
        </w:rPr>
        <w:fldChar w:fldCharType="separate"/>
      </w:r>
      <w:r w:rsidR="00485BC4" w:rsidRPr="00B61D99">
        <w:t xml:space="preserve">Figure </w:t>
      </w:r>
      <w:r w:rsidR="00485BC4">
        <w:rPr>
          <w:noProof/>
        </w:rPr>
        <w:t>3</w:t>
      </w:r>
      <w:r w:rsidR="007915BF">
        <w:rPr>
          <w:lang w:val="en-GB"/>
        </w:rPr>
        <w:fldChar w:fldCharType="end"/>
      </w:r>
      <w:r w:rsidR="007915BF">
        <w:rPr>
          <w:lang w:val="en-GB"/>
        </w:rPr>
        <w:t xml:space="preserve"> </w:t>
      </w:r>
      <w:r w:rsidR="00476CB5">
        <w:t>and 16 horizontal beam angles. We assume two UE panels, and the UE’s antenna layout is</w:t>
      </w:r>
      <w:r w:rsidR="00261657">
        <w:t xml:space="preserve"> [</w:t>
      </w:r>
      <w:proofErr w:type="spellStart"/>
      <w:proofErr w:type="gramStart"/>
      <w:r w:rsidR="00261657">
        <w:t>M,N</w:t>
      </w:r>
      <w:proofErr w:type="gramEnd"/>
      <w:r w:rsidR="00261657">
        <w:t>,P,M</w:t>
      </w:r>
      <w:r w:rsidR="00261657" w:rsidRPr="00F6496A">
        <w:rPr>
          <w:vertAlign w:val="subscript"/>
        </w:rPr>
        <w:t>g</w:t>
      </w:r>
      <w:r w:rsidR="00261657">
        <w:t>,N</w:t>
      </w:r>
      <w:r w:rsidR="00261657" w:rsidRPr="00F6496A">
        <w:rPr>
          <w:vertAlign w:val="subscript"/>
        </w:rPr>
        <w:t>g</w:t>
      </w:r>
      <w:proofErr w:type="spellEnd"/>
      <w:r w:rsidR="00261657">
        <w:t>] =</w:t>
      </w:r>
      <w:r w:rsidR="00476CB5">
        <w:t xml:space="preserve"> [1,4,2,1,2]. The rest of the parameters are aligned with</w:t>
      </w:r>
      <w:r w:rsidR="00485BC4">
        <w:rPr>
          <w:szCs w:val="22"/>
        </w:rPr>
        <w:t xml:space="preserve"> </w:t>
      </w:r>
      <w:r w:rsidR="00485BC4">
        <w:rPr>
          <w:szCs w:val="22"/>
        </w:rPr>
        <w:fldChar w:fldCharType="begin"/>
      </w:r>
      <w:r w:rsidR="00485BC4">
        <w:rPr>
          <w:szCs w:val="22"/>
        </w:rPr>
        <w:instrText xml:space="preserve"> REF _Ref40286490 \h </w:instrText>
      </w:r>
      <w:r w:rsidR="00485BC4">
        <w:rPr>
          <w:szCs w:val="22"/>
        </w:rPr>
      </w:r>
      <w:r w:rsidR="00485BC4">
        <w:rPr>
          <w:szCs w:val="22"/>
        </w:rPr>
        <w:fldChar w:fldCharType="separate"/>
      </w:r>
      <w:r w:rsidR="00485BC4" w:rsidRPr="003B39D8">
        <w:rPr>
          <w:szCs w:val="22"/>
        </w:rPr>
        <w:t xml:space="preserve">Table </w:t>
      </w:r>
      <w:r w:rsidR="00485BC4">
        <w:rPr>
          <w:noProof/>
          <w:szCs w:val="22"/>
        </w:rPr>
        <w:t>11</w:t>
      </w:r>
      <w:r w:rsidR="00485BC4">
        <w:rPr>
          <w:szCs w:val="22"/>
        </w:rPr>
        <w:fldChar w:fldCharType="end"/>
      </w:r>
      <w:r w:rsidR="00476CB5">
        <w:rPr>
          <w:szCs w:val="22"/>
        </w:rPr>
        <w:t xml:space="preserve">. </w:t>
      </w:r>
      <w:r w:rsidR="003E345B">
        <w:rPr>
          <w:szCs w:val="22"/>
        </w:rPr>
        <w:t xml:space="preserve">Set B of beams are </w:t>
      </w:r>
      <w:r w:rsidR="003E345B">
        <w:rPr>
          <w:lang w:val="en-GB"/>
        </w:rPr>
        <w:t>evenly distributed across the spatial domain of beams in Set A</w:t>
      </w:r>
      <w:r w:rsidR="003E345B">
        <w:rPr>
          <w:szCs w:val="22"/>
        </w:rPr>
        <w:t>, and 3 different sizes of Set B are tested: 4, 8, 16.</w:t>
      </w:r>
      <w:r w:rsidR="00E35E6E">
        <w:rPr>
          <w:szCs w:val="22"/>
        </w:rPr>
        <w:t xml:space="preserve"> The model evaluation results are shown in </w:t>
      </w:r>
      <w:r w:rsidR="00E35E6E">
        <w:rPr>
          <w:szCs w:val="22"/>
        </w:rPr>
        <w:fldChar w:fldCharType="begin"/>
      </w:r>
      <w:r w:rsidR="00E35E6E">
        <w:rPr>
          <w:szCs w:val="22"/>
        </w:rPr>
        <w:instrText xml:space="preserve"> REF _Ref118474295 \h </w:instrText>
      </w:r>
      <w:r w:rsidR="00E35E6E">
        <w:rPr>
          <w:szCs w:val="22"/>
        </w:rPr>
      </w:r>
      <w:r w:rsidR="00E35E6E">
        <w:rPr>
          <w:szCs w:val="22"/>
        </w:rPr>
        <w:fldChar w:fldCharType="separate"/>
      </w:r>
      <w:r w:rsidR="00485BC4" w:rsidRPr="00341BB3">
        <w:rPr>
          <w:szCs w:val="22"/>
        </w:rPr>
        <w:t xml:space="preserve">Table </w:t>
      </w:r>
      <w:r w:rsidR="00485BC4">
        <w:rPr>
          <w:noProof/>
          <w:szCs w:val="22"/>
        </w:rPr>
        <w:t>7</w:t>
      </w:r>
      <w:r w:rsidR="00E35E6E">
        <w:rPr>
          <w:szCs w:val="22"/>
        </w:rPr>
        <w:fldChar w:fldCharType="end"/>
      </w:r>
      <w:r w:rsidR="007915BF">
        <w:rPr>
          <w:szCs w:val="22"/>
        </w:rPr>
        <w:t xml:space="preserve">, note that the reported RS overhead reduction in system performance is </w:t>
      </w:r>
      <w:r w:rsidR="00D37505">
        <w:rPr>
          <w:szCs w:val="22"/>
        </w:rPr>
        <w:t>for Top-1 predicted beam</w:t>
      </w:r>
      <w:r w:rsidR="00C23328">
        <w:rPr>
          <w:szCs w:val="22"/>
        </w:rPr>
        <w:t>.</w:t>
      </w:r>
      <w:r w:rsidR="002944DA">
        <w:rPr>
          <w:szCs w:val="22"/>
        </w:rPr>
        <w:t xml:space="preserve"> </w:t>
      </w:r>
    </w:p>
    <w:p w14:paraId="18F94CFA" w14:textId="4F511127" w:rsidR="00142EC6" w:rsidRDefault="007915BF" w:rsidP="006273EF">
      <w:pPr>
        <w:jc w:val="both"/>
        <w:rPr>
          <w:szCs w:val="22"/>
        </w:rPr>
      </w:pPr>
      <w:r>
        <w:rPr>
          <w:szCs w:val="22"/>
        </w:rPr>
        <w:t>T</w:t>
      </w:r>
      <w:r w:rsidR="00E35E6E">
        <w:rPr>
          <w:szCs w:val="22"/>
        </w:rPr>
        <w:t xml:space="preserve">he corresponding throughput performance are shown in </w:t>
      </w:r>
      <w:r>
        <w:rPr>
          <w:szCs w:val="22"/>
        </w:rPr>
        <w:fldChar w:fldCharType="begin"/>
      </w:r>
      <w:r>
        <w:rPr>
          <w:szCs w:val="22"/>
        </w:rPr>
        <w:instrText xml:space="preserve"> REF _Ref118474655 \h </w:instrText>
      </w:r>
      <w:r>
        <w:rPr>
          <w:szCs w:val="22"/>
        </w:rPr>
      </w:r>
      <w:r>
        <w:rPr>
          <w:szCs w:val="22"/>
        </w:rPr>
        <w:fldChar w:fldCharType="separate"/>
      </w:r>
      <w:r w:rsidR="00485BC4" w:rsidRPr="00DE7D97">
        <w:t xml:space="preserve">Figure </w:t>
      </w:r>
      <w:r w:rsidR="00485BC4">
        <w:rPr>
          <w:noProof/>
        </w:rPr>
        <w:t>18</w:t>
      </w:r>
      <w:r>
        <w:rPr>
          <w:szCs w:val="22"/>
        </w:rPr>
        <w:fldChar w:fldCharType="end"/>
      </w:r>
      <w:r w:rsidR="00206E4D">
        <w:rPr>
          <w:szCs w:val="22"/>
        </w:rPr>
        <w:t>.</w:t>
      </w:r>
      <w:r>
        <w:rPr>
          <w:szCs w:val="22"/>
        </w:rPr>
        <w:t xml:space="preserve"> </w:t>
      </w:r>
      <w:r w:rsidR="00206E4D">
        <w:rPr>
          <w:szCs w:val="22"/>
        </w:rPr>
        <w:t>T</w:t>
      </w:r>
      <w:r w:rsidR="004F1278">
        <w:rPr>
          <w:szCs w:val="22"/>
        </w:rPr>
        <w:t xml:space="preserve">he reported value </w:t>
      </w:r>
      <w:r w:rsidR="00206E4D">
        <w:rPr>
          <w:szCs w:val="22"/>
        </w:rPr>
        <w:t>is</w:t>
      </w:r>
      <w:r w:rsidR="004F1278">
        <w:rPr>
          <w:szCs w:val="22"/>
        </w:rPr>
        <w:t xml:space="preserve"> throughput ratio, which </w:t>
      </w:r>
      <w:r w:rsidR="00206E4D">
        <w:rPr>
          <w:szCs w:val="22"/>
        </w:rPr>
        <w:t>is</w:t>
      </w:r>
      <w:r w:rsidR="004F1278">
        <w:rPr>
          <w:szCs w:val="22"/>
        </w:rPr>
        <w:t xml:space="preserve"> the ratio between the throughput of the tested method to the throughput of the Option1 baseline (i.e., exhaustive search).</w:t>
      </w:r>
      <w:r w:rsidR="00050D40">
        <w:rPr>
          <w:szCs w:val="22"/>
        </w:rPr>
        <w:t xml:space="preserve"> </w:t>
      </w:r>
      <w:r w:rsidR="00EF67C3">
        <w:rPr>
          <w:szCs w:val="22"/>
        </w:rPr>
        <w:t>For AI/ML method, w</w:t>
      </w:r>
      <w:r>
        <w:rPr>
          <w:szCs w:val="22"/>
        </w:rPr>
        <w:t>e assume the Top-1 predicted beam is applied for data transmission. For Option2 baseline</w:t>
      </w:r>
      <w:r w:rsidR="00435894">
        <w:rPr>
          <w:szCs w:val="22"/>
        </w:rPr>
        <w:t xml:space="preserve"> method</w:t>
      </w:r>
      <w:r>
        <w:rPr>
          <w:szCs w:val="22"/>
        </w:rPr>
        <w:t xml:space="preserve">, the beam in Set B with the best L1-RSRP measurement will be applied for data transmission. </w:t>
      </w:r>
      <w:r w:rsidR="00935E37">
        <w:rPr>
          <w:szCs w:val="22"/>
        </w:rPr>
        <w:t>Traffic model is set to</w:t>
      </w:r>
      <w:r>
        <w:rPr>
          <w:szCs w:val="22"/>
        </w:rPr>
        <w:t xml:space="preserve"> full buffer.</w:t>
      </w:r>
    </w:p>
    <w:p w14:paraId="29105911" w14:textId="629EA853" w:rsidR="00142EC6" w:rsidRDefault="00E321BC" w:rsidP="006273EF">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485BC4" w:rsidRPr="00DE7D97">
        <w:t xml:space="preserve">Figure </w:t>
      </w:r>
      <w:r w:rsidR="00485BC4">
        <w:rPr>
          <w:noProof/>
        </w:rPr>
        <w:t>18</w:t>
      </w:r>
      <w:r>
        <w:rPr>
          <w:szCs w:val="22"/>
        </w:rPr>
        <w:fldChar w:fldCharType="end"/>
      </w:r>
      <w:r>
        <w:rPr>
          <w:szCs w:val="22"/>
        </w:rPr>
        <w:t>(a) shows the average user throughput ratio</w:t>
      </w:r>
      <w:r w:rsidR="00B426DD">
        <w:rPr>
          <w:szCs w:val="22"/>
        </w:rPr>
        <w:t>.</w:t>
      </w:r>
      <w:r>
        <w:rPr>
          <w:szCs w:val="22"/>
        </w:rPr>
        <w:t xml:space="preserve"> </w:t>
      </w:r>
      <w:r w:rsidR="00B426DD">
        <w:rPr>
          <w:szCs w:val="22"/>
        </w:rPr>
        <w:t>B</w:t>
      </w:r>
      <w:r w:rsidR="009C5487">
        <w:rPr>
          <w:szCs w:val="22"/>
        </w:rPr>
        <w:t xml:space="preserve">oth AI/ML models can reach less than 10% throughput difference </w:t>
      </w:r>
      <w:r w:rsidR="00F60735">
        <w:rPr>
          <w:szCs w:val="22"/>
        </w:rPr>
        <w:t xml:space="preserve">when comparing to the Option1 baseline, </w:t>
      </w:r>
      <w:r w:rsidR="009C5487">
        <w:rPr>
          <w:szCs w:val="22"/>
        </w:rPr>
        <w:t xml:space="preserve">when the number of beams in Set B is larger than 8. </w:t>
      </w:r>
      <w:r w:rsidR="0090751A">
        <w:rPr>
          <w:szCs w:val="22"/>
        </w:rPr>
        <w:t>Moreover, f</w:t>
      </w:r>
      <w:r w:rsidR="009C5487">
        <w:rPr>
          <w:szCs w:val="22"/>
        </w:rPr>
        <w:t>or Transformer AI/ML model when Set B size is 16, the throughput drop is negligible (i.e., throughput drop &lt; 0.0</w:t>
      </w:r>
      <w:r w:rsidR="00733AFA">
        <w:rPr>
          <w:szCs w:val="22"/>
        </w:rPr>
        <w:t>5</w:t>
      </w:r>
      <w:r w:rsidR="009C5487">
        <w:rPr>
          <w:szCs w:val="22"/>
        </w:rPr>
        <w:t>%)</w:t>
      </w:r>
      <w:r w:rsidR="00381561">
        <w:rPr>
          <w:szCs w:val="22"/>
        </w:rPr>
        <w:t xml:space="preserve">. Note that we applied Top-1 predicted beam, hence the corresponding RS overhead reduction for 16 beams Set B is 50%. </w:t>
      </w:r>
    </w:p>
    <w:p w14:paraId="53A1824E" w14:textId="6A370377" w:rsidR="00E35E6E" w:rsidRDefault="00D37505" w:rsidP="006273EF">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485BC4" w:rsidRPr="00DE7D97">
        <w:t xml:space="preserve">Figure </w:t>
      </w:r>
      <w:r w:rsidR="00485BC4">
        <w:rPr>
          <w:noProof/>
        </w:rPr>
        <w:t>18</w:t>
      </w:r>
      <w:r>
        <w:rPr>
          <w:szCs w:val="22"/>
        </w:rPr>
        <w:fldChar w:fldCharType="end"/>
      </w:r>
      <w:r>
        <w:rPr>
          <w:szCs w:val="22"/>
        </w:rPr>
        <w:t>(</w:t>
      </w:r>
      <w:r w:rsidR="00142EC6">
        <w:rPr>
          <w:szCs w:val="22"/>
        </w:rPr>
        <w:t>b</w:t>
      </w:r>
      <w:r>
        <w:rPr>
          <w:szCs w:val="22"/>
        </w:rPr>
        <w:t xml:space="preserve">) shows the cell edge user throughput ratio. We can observe that </w:t>
      </w:r>
      <w:r w:rsidR="00222CF2">
        <w:rPr>
          <w:szCs w:val="22"/>
        </w:rPr>
        <w:t>incorrect beam prediction impacts the throughput more intensively</w:t>
      </w:r>
      <w:r w:rsidR="00913ECC">
        <w:rPr>
          <w:szCs w:val="22"/>
        </w:rPr>
        <w:t xml:space="preserve"> for cell edge users than for </w:t>
      </w:r>
      <w:r w:rsidR="00CE7A4F">
        <w:rPr>
          <w:szCs w:val="22"/>
        </w:rPr>
        <w:t xml:space="preserve">other </w:t>
      </w:r>
      <w:r w:rsidR="00913ECC">
        <w:rPr>
          <w:szCs w:val="22"/>
        </w:rPr>
        <w:t>users</w:t>
      </w:r>
      <w:r w:rsidR="00222CF2">
        <w:rPr>
          <w:szCs w:val="22"/>
        </w:rPr>
        <w:t xml:space="preserve">. For example, both AI/ML models’ </w:t>
      </w:r>
      <w:r w:rsidR="003B6104">
        <w:rPr>
          <w:szCs w:val="22"/>
        </w:rPr>
        <w:t xml:space="preserve">cell edge </w:t>
      </w:r>
      <w:r w:rsidR="00222CF2">
        <w:rPr>
          <w:szCs w:val="22"/>
        </w:rPr>
        <w:t xml:space="preserve">throughput ratio when using 4 beams for Set B are less than </w:t>
      </w:r>
      <w:r w:rsidR="005C21C1">
        <w:rPr>
          <w:szCs w:val="22"/>
        </w:rPr>
        <w:t>5</w:t>
      </w:r>
      <w:r w:rsidR="00222CF2">
        <w:rPr>
          <w:szCs w:val="22"/>
        </w:rPr>
        <w:t>0% while the</w:t>
      </w:r>
      <w:r w:rsidR="00C002BC">
        <w:rPr>
          <w:szCs w:val="22"/>
        </w:rPr>
        <w:t>ir</w:t>
      </w:r>
      <w:r w:rsidR="00222CF2">
        <w:rPr>
          <w:szCs w:val="22"/>
        </w:rPr>
        <w:t xml:space="preserve"> </w:t>
      </w:r>
      <w:r w:rsidR="00C14AD6">
        <w:rPr>
          <w:szCs w:val="22"/>
        </w:rPr>
        <w:t xml:space="preserve">average user </w:t>
      </w:r>
      <w:r w:rsidR="00222CF2">
        <w:rPr>
          <w:szCs w:val="22"/>
        </w:rPr>
        <w:t>throughput ratio</w:t>
      </w:r>
      <w:r w:rsidR="00075B41">
        <w:rPr>
          <w:szCs w:val="22"/>
        </w:rPr>
        <w:t>s are gr</w:t>
      </w:r>
      <w:r w:rsidR="00A92E43">
        <w:rPr>
          <w:szCs w:val="22"/>
        </w:rPr>
        <w:t>e</w:t>
      </w:r>
      <w:r w:rsidR="00075B41">
        <w:rPr>
          <w:szCs w:val="22"/>
        </w:rPr>
        <w:t>ater than 80%</w:t>
      </w:r>
      <w:r w:rsidR="00222CF2">
        <w:rPr>
          <w:szCs w:val="22"/>
        </w:rPr>
        <w:t xml:space="preserve"> with the same Set B design.</w:t>
      </w:r>
      <w:r w:rsidR="00CC27DC">
        <w:rPr>
          <w:szCs w:val="22"/>
        </w:rPr>
        <w:t xml:space="preserve"> Therefore, to demonstrate the impact of AI/ML method to throughput, we think both average user throughput and cell edge user throughput need to be reported.</w:t>
      </w:r>
    </w:p>
    <w:p w14:paraId="5E53FCCB" w14:textId="119C31BC" w:rsidR="005E3536" w:rsidRDefault="00142EC6" w:rsidP="006273EF">
      <w:pPr>
        <w:jc w:val="both"/>
        <w:rPr>
          <w:szCs w:val="22"/>
        </w:rPr>
      </w:pPr>
      <w:r>
        <w:rPr>
          <w:szCs w:val="22"/>
        </w:rPr>
        <w:t xml:space="preserve">On the other hand, we also observe that the throughput ratio of Transformer AI/ML model by using 16 beams in Set B is 102%. We believe </w:t>
      </w:r>
      <w:r w:rsidR="00484D75">
        <w:rPr>
          <w:szCs w:val="22"/>
        </w:rPr>
        <w:t>one of the</w:t>
      </w:r>
      <w:r>
        <w:rPr>
          <w:szCs w:val="22"/>
        </w:rPr>
        <w:t xml:space="preserve"> </w:t>
      </w:r>
      <w:r w:rsidR="00484D75">
        <w:rPr>
          <w:szCs w:val="22"/>
        </w:rPr>
        <w:t xml:space="preserve">possible </w:t>
      </w:r>
      <w:r>
        <w:rPr>
          <w:szCs w:val="22"/>
        </w:rPr>
        <w:t>reason</w:t>
      </w:r>
      <w:r w:rsidR="00484D75">
        <w:rPr>
          <w:szCs w:val="22"/>
        </w:rPr>
        <w:t>s</w:t>
      </w:r>
      <w:r>
        <w:rPr>
          <w:szCs w:val="22"/>
        </w:rPr>
        <w:t xml:space="preserve"> is that even though the average user throughput drop is negligible, the dropped throughput for the non-cell-edge user provides cell edge users more opportunities to acquire larger size of resource blocks. Hence its cell edge user throughput can be larger than the performance of Option1 baseline.</w:t>
      </w:r>
      <w:r w:rsidR="00EE5988">
        <w:rPr>
          <w:szCs w:val="22"/>
        </w:rPr>
        <w:t xml:space="preserve"> Another </w:t>
      </w:r>
      <w:r w:rsidR="00484D75">
        <w:rPr>
          <w:szCs w:val="22"/>
        </w:rPr>
        <w:t xml:space="preserve">possible </w:t>
      </w:r>
      <w:r w:rsidR="00EE5988">
        <w:rPr>
          <w:szCs w:val="22"/>
        </w:rPr>
        <w:t xml:space="preserve">reason </w:t>
      </w:r>
      <w:r w:rsidR="00484D75">
        <w:rPr>
          <w:szCs w:val="22"/>
        </w:rPr>
        <w:t>is due to the delay between beam measurement and beam application, the optimal beam at the beam measurement phase and the data transmission phase might be different. Therefore, Option 1 baseline’s optimal beam decision is not always optimal at the data transmission phase.</w:t>
      </w:r>
    </w:p>
    <w:p w14:paraId="013EEFF5" w14:textId="03DEBA29" w:rsidR="00D14902" w:rsidRPr="0024500B" w:rsidRDefault="00D14902" w:rsidP="00D14902">
      <w:pPr>
        <w:jc w:val="both"/>
        <w:rPr>
          <w:b/>
          <w:iCs/>
          <w:lang w:eastAsia="zh-CN"/>
        </w:rPr>
      </w:pPr>
      <w:r w:rsidRPr="0024500B">
        <w:rPr>
          <w:b/>
          <w:iCs/>
          <w:lang w:eastAsia="zh-CN"/>
        </w:rPr>
        <w:t>Observation</w:t>
      </w:r>
      <w:r>
        <w:rPr>
          <w:b/>
          <w:iCs/>
          <w:lang w:eastAsia="zh-CN"/>
        </w:rPr>
        <w:t xml:space="preserve"> 13</w:t>
      </w:r>
      <w:r w:rsidRPr="0024500B">
        <w:rPr>
          <w:b/>
          <w:iCs/>
          <w:lang w:eastAsia="zh-CN"/>
        </w:rPr>
        <w:t xml:space="preserve">: </w:t>
      </w:r>
      <w:r w:rsidRPr="00B22268">
        <w:rPr>
          <w:b/>
          <w:iCs/>
          <w:lang w:eastAsia="zh-CN"/>
        </w:rPr>
        <w:t xml:space="preserve">Both AI/ML models can reach less than 10% throughput difference </w:t>
      </w:r>
      <w:r w:rsidR="003611D8">
        <w:rPr>
          <w:b/>
          <w:iCs/>
          <w:lang w:eastAsia="zh-CN"/>
        </w:rPr>
        <w:t xml:space="preserve">when comparing with </w:t>
      </w:r>
      <w:r w:rsidR="003611D8" w:rsidRPr="003611D8">
        <w:rPr>
          <w:b/>
          <w:iCs/>
          <w:lang w:eastAsia="zh-CN"/>
        </w:rPr>
        <w:t>Option1 baseline</w:t>
      </w:r>
      <w:r w:rsidR="003611D8">
        <w:rPr>
          <w:b/>
          <w:iCs/>
          <w:lang w:eastAsia="zh-CN"/>
        </w:rPr>
        <w:t xml:space="preserve">, </w:t>
      </w:r>
      <w:r w:rsidRPr="00B22268">
        <w:rPr>
          <w:b/>
          <w:iCs/>
          <w:lang w:eastAsia="zh-CN"/>
        </w:rPr>
        <w:t>when the number of beams in Set B is larger than 8</w:t>
      </w:r>
      <w:r w:rsidRPr="0024500B">
        <w:rPr>
          <w:b/>
          <w:iCs/>
          <w:lang w:eastAsia="zh-CN"/>
        </w:rPr>
        <w:t>.</w:t>
      </w:r>
    </w:p>
    <w:p w14:paraId="668832FD" w14:textId="33C4C350" w:rsidR="00D14902" w:rsidRDefault="00D14902" w:rsidP="00D14902">
      <w:pPr>
        <w:jc w:val="both"/>
        <w:rPr>
          <w:b/>
          <w:iCs/>
          <w:lang w:eastAsia="zh-CN"/>
        </w:rPr>
      </w:pPr>
      <w:r w:rsidRPr="0024500B">
        <w:rPr>
          <w:b/>
          <w:iCs/>
          <w:lang w:eastAsia="zh-CN"/>
        </w:rPr>
        <w:t>Observation</w:t>
      </w:r>
      <w:r>
        <w:rPr>
          <w:b/>
          <w:iCs/>
          <w:lang w:eastAsia="zh-CN"/>
        </w:rPr>
        <w:t xml:space="preserve"> 14</w:t>
      </w:r>
      <w:r w:rsidRPr="0024500B">
        <w:rPr>
          <w:b/>
          <w:iCs/>
          <w:lang w:eastAsia="zh-CN"/>
        </w:rPr>
        <w:t xml:space="preserve">: </w:t>
      </w:r>
      <w:r w:rsidRPr="00196C1E">
        <w:rPr>
          <w:b/>
          <w:iCs/>
          <w:lang w:eastAsia="zh-CN"/>
        </w:rPr>
        <w:t xml:space="preserve">Transformer AI/ML model </w:t>
      </w:r>
      <w:r>
        <w:rPr>
          <w:b/>
          <w:iCs/>
          <w:lang w:eastAsia="zh-CN"/>
        </w:rPr>
        <w:t>can achieve 100% throughput ratio</w:t>
      </w:r>
      <w:r w:rsidR="003203DB">
        <w:rPr>
          <w:b/>
          <w:iCs/>
          <w:lang w:eastAsia="zh-CN"/>
        </w:rPr>
        <w:t xml:space="preserve"> with 50% </w:t>
      </w:r>
      <w:r>
        <w:rPr>
          <w:b/>
          <w:iCs/>
          <w:lang w:eastAsia="zh-CN"/>
        </w:rPr>
        <w:t>RS overhead reductio</w:t>
      </w:r>
      <w:r w:rsidR="00DF6BE6">
        <w:rPr>
          <w:b/>
          <w:iCs/>
          <w:lang w:eastAsia="zh-CN"/>
        </w:rPr>
        <w:t>n</w:t>
      </w:r>
      <w:r w:rsidRPr="0024500B">
        <w:rPr>
          <w:b/>
          <w:iCs/>
          <w:lang w:eastAsia="zh-CN"/>
        </w:rPr>
        <w:t>.</w:t>
      </w:r>
    </w:p>
    <w:p w14:paraId="1218FB77" w14:textId="77777777" w:rsidR="00D14902" w:rsidRDefault="00D14902" w:rsidP="00D14902">
      <w:pPr>
        <w:jc w:val="both"/>
        <w:rPr>
          <w:b/>
          <w:iCs/>
          <w:lang w:eastAsia="zh-CN"/>
        </w:rPr>
      </w:pPr>
      <w:r w:rsidRPr="0024500B">
        <w:rPr>
          <w:b/>
          <w:iCs/>
          <w:lang w:eastAsia="zh-CN"/>
        </w:rPr>
        <w:t>Observation</w:t>
      </w:r>
      <w:r>
        <w:rPr>
          <w:b/>
          <w:iCs/>
          <w:lang w:eastAsia="zh-CN"/>
        </w:rPr>
        <w:t xml:space="preserve"> 15</w:t>
      </w:r>
      <w:r w:rsidRPr="0024500B">
        <w:rPr>
          <w:b/>
          <w:iCs/>
          <w:lang w:eastAsia="zh-CN"/>
        </w:rPr>
        <w:t xml:space="preserve">: </w:t>
      </w:r>
      <w:r>
        <w:rPr>
          <w:b/>
          <w:iCs/>
          <w:lang w:eastAsia="zh-CN"/>
        </w:rPr>
        <w:t>I</w:t>
      </w:r>
      <w:r w:rsidRPr="00913ECC">
        <w:rPr>
          <w:b/>
          <w:iCs/>
          <w:lang w:eastAsia="zh-CN"/>
        </w:rPr>
        <w:t>ncorrect beam prediction impacts the throughput more intensively for cell edge users than for all the users</w:t>
      </w:r>
      <w:r w:rsidRPr="0024500B">
        <w:rPr>
          <w:b/>
          <w:iCs/>
          <w:lang w:eastAsia="zh-CN"/>
        </w:rPr>
        <w:t>.</w:t>
      </w:r>
    </w:p>
    <w:p w14:paraId="6373C438" w14:textId="48068E6A" w:rsidR="00D14902" w:rsidRPr="005E3536" w:rsidRDefault="00D14902" w:rsidP="00D14902">
      <w:pPr>
        <w:jc w:val="both"/>
        <w:rPr>
          <w:b/>
          <w:iCs/>
          <w:lang w:eastAsia="zh-CN"/>
        </w:rPr>
      </w:pPr>
      <w:r w:rsidRPr="0024500B">
        <w:rPr>
          <w:b/>
          <w:iCs/>
          <w:lang w:eastAsia="zh-CN"/>
        </w:rPr>
        <w:t>Observation</w:t>
      </w:r>
      <w:r>
        <w:rPr>
          <w:b/>
          <w:iCs/>
          <w:lang w:eastAsia="zh-CN"/>
        </w:rPr>
        <w:t xml:space="preserve"> 16</w:t>
      </w:r>
      <w:r w:rsidRPr="0024500B">
        <w:rPr>
          <w:b/>
          <w:iCs/>
          <w:lang w:eastAsia="zh-CN"/>
        </w:rPr>
        <w:t>:</w:t>
      </w:r>
      <w:r w:rsidR="001B101D">
        <w:rPr>
          <w:b/>
          <w:iCs/>
          <w:lang w:eastAsia="zh-CN"/>
        </w:rPr>
        <w:t xml:space="preserve"> </w:t>
      </w:r>
      <w:r w:rsidR="001B101D" w:rsidRPr="00196C1E">
        <w:rPr>
          <w:b/>
          <w:iCs/>
          <w:lang w:eastAsia="zh-CN"/>
        </w:rPr>
        <w:t xml:space="preserve">Transformer AI/ML model </w:t>
      </w:r>
      <w:r w:rsidR="000F6045">
        <w:rPr>
          <w:b/>
          <w:iCs/>
          <w:lang w:eastAsia="zh-CN"/>
        </w:rPr>
        <w:t xml:space="preserve">may </w:t>
      </w:r>
      <w:r w:rsidR="001B101D">
        <w:rPr>
          <w:b/>
          <w:iCs/>
          <w:lang w:eastAsia="zh-CN"/>
        </w:rPr>
        <w:t>achieve &gt;100% throughput ratio for cell-edge user</w:t>
      </w:r>
      <w:r w:rsidR="005C21C1">
        <w:rPr>
          <w:b/>
          <w:iCs/>
          <w:lang w:eastAsia="zh-CN"/>
        </w:rPr>
        <w:t>s</w:t>
      </w:r>
      <w:r w:rsidR="006E2A5D">
        <w:rPr>
          <w:b/>
          <w:iCs/>
          <w:lang w:eastAsia="zh-CN"/>
        </w:rPr>
        <w:t xml:space="preserve"> with 50% RS overhead reductio</w:t>
      </w:r>
      <w:r w:rsidR="00DF6BE6">
        <w:rPr>
          <w:b/>
          <w:iCs/>
          <w:lang w:eastAsia="zh-CN"/>
        </w:rPr>
        <w:t>n</w:t>
      </w:r>
      <w:r w:rsidRPr="0024500B">
        <w:rPr>
          <w:b/>
          <w:iCs/>
          <w:lang w:eastAsia="zh-CN"/>
        </w:rPr>
        <w:t>.</w:t>
      </w:r>
    </w:p>
    <w:p w14:paraId="7C4514E1" w14:textId="6B3B76D3" w:rsidR="00D14902" w:rsidRDefault="00D14902" w:rsidP="006273EF">
      <w:pPr>
        <w:jc w:val="both"/>
        <w:rPr>
          <w:szCs w:val="22"/>
        </w:rPr>
      </w:pPr>
    </w:p>
    <w:p w14:paraId="7CC13E53" w14:textId="3DAD5E92" w:rsidR="00E35E6E" w:rsidRDefault="00E35E6E" w:rsidP="00E35E6E">
      <w:pPr>
        <w:jc w:val="center"/>
        <w:rPr>
          <w:szCs w:val="22"/>
        </w:rPr>
      </w:pPr>
      <w:bookmarkStart w:id="38" w:name="_Ref118474295"/>
      <w:bookmarkStart w:id="39" w:name="_Ref118474289"/>
      <w:r w:rsidRPr="00341BB3">
        <w:rPr>
          <w:szCs w:val="22"/>
        </w:rPr>
        <w:lastRenderedPageBreak/>
        <w:t xml:space="preserve">Table </w:t>
      </w:r>
      <w:r>
        <w:fldChar w:fldCharType="begin"/>
      </w:r>
      <w:r w:rsidRPr="00341BB3">
        <w:rPr>
          <w:noProof/>
          <w:szCs w:val="22"/>
        </w:rPr>
        <w:instrText xml:space="preserve"> SEQ Table \* ARABIC </w:instrText>
      </w:r>
      <w:r>
        <w:fldChar w:fldCharType="separate"/>
      </w:r>
      <w:r w:rsidR="00485BC4">
        <w:rPr>
          <w:noProof/>
          <w:szCs w:val="22"/>
        </w:rPr>
        <w:t>7</w:t>
      </w:r>
      <w:r>
        <w:fldChar w:fldCharType="end"/>
      </w:r>
      <w:bookmarkEnd w:id="38"/>
      <w:r w:rsidRPr="00341BB3">
        <w:rPr>
          <w:noProof/>
          <w:szCs w:val="22"/>
        </w:rPr>
        <w:t>:</w:t>
      </w:r>
      <w:r>
        <w:rPr>
          <w:noProof/>
          <w:szCs w:val="22"/>
        </w:rPr>
        <w:t xml:space="preserve"> Model</w:t>
      </w:r>
      <w:r w:rsidRPr="00A7452A">
        <w:rPr>
          <w:lang w:val="en-GB"/>
        </w:rPr>
        <w:t xml:space="preserve"> </w:t>
      </w:r>
      <w:r>
        <w:rPr>
          <w:lang w:val="en-GB"/>
        </w:rPr>
        <w:t>e</w:t>
      </w:r>
      <w:r w:rsidRPr="0071435C">
        <w:rPr>
          <w:lang w:val="en-GB"/>
        </w:rPr>
        <w:t>valuation results for BM-Case1 without model generalization for DL Tx beam prediction</w:t>
      </w:r>
      <w:bookmarkEnd w:id="39"/>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505"/>
        <w:gridCol w:w="427"/>
        <w:gridCol w:w="449"/>
        <w:gridCol w:w="1328"/>
        <w:gridCol w:w="724"/>
        <w:gridCol w:w="814"/>
        <w:gridCol w:w="631"/>
        <w:gridCol w:w="631"/>
        <w:gridCol w:w="629"/>
        <w:gridCol w:w="637"/>
        <w:gridCol w:w="712"/>
        <w:gridCol w:w="1236"/>
      </w:tblGrid>
      <w:tr w:rsidR="003E345B" w:rsidRPr="003E345B" w14:paraId="6B674297" w14:textId="77777777" w:rsidTr="00154B5F">
        <w:trPr>
          <w:trHeight w:val="450"/>
        </w:trPr>
        <w:tc>
          <w:tcPr>
            <w:tcW w:w="730" w:type="pct"/>
            <w:gridSpan w:val="3"/>
            <w:vMerge w:val="restart"/>
            <w:shd w:val="clear" w:color="auto" w:fill="E7E6E6" w:themeFill="background2"/>
            <w:vAlign w:val="center"/>
          </w:tcPr>
          <w:p w14:paraId="50D26D19" w14:textId="77777777" w:rsidR="003E345B" w:rsidRPr="003E345B" w:rsidRDefault="003E345B" w:rsidP="0057482B">
            <w:pPr>
              <w:spacing w:after="0"/>
              <w:jc w:val="center"/>
              <w:rPr>
                <w:rFonts w:eastAsia="Times New Roman"/>
                <w:sz w:val="20"/>
              </w:rPr>
            </w:pPr>
            <w:r w:rsidRPr="003E345B">
              <w:rPr>
                <w:rFonts w:eastAsia="Times New Roman"/>
                <w:sz w:val="20"/>
              </w:rPr>
              <w:t>Assumptions</w:t>
            </w:r>
          </w:p>
        </w:tc>
        <w:tc>
          <w:tcPr>
            <w:tcW w:w="455" w:type="pct"/>
            <w:gridSpan w:val="2"/>
            <w:vMerge w:val="restart"/>
            <w:shd w:val="clear" w:color="auto" w:fill="E7E6E6" w:themeFill="background2"/>
            <w:vAlign w:val="center"/>
          </w:tcPr>
          <w:p w14:paraId="33B029D4" w14:textId="77777777" w:rsidR="003E345B" w:rsidRPr="003E345B" w:rsidRDefault="003E345B" w:rsidP="0057482B">
            <w:pPr>
              <w:spacing w:after="0"/>
              <w:jc w:val="center"/>
              <w:rPr>
                <w:rFonts w:eastAsia="Times New Roman"/>
                <w:sz w:val="20"/>
              </w:rPr>
            </w:pPr>
            <w:r w:rsidRPr="003E345B">
              <w:rPr>
                <w:rFonts w:eastAsia="Times New Roman"/>
                <w:sz w:val="20"/>
              </w:rPr>
              <w:t>AI/ML model Input/</w:t>
            </w:r>
          </w:p>
          <w:p w14:paraId="08418A61" w14:textId="77777777" w:rsidR="003E345B" w:rsidRPr="003E345B" w:rsidRDefault="003E345B" w:rsidP="0057482B">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55664EFA" w14:textId="5D90D909" w:rsidR="003E345B" w:rsidRPr="003E345B" w:rsidRDefault="003E345B" w:rsidP="0057482B">
            <w:pPr>
              <w:spacing w:after="0"/>
              <w:jc w:val="center"/>
              <w:rPr>
                <w:rFonts w:eastAsia="Times New Roman"/>
                <w:sz w:val="20"/>
              </w:rPr>
            </w:pPr>
            <w:r w:rsidRPr="003E345B">
              <w:rPr>
                <w:rFonts w:eastAsia="Times New Roman"/>
                <w:sz w:val="20"/>
              </w:rPr>
              <w:t>AI/ML model</w:t>
            </w:r>
            <w:r w:rsidR="006D0F2C">
              <w:rPr>
                <w:rFonts w:eastAsia="Times New Roman"/>
                <w:sz w:val="20"/>
              </w:rPr>
              <w:t xml:space="preserve"> or other methods</w:t>
            </w:r>
          </w:p>
        </w:tc>
        <w:tc>
          <w:tcPr>
            <w:tcW w:w="2326" w:type="pct"/>
            <w:gridSpan w:val="6"/>
            <w:shd w:val="clear" w:color="auto" w:fill="E7E6E6" w:themeFill="background2"/>
            <w:vAlign w:val="center"/>
          </w:tcPr>
          <w:p w14:paraId="3EE82885" w14:textId="380E324B" w:rsidR="003E345B" w:rsidRPr="003E345B" w:rsidRDefault="003E345B" w:rsidP="008607F5">
            <w:pPr>
              <w:spacing w:after="0"/>
              <w:jc w:val="center"/>
              <w:rPr>
                <w:rFonts w:eastAsia="Times New Roman"/>
                <w:sz w:val="20"/>
              </w:rPr>
            </w:pPr>
            <w:r w:rsidRPr="003E345B">
              <w:rPr>
                <w:rFonts w:eastAsia="Times New Roman"/>
                <w:sz w:val="20"/>
              </w:rPr>
              <w:t>Evaluation results</w:t>
            </w:r>
          </w:p>
        </w:tc>
      </w:tr>
      <w:tr w:rsidR="00154B5F" w:rsidRPr="003E345B" w14:paraId="53A0E120" w14:textId="77777777" w:rsidTr="00154B5F">
        <w:trPr>
          <w:trHeight w:val="450"/>
        </w:trPr>
        <w:tc>
          <w:tcPr>
            <w:tcW w:w="730" w:type="pct"/>
            <w:gridSpan w:val="3"/>
            <w:vMerge/>
            <w:shd w:val="clear" w:color="auto" w:fill="E7E6E6" w:themeFill="background2"/>
            <w:textDirection w:val="btLr"/>
            <w:vAlign w:val="center"/>
          </w:tcPr>
          <w:p w14:paraId="0E2F2626" w14:textId="77777777" w:rsidR="003E345B" w:rsidRPr="003E345B" w:rsidRDefault="003E345B" w:rsidP="0057482B">
            <w:pPr>
              <w:spacing w:after="0"/>
              <w:ind w:left="113" w:right="113"/>
              <w:jc w:val="center"/>
              <w:rPr>
                <w:rFonts w:eastAsia="Times New Roman"/>
                <w:sz w:val="20"/>
              </w:rPr>
            </w:pPr>
          </w:p>
        </w:tc>
        <w:tc>
          <w:tcPr>
            <w:tcW w:w="455" w:type="pct"/>
            <w:gridSpan w:val="2"/>
            <w:vMerge/>
            <w:shd w:val="clear" w:color="auto" w:fill="E7E6E6" w:themeFill="background2"/>
            <w:textDirection w:val="btLr"/>
            <w:vAlign w:val="center"/>
          </w:tcPr>
          <w:p w14:paraId="41D737A0" w14:textId="77777777" w:rsidR="003E345B" w:rsidRPr="003E345B" w:rsidRDefault="003E345B" w:rsidP="0057482B">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787DDB53" w14:textId="77777777" w:rsidR="003E345B" w:rsidRPr="003E345B" w:rsidRDefault="003E345B" w:rsidP="0057482B">
            <w:pPr>
              <w:spacing w:after="0"/>
              <w:ind w:left="113" w:right="113"/>
              <w:jc w:val="center"/>
              <w:rPr>
                <w:rFonts w:eastAsia="Times New Roman"/>
                <w:sz w:val="20"/>
              </w:rPr>
            </w:pPr>
          </w:p>
        </w:tc>
        <w:tc>
          <w:tcPr>
            <w:tcW w:w="1313" w:type="pct"/>
            <w:gridSpan w:val="4"/>
            <w:shd w:val="clear" w:color="auto" w:fill="E7E6E6" w:themeFill="background2"/>
            <w:vAlign w:val="center"/>
          </w:tcPr>
          <w:p w14:paraId="0F53F611" w14:textId="77777777" w:rsidR="003E345B" w:rsidRPr="003E345B" w:rsidRDefault="003E345B" w:rsidP="0057482B">
            <w:pPr>
              <w:spacing w:after="0"/>
              <w:jc w:val="center"/>
              <w:rPr>
                <w:rFonts w:eastAsia="Times New Roman"/>
                <w:sz w:val="20"/>
              </w:rPr>
            </w:pPr>
            <w:r w:rsidRPr="003E345B">
              <w:rPr>
                <w:rFonts w:eastAsia="Times New Roman"/>
                <w:sz w:val="20"/>
              </w:rPr>
              <w:t>Beam prediction accuracy (%)</w:t>
            </w:r>
          </w:p>
        </w:tc>
        <w:tc>
          <w:tcPr>
            <w:tcW w:w="370" w:type="pct"/>
            <w:shd w:val="clear" w:color="auto" w:fill="E7E6E6" w:themeFill="background2"/>
            <w:vAlign w:val="center"/>
          </w:tcPr>
          <w:p w14:paraId="2313A7D8" w14:textId="77777777" w:rsidR="003E345B" w:rsidRPr="003E345B" w:rsidRDefault="003E345B" w:rsidP="0057482B">
            <w:pPr>
              <w:spacing w:after="0"/>
              <w:jc w:val="center"/>
              <w:rPr>
                <w:rFonts w:eastAsia="Times New Roman"/>
                <w:sz w:val="20"/>
              </w:rPr>
            </w:pPr>
            <w:r w:rsidRPr="003E345B">
              <w:rPr>
                <w:rFonts w:eastAsia="Times New Roman"/>
                <w:sz w:val="20"/>
              </w:rPr>
              <w:t>L1-RSRP Diff</w:t>
            </w:r>
          </w:p>
        </w:tc>
        <w:tc>
          <w:tcPr>
            <w:tcW w:w="643" w:type="pct"/>
            <w:shd w:val="clear" w:color="auto" w:fill="E7E6E6" w:themeFill="background2"/>
            <w:vAlign w:val="center"/>
          </w:tcPr>
          <w:p w14:paraId="441ACFC0" w14:textId="07B9D391" w:rsidR="003E345B" w:rsidRPr="003E345B" w:rsidRDefault="003E345B" w:rsidP="0057482B">
            <w:pPr>
              <w:spacing w:after="0"/>
              <w:jc w:val="center"/>
              <w:rPr>
                <w:rFonts w:eastAsia="Times New Roman"/>
                <w:sz w:val="20"/>
              </w:rPr>
            </w:pPr>
            <w:r w:rsidRPr="003E345B">
              <w:rPr>
                <w:rFonts w:eastAsia="Times New Roman"/>
                <w:sz w:val="20"/>
              </w:rPr>
              <w:t>System performance</w:t>
            </w:r>
          </w:p>
        </w:tc>
      </w:tr>
      <w:tr w:rsidR="00301837" w:rsidRPr="003E345B" w14:paraId="5329AB1A" w14:textId="77777777" w:rsidTr="00F50DCC">
        <w:trPr>
          <w:cantSplit/>
          <w:trHeight w:val="2597"/>
        </w:trPr>
        <w:tc>
          <w:tcPr>
            <w:tcW w:w="234" w:type="pct"/>
            <w:textDirection w:val="btLr"/>
            <w:vAlign w:val="center"/>
          </w:tcPr>
          <w:p w14:paraId="5D989F38"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Number of beams in Set A</w:t>
            </w:r>
          </w:p>
        </w:tc>
        <w:tc>
          <w:tcPr>
            <w:tcW w:w="234" w:type="pct"/>
            <w:textDirection w:val="btLr"/>
            <w:vAlign w:val="center"/>
          </w:tcPr>
          <w:p w14:paraId="432117E3"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Number of beams in Set B</w:t>
            </w:r>
          </w:p>
        </w:tc>
        <w:tc>
          <w:tcPr>
            <w:tcW w:w="261" w:type="pct"/>
            <w:textDirection w:val="btLr"/>
            <w:vAlign w:val="center"/>
          </w:tcPr>
          <w:p w14:paraId="679E328F"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Baseline schemes</w:t>
            </w:r>
          </w:p>
        </w:tc>
        <w:tc>
          <w:tcPr>
            <w:tcW w:w="222" w:type="pct"/>
            <w:shd w:val="clear" w:color="auto" w:fill="auto"/>
            <w:textDirection w:val="btLr"/>
            <w:vAlign w:val="center"/>
          </w:tcPr>
          <w:p w14:paraId="3B0682A6"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Model input</w:t>
            </w:r>
          </w:p>
        </w:tc>
        <w:tc>
          <w:tcPr>
            <w:tcW w:w="233" w:type="pct"/>
            <w:shd w:val="clear" w:color="auto" w:fill="auto"/>
            <w:textDirection w:val="btLr"/>
            <w:vAlign w:val="center"/>
          </w:tcPr>
          <w:p w14:paraId="03CEE6F6"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337F17E0"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Short model description</w:t>
            </w:r>
          </w:p>
        </w:tc>
        <w:tc>
          <w:tcPr>
            <w:tcW w:w="376" w:type="pct"/>
            <w:shd w:val="clear" w:color="auto" w:fill="auto"/>
            <w:textDirection w:val="btLr"/>
            <w:vAlign w:val="center"/>
          </w:tcPr>
          <w:p w14:paraId="2DC3C22B"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23" w:type="pct"/>
            <w:shd w:val="clear" w:color="auto" w:fill="auto"/>
            <w:textDirection w:val="btLr"/>
            <w:vAlign w:val="center"/>
          </w:tcPr>
          <w:p w14:paraId="49FCC4A3" w14:textId="77777777" w:rsidR="003E345B" w:rsidRPr="003E345B" w:rsidRDefault="003E345B" w:rsidP="0057482B">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328" w:type="pct"/>
            <w:shd w:val="clear" w:color="auto" w:fill="auto"/>
            <w:textDirection w:val="btLr"/>
            <w:vAlign w:val="center"/>
          </w:tcPr>
          <w:p w14:paraId="011072F7" w14:textId="77777777" w:rsidR="003E345B" w:rsidRPr="003E345B" w:rsidRDefault="003E345B" w:rsidP="0057482B">
            <w:pPr>
              <w:spacing w:after="0"/>
              <w:ind w:left="113" w:right="113"/>
              <w:jc w:val="center"/>
              <w:rPr>
                <w:rFonts w:eastAsia="Times New Roman"/>
                <w:sz w:val="20"/>
              </w:rPr>
            </w:pPr>
            <w:r w:rsidRPr="003E345B">
              <w:rPr>
                <w:rFonts w:eastAsia="Times New Roman"/>
                <w:sz w:val="20"/>
              </w:rPr>
              <w:t>Top-1 Accuracy</w:t>
            </w:r>
          </w:p>
        </w:tc>
        <w:tc>
          <w:tcPr>
            <w:tcW w:w="328" w:type="pct"/>
            <w:shd w:val="clear" w:color="auto" w:fill="auto"/>
            <w:textDirection w:val="btLr"/>
            <w:vAlign w:val="center"/>
          </w:tcPr>
          <w:p w14:paraId="6F1727B9" w14:textId="7806FA55" w:rsidR="003E345B" w:rsidRPr="003E345B" w:rsidRDefault="003E345B" w:rsidP="0057482B">
            <w:pPr>
              <w:spacing w:after="0"/>
              <w:ind w:left="113" w:right="113"/>
              <w:jc w:val="center"/>
              <w:rPr>
                <w:rFonts w:eastAsia="Times New Roman"/>
                <w:sz w:val="20"/>
              </w:rPr>
            </w:pPr>
            <w:r w:rsidRPr="003E345B">
              <w:rPr>
                <w:rFonts w:eastAsia="Times New Roman"/>
                <w:sz w:val="20"/>
              </w:rPr>
              <w:t>Top-2</w:t>
            </w:r>
            <w:r w:rsidR="008D58E7">
              <w:rPr>
                <w:rFonts w:eastAsia="Times New Roman"/>
                <w:sz w:val="20"/>
              </w:rPr>
              <w:t>/1</w:t>
            </w:r>
            <w:r w:rsidRPr="003E345B">
              <w:rPr>
                <w:rFonts w:eastAsia="Times New Roman"/>
                <w:sz w:val="20"/>
              </w:rPr>
              <w:t xml:space="preserve"> Accuracy</w:t>
            </w:r>
          </w:p>
        </w:tc>
        <w:tc>
          <w:tcPr>
            <w:tcW w:w="327" w:type="pct"/>
            <w:shd w:val="clear" w:color="auto" w:fill="auto"/>
            <w:textDirection w:val="btLr"/>
            <w:vAlign w:val="center"/>
          </w:tcPr>
          <w:p w14:paraId="665BD4AC" w14:textId="2FB7A80D" w:rsidR="003E345B" w:rsidRPr="003E345B" w:rsidRDefault="003E345B" w:rsidP="0057482B">
            <w:pPr>
              <w:spacing w:after="0"/>
              <w:ind w:left="113" w:right="113"/>
              <w:jc w:val="center"/>
              <w:rPr>
                <w:rFonts w:eastAsia="Times New Roman"/>
                <w:sz w:val="20"/>
              </w:rPr>
            </w:pPr>
            <w:r w:rsidRPr="003E345B">
              <w:rPr>
                <w:rFonts w:eastAsia="Times New Roman"/>
                <w:sz w:val="20"/>
              </w:rPr>
              <w:t>Top-3</w:t>
            </w:r>
            <w:r w:rsidR="008D58E7">
              <w:rPr>
                <w:rFonts w:eastAsia="Times New Roman"/>
                <w:sz w:val="20"/>
              </w:rPr>
              <w:t>/1</w:t>
            </w:r>
            <w:r w:rsidRPr="003E345B">
              <w:rPr>
                <w:rFonts w:eastAsia="Times New Roman"/>
                <w:sz w:val="20"/>
              </w:rPr>
              <w:t xml:space="preserve"> Accuracy</w:t>
            </w:r>
          </w:p>
        </w:tc>
        <w:tc>
          <w:tcPr>
            <w:tcW w:w="331" w:type="pct"/>
            <w:shd w:val="clear" w:color="auto" w:fill="auto"/>
            <w:textDirection w:val="btLr"/>
            <w:vAlign w:val="center"/>
          </w:tcPr>
          <w:p w14:paraId="6BFAC896" w14:textId="03A17C8E" w:rsidR="003E345B" w:rsidRPr="003E345B" w:rsidRDefault="003E345B" w:rsidP="0057482B">
            <w:pPr>
              <w:spacing w:after="0"/>
              <w:ind w:left="113" w:right="113"/>
              <w:jc w:val="center"/>
              <w:rPr>
                <w:rFonts w:eastAsia="Times New Roman"/>
                <w:sz w:val="20"/>
              </w:rPr>
            </w:pPr>
            <w:r w:rsidRPr="003E345B">
              <w:rPr>
                <w:rFonts w:eastAsia="Times New Roman"/>
                <w:sz w:val="20"/>
              </w:rPr>
              <w:t>Top-5</w:t>
            </w:r>
            <w:r w:rsidR="008D58E7">
              <w:rPr>
                <w:rFonts w:eastAsia="Times New Roman"/>
                <w:sz w:val="20"/>
              </w:rPr>
              <w:t>/1</w:t>
            </w:r>
            <w:r w:rsidRPr="003E345B">
              <w:rPr>
                <w:rFonts w:eastAsia="Times New Roman"/>
                <w:sz w:val="20"/>
              </w:rPr>
              <w:t xml:space="preserve"> Accuracy</w:t>
            </w:r>
          </w:p>
        </w:tc>
        <w:tc>
          <w:tcPr>
            <w:tcW w:w="370" w:type="pct"/>
            <w:shd w:val="clear" w:color="auto" w:fill="auto"/>
            <w:textDirection w:val="btLr"/>
            <w:vAlign w:val="center"/>
          </w:tcPr>
          <w:p w14:paraId="0EEE173C" w14:textId="6AEF6752" w:rsidR="003E345B" w:rsidRPr="003E345B" w:rsidRDefault="003E345B" w:rsidP="0057482B">
            <w:pPr>
              <w:spacing w:after="0"/>
              <w:ind w:left="113" w:right="113"/>
              <w:jc w:val="center"/>
              <w:rPr>
                <w:rFonts w:eastAsia="Times New Roman"/>
                <w:sz w:val="20"/>
              </w:rPr>
            </w:pPr>
            <w:r w:rsidRPr="003E345B">
              <w:rPr>
                <w:rFonts w:eastAsia="Times New Roman"/>
                <w:sz w:val="20"/>
              </w:rPr>
              <w:t>[Average L1-RSRP diff</w:t>
            </w:r>
            <w:r w:rsidR="007348A5">
              <w:rPr>
                <w:rFonts w:eastAsia="Times New Roman"/>
                <w:sz w:val="20"/>
              </w:rPr>
              <w:t xml:space="preserve"> (</w:t>
            </w:r>
            <w:r w:rsidR="00107D23">
              <w:rPr>
                <w:rFonts w:eastAsia="Times New Roman"/>
                <w:sz w:val="20"/>
              </w:rPr>
              <w:t>dB</w:t>
            </w:r>
            <w:r w:rsidR="007348A5">
              <w:rPr>
                <w:rFonts w:eastAsia="Times New Roman"/>
                <w:sz w:val="20"/>
              </w:rPr>
              <w:t>)</w:t>
            </w:r>
            <w:r w:rsidRPr="003E345B">
              <w:rPr>
                <w:rFonts w:eastAsia="Times New Roman"/>
                <w:sz w:val="20"/>
              </w:rPr>
              <w:t>]</w:t>
            </w:r>
          </w:p>
        </w:tc>
        <w:tc>
          <w:tcPr>
            <w:tcW w:w="643" w:type="pct"/>
            <w:shd w:val="clear" w:color="auto" w:fill="auto"/>
            <w:textDirection w:val="btLr"/>
            <w:vAlign w:val="center"/>
          </w:tcPr>
          <w:p w14:paraId="5EFE0C45" w14:textId="75955BAD" w:rsidR="003E345B" w:rsidRPr="003E345B" w:rsidRDefault="003E345B" w:rsidP="0057482B">
            <w:pPr>
              <w:spacing w:after="0"/>
              <w:ind w:left="113" w:right="113"/>
              <w:jc w:val="center"/>
              <w:rPr>
                <w:rFonts w:eastAsia="Times New Roman"/>
                <w:sz w:val="20"/>
              </w:rPr>
            </w:pPr>
            <w:r w:rsidRPr="003E345B">
              <w:rPr>
                <w:rFonts w:eastAsia="Times New Roman"/>
                <w:sz w:val="20"/>
              </w:rPr>
              <w:t xml:space="preserve">RS </w:t>
            </w:r>
            <w:r w:rsidR="00D75EA2">
              <w:rPr>
                <w:rFonts w:eastAsia="Times New Roman"/>
                <w:sz w:val="20"/>
              </w:rPr>
              <w:t>O</w:t>
            </w:r>
            <w:r w:rsidRPr="003E345B">
              <w:rPr>
                <w:rFonts w:eastAsia="Times New Roman"/>
                <w:sz w:val="20"/>
              </w:rPr>
              <w:t>verhead Reduction (%)</w:t>
            </w:r>
            <w:r w:rsidR="00301837">
              <w:rPr>
                <w:rFonts w:eastAsia="Times New Roman"/>
                <w:sz w:val="20"/>
              </w:rPr>
              <w:t xml:space="preserve"> (*for Top-1 </w:t>
            </w:r>
            <w:r w:rsidR="00460731">
              <w:rPr>
                <w:rFonts w:eastAsia="Times New Roman"/>
                <w:sz w:val="20"/>
              </w:rPr>
              <w:t>pred</w:t>
            </w:r>
            <w:r w:rsidR="00663E2D">
              <w:rPr>
                <w:rFonts w:eastAsia="Times New Roman"/>
                <w:sz w:val="20"/>
              </w:rPr>
              <w:t>icted beam</w:t>
            </w:r>
            <w:r w:rsidR="00301837">
              <w:rPr>
                <w:rFonts w:eastAsia="Times New Roman"/>
                <w:sz w:val="20"/>
              </w:rPr>
              <w:t>)</w:t>
            </w:r>
          </w:p>
        </w:tc>
      </w:tr>
      <w:tr w:rsidR="00F50DCC" w:rsidRPr="003E345B" w14:paraId="368D81BB" w14:textId="77777777" w:rsidTr="00154B5F">
        <w:trPr>
          <w:cantSplit/>
          <w:trHeight w:val="320"/>
        </w:trPr>
        <w:tc>
          <w:tcPr>
            <w:tcW w:w="234" w:type="pct"/>
            <w:vMerge w:val="restart"/>
            <w:vAlign w:val="center"/>
          </w:tcPr>
          <w:p w14:paraId="106C28F8" w14:textId="110017F6" w:rsidR="00F50DCC" w:rsidRPr="003E345B" w:rsidRDefault="00F50DCC" w:rsidP="0057482B">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206C7DDA" w14:textId="77777777" w:rsidR="00F50DCC" w:rsidRPr="003E345B" w:rsidRDefault="00F50DCC" w:rsidP="0057482B">
            <w:pPr>
              <w:spacing w:after="0"/>
              <w:jc w:val="center"/>
              <w:rPr>
                <w:rFonts w:eastAsia="Times New Roman"/>
                <w:sz w:val="20"/>
              </w:rPr>
            </w:pPr>
            <w:r w:rsidRPr="003E345B">
              <w:rPr>
                <w:rFonts w:eastAsia="Times New Roman"/>
                <w:sz w:val="20"/>
              </w:rPr>
              <w:t>4</w:t>
            </w:r>
          </w:p>
        </w:tc>
        <w:tc>
          <w:tcPr>
            <w:tcW w:w="261" w:type="pct"/>
            <w:vMerge w:val="restart"/>
            <w:textDirection w:val="btLr"/>
            <w:vAlign w:val="center"/>
          </w:tcPr>
          <w:p w14:paraId="7D24C54F" w14:textId="77777777" w:rsidR="00F50DCC" w:rsidRPr="003E345B" w:rsidRDefault="00F50DCC" w:rsidP="0057482B">
            <w:pPr>
              <w:spacing w:after="0"/>
              <w:ind w:right="113"/>
              <w:jc w:val="center"/>
              <w:rPr>
                <w:rFonts w:eastAsia="Times New Roman"/>
                <w:sz w:val="20"/>
              </w:rPr>
            </w:pPr>
            <w:r w:rsidRPr="003E345B">
              <w:rPr>
                <w:rFonts w:eastAsia="Times New Roman"/>
                <w:sz w:val="20"/>
              </w:rPr>
              <w:t>Option 1 (exhaustive)</w:t>
            </w:r>
          </w:p>
        </w:tc>
        <w:tc>
          <w:tcPr>
            <w:tcW w:w="222" w:type="pct"/>
            <w:vMerge w:val="restart"/>
            <w:shd w:val="clear" w:color="auto" w:fill="auto"/>
            <w:textDirection w:val="btLr"/>
            <w:vAlign w:val="center"/>
          </w:tcPr>
          <w:p w14:paraId="06B2573C" w14:textId="77777777" w:rsidR="00F50DCC" w:rsidRPr="003E345B" w:rsidRDefault="00F50DCC" w:rsidP="0057482B">
            <w:pPr>
              <w:spacing w:after="0"/>
              <w:ind w:right="113"/>
              <w:jc w:val="center"/>
              <w:rPr>
                <w:rFonts w:eastAsia="Times New Roman"/>
                <w:sz w:val="20"/>
              </w:rPr>
            </w:pPr>
            <w:r w:rsidRPr="003E345B">
              <w:rPr>
                <w:rFonts w:eastAsia="Times New Roman"/>
                <w:sz w:val="20"/>
              </w:rPr>
              <w:t>L1- RSRPs of Set B</w:t>
            </w:r>
          </w:p>
        </w:tc>
        <w:tc>
          <w:tcPr>
            <w:tcW w:w="233" w:type="pct"/>
            <w:vMerge w:val="restart"/>
            <w:shd w:val="clear" w:color="auto" w:fill="auto"/>
            <w:textDirection w:val="btLr"/>
            <w:vAlign w:val="center"/>
          </w:tcPr>
          <w:p w14:paraId="02C9477B" w14:textId="77777777" w:rsidR="00F50DCC" w:rsidRPr="003E345B" w:rsidRDefault="00F50DCC" w:rsidP="00910FD9">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7EC7F360" w14:textId="77777777" w:rsidR="00F50DCC" w:rsidRPr="003E345B" w:rsidRDefault="00F50DCC" w:rsidP="0057482B">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57D0A4D5" w14:textId="43091580" w:rsidR="00F50DCC" w:rsidRPr="003E345B" w:rsidRDefault="00F50DCC" w:rsidP="0057482B">
            <w:pPr>
              <w:spacing w:after="0"/>
              <w:jc w:val="center"/>
              <w:rPr>
                <w:rFonts w:eastAsia="Times New Roman"/>
                <w:sz w:val="20"/>
              </w:rPr>
            </w:pPr>
            <w:r w:rsidRPr="003E345B">
              <w:rPr>
                <w:rFonts w:eastAsia="Times New Roman"/>
                <w:sz w:val="20"/>
              </w:rPr>
              <w:t>0.016</w:t>
            </w:r>
          </w:p>
        </w:tc>
        <w:tc>
          <w:tcPr>
            <w:tcW w:w="423" w:type="pct"/>
            <w:shd w:val="clear" w:color="auto" w:fill="E7E6E6" w:themeFill="background2"/>
            <w:vAlign w:val="center"/>
          </w:tcPr>
          <w:p w14:paraId="7A5072FD" w14:textId="58AB3589" w:rsidR="00F50DCC" w:rsidRPr="003E345B" w:rsidRDefault="00F50DCC" w:rsidP="0057482B">
            <w:pPr>
              <w:spacing w:after="0"/>
              <w:jc w:val="center"/>
              <w:rPr>
                <w:rFonts w:eastAsia="Times New Roman"/>
                <w:sz w:val="20"/>
              </w:rPr>
            </w:pPr>
            <w:r w:rsidRPr="003E345B">
              <w:rPr>
                <w:rFonts w:eastAsia="Times New Roman"/>
                <w:sz w:val="20"/>
              </w:rPr>
              <w:t>0.03</w:t>
            </w:r>
            <w:r>
              <w:rPr>
                <w:rFonts w:eastAsia="Times New Roman"/>
                <w:sz w:val="20"/>
              </w:rPr>
              <w:t>1</w:t>
            </w:r>
          </w:p>
        </w:tc>
        <w:tc>
          <w:tcPr>
            <w:tcW w:w="328" w:type="pct"/>
            <w:shd w:val="clear" w:color="auto" w:fill="E7E6E6" w:themeFill="background2"/>
            <w:vAlign w:val="center"/>
          </w:tcPr>
          <w:p w14:paraId="7B585E86" w14:textId="717B6C3F" w:rsidR="00F50DCC" w:rsidRPr="003E345B" w:rsidRDefault="00F50DCC" w:rsidP="0057482B">
            <w:pPr>
              <w:spacing w:after="0"/>
              <w:jc w:val="center"/>
              <w:rPr>
                <w:rFonts w:eastAsia="Times New Roman"/>
                <w:sz w:val="20"/>
              </w:rPr>
            </w:pPr>
            <w:r>
              <w:rPr>
                <w:rFonts w:eastAsia="Times New Roman"/>
                <w:sz w:val="20"/>
              </w:rPr>
              <w:t>0.23</w:t>
            </w:r>
          </w:p>
        </w:tc>
        <w:tc>
          <w:tcPr>
            <w:tcW w:w="328" w:type="pct"/>
            <w:shd w:val="clear" w:color="auto" w:fill="E7E6E6" w:themeFill="background2"/>
            <w:vAlign w:val="center"/>
          </w:tcPr>
          <w:p w14:paraId="082F3C62" w14:textId="0B642698" w:rsidR="00F50DCC" w:rsidRPr="003E345B" w:rsidRDefault="00F50DCC" w:rsidP="0057482B">
            <w:pPr>
              <w:spacing w:after="0"/>
              <w:jc w:val="center"/>
              <w:rPr>
                <w:rFonts w:eastAsia="Times New Roman"/>
                <w:sz w:val="20"/>
              </w:rPr>
            </w:pPr>
            <w:r>
              <w:rPr>
                <w:rFonts w:eastAsia="Times New Roman"/>
                <w:sz w:val="20"/>
              </w:rPr>
              <w:t>0.40</w:t>
            </w:r>
          </w:p>
        </w:tc>
        <w:tc>
          <w:tcPr>
            <w:tcW w:w="327" w:type="pct"/>
            <w:shd w:val="clear" w:color="auto" w:fill="E7E6E6" w:themeFill="background2"/>
            <w:vAlign w:val="center"/>
          </w:tcPr>
          <w:p w14:paraId="172C3F44" w14:textId="44E15D24" w:rsidR="00F50DCC" w:rsidRPr="003E345B" w:rsidRDefault="00F50DCC" w:rsidP="0057482B">
            <w:pPr>
              <w:spacing w:after="0"/>
              <w:jc w:val="center"/>
              <w:rPr>
                <w:rFonts w:eastAsia="Times New Roman"/>
                <w:sz w:val="20"/>
              </w:rPr>
            </w:pPr>
            <w:r>
              <w:rPr>
                <w:rFonts w:eastAsia="Times New Roman"/>
                <w:sz w:val="20"/>
              </w:rPr>
              <w:t>0.53</w:t>
            </w:r>
          </w:p>
        </w:tc>
        <w:tc>
          <w:tcPr>
            <w:tcW w:w="331" w:type="pct"/>
            <w:shd w:val="clear" w:color="auto" w:fill="E7E6E6" w:themeFill="background2"/>
            <w:vAlign w:val="center"/>
          </w:tcPr>
          <w:p w14:paraId="1783C802" w14:textId="63C1F8C6" w:rsidR="00F50DCC" w:rsidRPr="003E345B" w:rsidRDefault="00F50DCC" w:rsidP="0057482B">
            <w:pPr>
              <w:spacing w:after="0"/>
              <w:jc w:val="center"/>
              <w:rPr>
                <w:rFonts w:eastAsia="Times New Roman"/>
                <w:sz w:val="20"/>
              </w:rPr>
            </w:pPr>
            <w:r>
              <w:rPr>
                <w:rFonts w:eastAsia="Times New Roman"/>
                <w:sz w:val="20"/>
              </w:rPr>
              <w:t>0.71</w:t>
            </w:r>
          </w:p>
        </w:tc>
        <w:tc>
          <w:tcPr>
            <w:tcW w:w="370" w:type="pct"/>
            <w:shd w:val="clear" w:color="auto" w:fill="E7E6E6" w:themeFill="background2"/>
            <w:vAlign w:val="center"/>
          </w:tcPr>
          <w:p w14:paraId="359C9FF6" w14:textId="2F8440C1" w:rsidR="00F50DCC" w:rsidRPr="003E345B" w:rsidRDefault="00F50DCC" w:rsidP="0057482B">
            <w:pPr>
              <w:spacing w:after="0"/>
              <w:jc w:val="center"/>
              <w:rPr>
                <w:rFonts w:eastAsia="Times New Roman"/>
                <w:sz w:val="20"/>
              </w:rPr>
            </w:pPr>
            <w:r>
              <w:rPr>
                <w:rFonts w:eastAsia="Times New Roman"/>
                <w:sz w:val="20"/>
              </w:rPr>
              <w:t>4.89</w:t>
            </w:r>
          </w:p>
        </w:tc>
        <w:tc>
          <w:tcPr>
            <w:tcW w:w="643" w:type="pct"/>
            <w:shd w:val="clear" w:color="auto" w:fill="E7E6E6" w:themeFill="background2"/>
            <w:vAlign w:val="center"/>
          </w:tcPr>
          <w:p w14:paraId="54B172CA" w14:textId="47B62A24" w:rsidR="00F50DCC" w:rsidRPr="003E345B" w:rsidRDefault="00F50DCC" w:rsidP="0057482B">
            <w:pPr>
              <w:spacing w:after="0"/>
              <w:jc w:val="center"/>
              <w:rPr>
                <w:rFonts w:eastAsia="Times New Roman"/>
                <w:sz w:val="20"/>
              </w:rPr>
            </w:pPr>
            <w:r>
              <w:rPr>
                <w:rFonts w:eastAsia="Times New Roman"/>
                <w:sz w:val="20"/>
              </w:rPr>
              <w:t>87.5</w:t>
            </w:r>
          </w:p>
        </w:tc>
      </w:tr>
      <w:tr w:rsidR="00F50DCC" w:rsidRPr="003E345B" w14:paraId="4ACCFACB" w14:textId="77777777" w:rsidTr="00154B5F">
        <w:trPr>
          <w:cantSplit/>
          <w:trHeight w:val="287"/>
        </w:trPr>
        <w:tc>
          <w:tcPr>
            <w:tcW w:w="234" w:type="pct"/>
            <w:vMerge/>
            <w:vAlign w:val="center"/>
          </w:tcPr>
          <w:p w14:paraId="144A0290" w14:textId="77777777" w:rsidR="00F50DCC" w:rsidRPr="003E345B" w:rsidRDefault="00F50DCC" w:rsidP="0057482B">
            <w:pPr>
              <w:spacing w:after="0"/>
              <w:jc w:val="center"/>
              <w:rPr>
                <w:rFonts w:eastAsia="Times New Roman"/>
                <w:sz w:val="20"/>
              </w:rPr>
            </w:pPr>
          </w:p>
        </w:tc>
        <w:tc>
          <w:tcPr>
            <w:tcW w:w="234" w:type="pct"/>
            <w:vMerge/>
            <w:shd w:val="clear" w:color="auto" w:fill="E7E6E6" w:themeFill="background2"/>
            <w:vAlign w:val="center"/>
          </w:tcPr>
          <w:p w14:paraId="76511D82" w14:textId="77777777" w:rsidR="00F50DCC" w:rsidRPr="003E345B" w:rsidRDefault="00F50DCC" w:rsidP="0057482B">
            <w:pPr>
              <w:spacing w:after="0"/>
              <w:jc w:val="center"/>
              <w:rPr>
                <w:rFonts w:eastAsia="Times New Roman"/>
                <w:sz w:val="20"/>
              </w:rPr>
            </w:pPr>
          </w:p>
        </w:tc>
        <w:tc>
          <w:tcPr>
            <w:tcW w:w="261" w:type="pct"/>
            <w:vMerge/>
            <w:textDirection w:val="btLr"/>
            <w:vAlign w:val="center"/>
          </w:tcPr>
          <w:p w14:paraId="20E60435" w14:textId="77777777" w:rsidR="00F50DCC" w:rsidRPr="003E345B" w:rsidRDefault="00F50DCC" w:rsidP="0057482B">
            <w:pPr>
              <w:spacing w:after="0"/>
              <w:ind w:left="113" w:right="113"/>
              <w:jc w:val="center"/>
              <w:rPr>
                <w:rFonts w:eastAsia="Times New Roman"/>
                <w:sz w:val="20"/>
              </w:rPr>
            </w:pPr>
          </w:p>
        </w:tc>
        <w:tc>
          <w:tcPr>
            <w:tcW w:w="222" w:type="pct"/>
            <w:vMerge/>
            <w:shd w:val="clear" w:color="auto" w:fill="auto"/>
            <w:textDirection w:val="btLr"/>
            <w:vAlign w:val="center"/>
          </w:tcPr>
          <w:p w14:paraId="333C2206" w14:textId="77777777" w:rsidR="00F50DCC" w:rsidRPr="003E345B" w:rsidRDefault="00F50DCC" w:rsidP="0057482B">
            <w:pPr>
              <w:spacing w:after="0"/>
              <w:ind w:left="113" w:right="113"/>
              <w:jc w:val="center"/>
              <w:rPr>
                <w:rFonts w:eastAsia="Times New Roman"/>
                <w:sz w:val="20"/>
              </w:rPr>
            </w:pPr>
          </w:p>
        </w:tc>
        <w:tc>
          <w:tcPr>
            <w:tcW w:w="233" w:type="pct"/>
            <w:vMerge/>
            <w:shd w:val="clear" w:color="auto" w:fill="auto"/>
            <w:textDirection w:val="btLr"/>
            <w:vAlign w:val="center"/>
          </w:tcPr>
          <w:p w14:paraId="24F1FF92" w14:textId="77777777" w:rsidR="00F50DCC" w:rsidRPr="003E345B" w:rsidRDefault="00F50DCC" w:rsidP="0057482B">
            <w:pPr>
              <w:spacing w:after="0"/>
              <w:ind w:left="113" w:right="113"/>
              <w:jc w:val="center"/>
              <w:rPr>
                <w:rFonts w:eastAsia="Times New Roman"/>
                <w:sz w:val="20"/>
              </w:rPr>
            </w:pPr>
          </w:p>
        </w:tc>
        <w:tc>
          <w:tcPr>
            <w:tcW w:w="690" w:type="pct"/>
            <w:shd w:val="clear" w:color="auto" w:fill="E7E6E6" w:themeFill="background2"/>
            <w:vAlign w:val="center"/>
          </w:tcPr>
          <w:p w14:paraId="72E65123" w14:textId="756BE427" w:rsidR="00F50DCC" w:rsidRPr="003E345B" w:rsidRDefault="00F50DCC" w:rsidP="0057482B">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08C3A866" w14:textId="60CFFC45" w:rsidR="00F50DCC" w:rsidRPr="003E345B" w:rsidRDefault="00F50DCC" w:rsidP="0057482B">
            <w:pPr>
              <w:spacing w:after="0"/>
              <w:jc w:val="center"/>
              <w:rPr>
                <w:rFonts w:eastAsia="Times New Roman"/>
                <w:sz w:val="20"/>
              </w:rPr>
            </w:pPr>
            <w:r>
              <w:rPr>
                <w:rFonts w:eastAsia="Times New Roman"/>
                <w:sz w:val="20"/>
              </w:rPr>
              <w:t>0.136</w:t>
            </w:r>
          </w:p>
        </w:tc>
        <w:tc>
          <w:tcPr>
            <w:tcW w:w="423" w:type="pct"/>
            <w:shd w:val="clear" w:color="auto" w:fill="E7E6E6" w:themeFill="background2"/>
            <w:vAlign w:val="center"/>
          </w:tcPr>
          <w:p w14:paraId="55200E1F" w14:textId="1B184BA9" w:rsidR="00F50DCC" w:rsidRPr="003E345B" w:rsidRDefault="00F50DCC" w:rsidP="0057482B">
            <w:pPr>
              <w:spacing w:after="0"/>
              <w:jc w:val="center"/>
              <w:rPr>
                <w:rFonts w:eastAsia="Times New Roman"/>
                <w:sz w:val="20"/>
              </w:rPr>
            </w:pPr>
            <w:r>
              <w:rPr>
                <w:rFonts w:eastAsia="Times New Roman"/>
                <w:sz w:val="20"/>
              </w:rPr>
              <w:t>0.545</w:t>
            </w:r>
          </w:p>
        </w:tc>
        <w:tc>
          <w:tcPr>
            <w:tcW w:w="328" w:type="pct"/>
            <w:shd w:val="clear" w:color="auto" w:fill="E7E6E6" w:themeFill="background2"/>
            <w:vAlign w:val="center"/>
          </w:tcPr>
          <w:p w14:paraId="49CA9686" w14:textId="70D3D1C9" w:rsidR="00F50DCC" w:rsidRPr="003E345B" w:rsidRDefault="00F50DCC" w:rsidP="0057482B">
            <w:pPr>
              <w:spacing w:after="0"/>
              <w:jc w:val="center"/>
              <w:rPr>
                <w:rFonts w:eastAsia="Times New Roman"/>
                <w:sz w:val="20"/>
              </w:rPr>
            </w:pPr>
            <w:r>
              <w:rPr>
                <w:rFonts w:eastAsia="Times New Roman"/>
                <w:sz w:val="20"/>
              </w:rPr>
              <w:t>0.33</w:t>
            </w:r>
          </w:p>
        </w:tc>
        <w:tc>
          <w:tcPr>
            <w:tcW w:w="328" w:type="pct"/>
            <w:shd w:val="clear" w:color="auto" w:fill="E7E6E6" w:themeFill="background2"/>
            <w:vAlign w:val="center"/>
          </w:tcPr>
          <w:p w14:paraId="7BFD75A8" w14:textId="0923FB24" w:rsidR="00F50DCC" w:rsidRPr="003E345B" w:rsidRDefault="00F50DCC" w:rsidP="0057482B">
            <w:pPr>
              <w:spacing w:after="0"/>
              <w:jc w:val="center"/>
              <w:rPr>
                <w:rFonts w:eastAsia="Times New Roman"/>
                <w:sz w:val="20"/>
              </w:rPr>
            </w:pPr>
            <w:r>
              <w:rPr>
                <w:rFonts w:eastAsia="Times New Roman"/>
                <w:sz w:val="20"/>
              </w:rPr>
              <w:t>0.52</w:t>
            </w:r>
          </w:p>
        </w:tc>
        <w:tc>
          <w:tcPr>
            <w:tcW w:w="327" w:type="pct"/>
            <w:shd w:val="clear" w:color="auto" w:fill="E7E6E6" w:themeFill="background2"/>
            <w:vAlign w:val="center"/>
          </w:tcPr>
          <w:p w14:paraId="4597AC36" w14:textId="446655F1" w:rsidR="00F50DCC" w:rsidRPr="003E345B" w:rsidRDefault="00F50DCC" w:rsidP="0057482B">
            <w:pPr>
              <w:spacing w:after="0"/>
              <w:jc w:val="center"/>
              <w:rPr>
                <w:rFonts w:eastAsia="Times New Roman"/>
                <w:sz w:val="20"/>
              </w:rPr>
            </w:pPr>
            <w:r>
              <w:rPr>
                <w:rFonts w:eastAsia="Times New Roman"/>
                <w:sz w:val="20"/>
              </w:rPr>
              <w:t>0.65</w:t>
            </w:r>
          </w:p>
        </w:tc>
        <w:tc>
          <w:tcPr>
            <w:tcW w:w="331" w:type="pct"/>
            <w:shd w:val="clear" w:color="auto" w:fill="E7E6E6" w:themeFill="background2"/>
            <w:vAlign w:val="center"/>
          </w:tcPr>
          <w:p w14:paraId="66B668F5" w14:textId="24FBCB6E" w:rsidR="00F50DCC" w:rsidRPr="003E345B" w:rsidRDefault="00F50DCC" w:rsidP="0057482B">
            <w:pPr>
              <w:spacing w:after="0"/>
              <w:jc w:val="center"/>
              <w:rPr>
                <w:rFonts w:eastAsia="Times New Roman"/>
                <w:sz w:val="20"/>
              </w:rPr>
            </w:pPr>
            <w:r>
              <w:rPr>
                <w:rFonts w:eastAsia="Times New Roman"/>
                <w:sz w:val="20"/>
              </w:rPr>
              <w:t>0.80</w:t>
            </w:r>
          </w:p>
        </w:tc>
        <w:tc>
          <w:tcPr>
            <w:tcW w:w="370" w:type="pct"/>
            <w:shd w:val="clear" w:color="auto" w:fill="E7E6E6" w:themeFill="background2"/>
            <w:vAlign w:val="center"/>
          </w:tcPr>
          <w:p w14:paraId="7EE57AEF" w14:textId="6AB7FC5F" w:rsidR="00F50DCC" w:rsidRPr="003E345B" w:rsidRDefault="00F50DCC" w:rsidP="0057482B">
            <w:pPr>
              <w:spacing w:after="0"/>
              <w:jc w:val="center"/>
              <w:rPr>
                <w:rFonts w:eastAsia="Times New Roman"/>
                <w:sz w:val="20"/>
              </w:rPr>
            </w:pPr>
            <w:r>
              <w:rPr>
                <w:rFonts w:eastAsia="Times New Roman"/>
                <w:sz w:val="20"/>
              </w:rPr>
              <w:t>4.11</w:t>
            </w:r>
          </w:p>
        </w:tc>
        <w:tc>
          <w:tcPr>
            <w:tcW w:w="643" w:type="pct"/>
            <w:shd w:val="clear" w:color="auto" w:fill="E7E6E6" w:themeFill="background2"/>
            <w:vAlign w:val="center"/>
          </w:tcPr>
          <w:p w14:paraId="44AA0D4C" w14:textId="12A954AC" w:rsidR="00F50DCC" w:rsidRPr="003E345B" w:rsidRDefault="00F50DCC" w:rsidP="0057482B">
            <w:pPr>
              <w:spacing w:after="0"/>
              <w:jc w:val="center"/>
              <w:rPr>
                <w:rFonts w:eastAsia="Times New Roman"/>
                <w:sz w:val="20"/>
              </w:rPr>
            </w:pPr>
            <w:r>
              <w:rPr>
                <w:rFonts w:eastAsia="Times New Roman"/>
                <w:sz w:val="20"/>
              </w:rPr>
              <w:t>87.5</w:t>
            </w:r>
          </w:p>
        </w:tc>
      </w:tr>
      <w:tr w:rsidR="00F50DCC" w:rsidRPr="003E345B" w14:paraId="7C311162" w14:textId="77777777" w:rsidTr="00154B5F">
        <w:trPr>
          <w:cantSplit/>
          <w:trHeight w:val="287"/>
        </w:trPr>
        <w:tc>
          <w:tcPr>
            <w:tcW w:w="234" w:type="pct"/>
            <w:vMerge/>
            <w:vAlign w:val="center"/>
          </w:tcPr>
          <w:p w14:paraId="603FD104" w14:textId="77777777" w:rsidR="00F50DCC" w:rsidRPr="003E345B" w:rsidRDefault="00F50DCC" w:rsidP="0057482B">
            <w:pPr>
              <w:spacing w:after="0"/>
              <w:jc w:val="center"/>
              <w:rPr>
                <w:rFonts w:eastAsia="Times New Roman"/>
                <w:sz w:val="20"/>
              </w:rPr>
            </w:pPr>
          </w:p>
        </w:tc>
        <w:tc>
          <w:tcPr>
            <w:tcW w:w="234" w:type="pct"/>
            <w:vMerge/>
            <w:shd w:val="clear" w:color="auto" w:fill="E7E6E6" w:themeFill="background2"/>
            <w:vAlign w:val="center"/>
          </w:tcPr>
          <w:p w14:paraId="0B4278B9" w14:textId="77777777" w:rsidR="00F50DCC" w:rsidRPr="003E345B" w:rsidRDefault="00F50DCC" w:rsidP="0057482B">
            <w:pPr>
              <w:spacing w:after="0"/>
              <w:jc w:val="center"/>
              <w:rPr>
                <w:rFonts w:eastAsia="Times New Roman"/>
                <w:sz w:val="20"/>
              </w:rPr>
            </w:pPr>
          </w:p>
        </w:tc>
        <w:tc>
          <w:tcPr>
            <w:tcW w:w="261" w:type="pct"/>
            <w:vMerge/>
            <w:textDirection w:val="btLr"/>
            <w:vAlign w:val="center"/>
          </w:tcPr>
          <w:p w14:paraId="101E04C3" w14:textId="77777777" w:rsidR="00F50DCC" w:rsidRPr="003E345B" w:rsidRDefault="00F50DCC" w:rsidP="0057482B">
            <w:pPr>
              <w:spacing w:after="0"/>
              <w:ind w:left="113" w:right="113"/>
              <w:jc w:val="center"/>
              <w:rPr>
                <w:rFonts w:eastAsia="Times New Roman"/>
                <w:sz w:val="20"/>
              </w:rPr>
            </w:pPr>
          </w:p>
        </w:tc>
        <w:tc>
          <w:tcPr>
            <w:tcW w:w="222" w:type="pct"/>
            <w:vMerge/>
            <w:shd w:val="clear" w:color="auto" w:fill="auto"/>
            <w:textDirection w:val="btLr"/>
            <w:vAlign w:val="center"/>
          </w:tcPr>
          <w:p w14:paraId="6AA95F1D" w14:textId="77777777" w:rsidR="00F50DCC" w:rsidRPr="003E345B" w:rsidRDefault="00F50DCC" w:rsidP="0057482B">
            <w:pPr>
              <w:spacing w:after="0"/>
              <w:ind w:left="113" w:right="113"/>
              <w:jc w:val="center"/>
              <w:rPr>
                <w:rFonts w:eastAsia="Times New Roman"/>
                <w:sz w:val="20"/>
              </w:rPr>
            </w:pPr>
          </w:p>
        </w:tc>
        <w:tc>
          <w:tcPr>
            <w:tcW w:w="233" w:type="pct"/>
            <w:vMerge/>
            <w:shd w:val="clear" w:color="auto" w:fill="auto"/>
            <w:textDirection w:val="btLr"/>
            <w:vAlign w:val="center"/>
          </w:tcPr>
          <w:p w14:paraId="7EB2D72A" w14:textId="77777777" w:rsidR="00F50DCC" w:rsidRPr="003E345B" w:rsidRDefault="00F50DCC" w:rsidP="0057482B">
            <w:pPr>
              <w:spacing w:after="0"/>
              <w:ind w:left="113" w:right="113"/>
              <w:jc w:val="center"/>
              <w:rPr>
                <w:rFonts w:eastAsia="Times New Roman"/>
                <w:sz w:val="20"/>
              </w:rPr>
            </w:pPr>
          </w:p>
        </w:tc>
        <w:tc>
          <w:tcPr>
            <w:tcW w:w="690" w:type="pct"/>
            <w:shd w:val="clear" w:color="auto" w:fill="E7E6E6" w:themeFill="background2"/>
            <w:vAlign w:val="center"/>
          </w:tcPr>
          <w:p w14:paraId="6DEBF82B" w14:textId="3C869638" w:rsidR="00F50DCC" w:rsidRPr="00301837" w:rsidRDefault="00F50DCC" w:rsidP="0057482B">
            <w:pPr>
              <w:spacing w:after="0"/>
              <w:jc w:val="center"/>
              <w:rPr>
                <w:rFonts w:eastAsia="Times New Roman"/>
                <w:sz w:val="20"/>
              </w:rPr>
            </w:pPr>
            <w:r w:rsidRPr="00301837">
              <w:rPr>
                <w:rFonts w:eastAsia="Times New Roman"/>
                <w:sz w:val="20"/>
              </w:rPr>
              <w:t>Option2</w:t>
            </w:r>
            <w:r w:rsidR="00E4010E">
              <w:rPr>
                <w:rFonts w:eastAsia="Times New Roman"/>
                <w:sz w:val="20"/>
              </w:rPr>
              <w:t>*</w:t>
            </w:r>
          </w:p>
          <w:p w14:paraId="2DF55B39" w14:textId="636E1E16" w:rsidR="00F50DCC" w:rsidRPr="00301837" w:rsidRDefault="00F50DCC" w:rsidP="0057482B">
            <w:pPr>
              <w:spacing w:after="0"/>
              <w:jc w:val="center"/>
              <w:rPr>
                <w:rFonts w:eastAsia="Times New Roman"/>
                <w:sz w:val="18"/>
                <w:szCs w:val="18"/>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376" w:type="pct"/>
            <w:shd w:val="clear" w:color="auto" w:fill="E7E6E6" w:themeFill="background2"/>
            <w:vAlign w:val="center"/>
          </w:tcPr>
          <w:p w14:paraId="38B96203" w14:textId="70537AFB" w:rsidR="00F50DCC" w:rsidRDefault="00F50DCC" w:rsidP="0057482B">
            <w:pPr>
              <w:spacing w:after="0"/>
              <w:jc w:val="center"/>
              <w:rPr>
                <w:rFonts w:eastAsia="Times New Roman"/>
                <w:sz w:val="20"/>
              </w:rPr>
            </w:pPr>
            <w:r>
              <w:rPr>
                <w:rFonts w:eastAsia="Times New Roman"/>
                <w:sz w:val="20"/>
              </w:rPr>
              <w:t>-</w:t>
            </w:r>
          </w:p>
        </w:tc>
        <w:tc>
          <w:tcPr>
            <w:tcW w:w="423" w:type="pct"/>
            <w:shd w:val="clear" w:color="auto" w:fill="E7E6E6" w:themeFill="background2"/>
            <w:vAlign w:val="center"/>
          </w:tcPr>
          <w:p w14:paraId="3AF1F1CB" w14:textId="4DA1EE7C" w:rsidR="00F50DCC" w:rsidRDefault="00F50DCC" w:rsidP="0057482B">
            <w:pPr>
              <w:spacing w:after="0"/>
              <w:jc w:val="center"/>
              <w:rPr>
                <w:rFonts w:eastAsia="Times New Roman"/>
                <w:sz w:val="20"/>
              </w:rPr>
            </w:pPr>
            <w:r>
              <w:rPr>
                <w:rFonts w:eastAsia="Times New Roman"/>
                <w:sz w:val="20"/>
              </w:rPr>
              <w:t>-</w:t>
            </w:r>
          </w:p>
        </w:tc>
        <w:tc>
          <w:tcPr>
            <w:tcW w:w="328" w:type="pct"/>
            <w:shd w:val="clear" w:color="auto" w:fill="E7E6E6" w:themeFill="background2"/>
            <w:vAlign w:val="center"/>
          </w:tcPr>
          <w:p w14:paraId="6ED5D761" w14:textId="0AF36306" w:rsidR="00F50DCC" w:rsidRDefault="00F50DCC" w:rsidP="0057482B">
            <w:pPr>
              <w:spacing w:after="0"/>
              <w:jc w:val="center"/>
              <w:rPr>
                <w:rFonts w:eastAsia="Times New Roman"/>
                <w:sz w:val="20"/>
              </w:rPr>
            </w:pPr>
            <w:r>
              <w:rPr>
                <w:rFonts w:eastAsia="Times New Roman"/>
                <w:sz w:val="20"/>
              </w:rPr>
              <w:t>0.12</w:t>
            </w:r>
          </w:p>
        </w:tc>
        <w:tc>
          <w:tcPr>
            <w:tcW w:w="328" w:type="pct"/>
            <w:shd w:val="clear" w:color="auto" w:fill="E7E6E6" w:themeFill="background2"/>
            <w:vAlign w:val="center"/>
          </w:tcPr>
          <w:p w14:paraId="1CB48DE4" w14:textId="525BCC0B" w:rsidR="00F50DCC" w:rsidRDefault="00F50DCC" w:rsidP="0057482B">
            <w:pPr>
              <w:spacing w:after="0"/>
              <w:jc w:val="center"/>
              <w:rPr>
                <w:rFonts w:eastAsia="Times New Roman"/>
                <w:sz w:val="20"/>
              </w:rPr>
            </w:pPr>
            <w:r>
              <w:rPr>
                <w:rFonts w:eastAsia="Times New Roman"/>
                <w:sz w:val="20"/>
              </w:rPr>
              <w:t>-</w:t>
            </w:r>
          </w:p>
        </w:tc>
        <w:tc>
          <w:tcPr>
            <w:tcW w:w="327" w:type="pct"/>
            <w:shd w:val="clear" w:color="auto" w:fill="E7E6E6" w:themeFill="background2"/>
            <w:vAlign w:val="center"/>
          </w:tcPr>
          <w:p w14:paraId="55B41BCC" w14:textId="26AFB011" w:rsidR="00F50DCC" w:rsidRDefault="00F50DCC" w:rsidP="0057482B">
            <w:pPr>
              <w:spacing w:after="0"/>
              <w:jc w:val="center"/>
              <w:rPr>
                <w:rFonts w:eastAsia="Times New Roman"/>
                <w:sz w:val="20"/>
              </w:rPr>
            </w:pPr>
            <w:r>
              <w:rPr>
                <w:rFonts w:eastAsia="Times New Roman"/>
                <w:sz w:val="20"/>
              </w:rPr>
              <w:t>-</w:t>
            </w:r>
          </w:p>
        </w:tc>
        <w:tc>
          <w:tcPr>
            <w:tcW w:w="331" w:type="pct"/>
            <w:shd w:val="clear" w:color="auto" w:fill="E7E6E6" w:themeFill="background2"/>
            <w:vAlign w:val="center"/>
          </w:tcPr>
          <w:p w14:paraId="799B553F" w14:textId="3D024F7F" w:rsidR="00F50DCC" w:rsidRDefault="00F50DCC" w:rsidP="0057482B">
            <w:pPr>
              <w:spacing w:after="0"/>
              <w:jc w:val="center"/>
              <w:rPr>
                <w:rFonts w:eastAsia="Times New Roman"/>
                <w:sz w:val="20"/>
              </w:rPr>
            </w:pPr>
            <w:r>
              <w:rPr>
                <w:rFonts w:eastAsia="Times New Roman"/>
                <w:sz w:val="20"/>
              </w:rPr>
              <w:t>-</w:t>
            </w:r>
          </w:p>
        </w:tc>
        <w:tc>
          <w:tcPr>
            <w:tcW w:w="370" w:type="pct"/>
            <w:shd w:val="clear" w:color="auto" w:fill="E7E6E6" w:themeFill="background2"/>
            <w:vAlign w:val="center"/>
          </w:tcPr>
          <w:p w14:paraId="5722408E" w14:textId="41AEF2DC" w:rsidR="00F50DCC" w:rsidRDefault="00F50DCC" w:rsidP="0057482B">
            <w:pPr>
              <w:spacing w:after="0"/>
              <w:jc w:val="center"/>
              <w:rPr>
                <w:rFonts w:eastAsia="Times New Roman"/>
                <w:sz w:val="20"/>
              </w:rPr>
            </w:pPr>
            <w:r>
              <w:rPr>
                <w:rFonts w:eastAsia="Times New Roman"/>
                <w:sz w:val="20"/>
              </w:rPr>
              <w:t>6.80</w:t>
            </w:r>
          </w:p>
        </w:tc>
        <w:tc>
          <w:tcPr>
            <w:tcW w:w="643" w:type="pct"/>
            <w:shd w:val="clear" w:color="auto" w:fill="E7E6E6" w:themeFill="background2"/>
            <w:vAlign w:val="center"/>
          </w:tcPr>
          <w:p w14:paraId="58136C5D" w14:textId="427BCB4C" w:rsidR="00F50DCC" w:rsidRDefault="00F50DCC" w:rsidP="0057482B">
            <w:pPr>
              <w:spacing w:after="0"/>
              <w:jc w:val="center"/>
              <w:rPr>
                <w:rFonts w:eastAsia="Times New Roman"/>
                <w:sz w:val="20"/>
              </w:rPr>
            </w:pPr>
            <w:r>
              <w:rPr>
                <w:rFonts w:eastAsia="Times New Roman"/>
                <w:sz w:val="20"/>
              </w:rPr>
              <w:t>87.5</w:t>
            </w:r>
          </w:p>
        </w:tc>
      </w:tr>
      <w:tr w:rsidR="00F50DCC" w:rsidRPr="003E345B" w14:paraId="2C0C3583" w14:textId="77777777" w:rsidTr="00F50DCC">
        <w:trPr>
          <w:cantSplit/>
          <w:trHeight w:val="270"/>
        </w:trPr>
        <w:tc>
          <w:tcPr>
            <w:tcW w:w="234" w:type="pct"/>
            <w:vMerge/>
            <w:vAlign w:val="center"/>
          </w:tcPr>
          <w:p w14:paraId="7D75F1D2" w14:textId="77777777" w:rsidR="00F50DCC" w:rsidRPr="003E345B" w:rsidRDefault="00F50DCC" w:rsidP="0057482B">
            <w:pPr>
              <w:spacing w:after="0"/>
              <w:jc w:val="center"/>
              <w:rPr>
                <w:rFonts w:eastAsia="Times New Roman"/>
                <w:sz w:val="20"/>
              </w:rPr>
            </w:pPr>
          </w:p>
        </w:tc>
        <w:tc>
          <w:tcPr>
            <w:tcW w:w="234" w:type="pct"/>
            <w:vMerge w:val="restart"/>
            <w:vAlign w:val="center"/>
          </w:tcPr>
          <w:p w14:paraId="30CB0F9C" w14:textId="6E0287F4" w:rsidR="00F50DCC" w:rsidRPr="003E345B" w:rsidRDefault="00F50DCC" w:rsidP="0057482B">
            <w:pPr>
              <w:spacing w:after="0"/>
              <w:jc w:val="center"/>
              <w:rPr>
                <w:rFonts w:eastAsia="Times New Roman"/>
                <w:sz w:val="20"/>
              </w:rPr>
            </w:pPr>
            <w:r>
              <w:rPr>
                <w:rFonts w:eastAsia="Times New Roman"/>
                <w:sz w:val="20"/>
              </w:rPr>
              <w:t>8</w:t>
            </w:r>
          </w:p>
        </w:tc>
        <w:tc>
          <w:tcPr>
            <w:tcW w:w="261" w:type="pct"/>
            <w:vMerge/>
            <w:vAlign w:val="center"/>
          </w:tcPr>
          <w:p w14:paraId="79229322" w14:textId="77777777" w:rsidR="00F50DCC" w:rsidRPr="003E345B" w:rsidRDefault="00F50DCC" w:rsidP="0057482B">
            <w:pPr>
              <w:spacing w:after="0"/>
              <w:jc w:val="center"/>
              <w:rPr>
                <w:rFonts w:eastAsia="Times New Roman"/>
                <w:sz w:val="20"/>
              </w:rPr>
            </w:pPr>
          </w:p>
        </w:tc>
        <w:tc>
          <w:tcPr>
            <w:tcW w:w="222" w:type="pct"/>
            <w:vMerge/>
            <w:shd w:val="clear" w:color="auto" w:fill="auto"/>
            <w:vAlign w:val="center"/>
          </w:tcPr>
          <w:p w14:paraId="3E7379C9" w14:textId="77777777" w:rsidR="00F50DCC" w:rsidRPr="003E345B" w:rsidRDefault="00F50DCC" w:rsidP="0057482B">
            <w:pPr>
              <w:spacing w:after="0"/>
              <w:jc w:val="center"/>
              <w:rPr>
                <w:rFonts w:eastAsia="Times New Roman"/>
                <w:sz w:val="20"/>
              </w:rPr>
            </w:pPr>
          </w:p>
        </w:tc>
        <w:tc>
          <w:tcPr>
            <w:tcW w:w="233" w:type="pct"/>
            <w:vMerge/>
            <w:shd w:val="clear" w:color="auto" w:fill="auto"/>
            <w:vAlign w:val="center"/>
          </w:tcPr>
          <w:p w14:paraId="6F13E65D" w14:textId="77777777" w:rsidR="00F50DCC" w:rsidRPr="003E345B" w:rsidRDefault="00F50DCC" w:rsidP="0057482B">
            <w:pPr>
              <w:spacing w:after="0"/>
              <w:jc w:val="center"/>
              <w:rPr>
                <w:rFonts w:eastAsia="Times New Roman"/>
                <w:sz w:val="20"/>
              </w:rPr>
            </w:pPr>
          </w:p>
        </w:tc>
        <w:tc>
          <w:tcPr>
            <w:tcW w:w="690" w:type="pct"/>
            <w:shd w:val="clear" w:color="auto" w:fill="auto"/>
            <w:vAlign w:val="center"/>
          </w:tcPr>
          <w:p w14:paraId="69796F86" w14:textId="77777777" w:rsidR="00F50DCC" w:rsidRPr="003E345B" w:rsidRDefault="00F50DCC" w:rsidP="0057482B">
            <w:pPr>
              <w:spacing w:after="0"/>
              <w:jc w:val="center"/>
              <w:rPr>
                <w:rFonts w:eastAsia="Times New Roman"/>
                <w:sz w:val="20"/>
              </w:rPr>
            </w:pPr>
            <w:r w:rsidRPr="003E345B">
              <w:rPr>
                <w:rFonts w:eastAsia="Times New Roman"/>
                <w:sz w:val="20"/>
              </w:rPr>
              <w:t>DNN</w:t>
            </w:r>
          </w:p>
        </w:tc>
        <w:tc>
          <w:tcPr>
            <w:tcW w:w="376" w:type="pct"/>
            <w:shd w:val="clear" w:color="auto" w:fill="auto"/>
            <w:vAlign w:val="center"/>
          </w:tcPr>
          <w:p w14:paraId="72B85DB0" w14:textId="4E8AA358" w:rsidR="00F50DCC" w:rsidRPr="003E345B" w:rsidRDefault="00F50DCC" w:rsidP="0057482B">
            <w:pPr>
              <w:spacing w:after="0"/>
              <w:jc w:val="center"/>
              <w:rPr>
                <w:rFonts w:eastAsia="Times New Roman"/>
                <w:sz w:val="20"/>
              </w:rPr>
            </w:pPr>
            <w:r>
              <w:rPr>
                <w:rFonts w:eastAsia="Times New Roman"/>
                <w:sz w:val="20"/>
              </w:rPr>
              <w:t>0.016</w:t>
            </w:r>
          </w:p>
        </w:tc>
        <w:tc>
          <w:tcPr>
            <w:tcW w:w="423" w:type="pct"/>
            <w:shd w:val="clear" w:color="auto" w:fill="auto"/>
            <w:vAlign w:val="center"/>
          </w:tcPr>
          <w:p w14:paraId="25EF2C5D" w14:textId="3B31A083" w:rsidR="00F50DCC" w:rsidRPr="003E345B" w:rsidRDefault="00F50DCC" w:rsidP="0057482B">
            <w:pPr>
              <w:spacing w:after="0"/>
              <w:jc w:val="center"/>
              <w:rPr>
                <w:rFonts w:eastAsia="Times New Roman"/>
                <w:sz w:val="20"/>
              </w:rPr>
            </w:pPr>
            <w:r>
              <w:rPr>
                <w:rFonts w:eastAsia="Times New Roman"/>
                <w:sz w:val="20"/>
              </w:rPr>
              <w:t>0.031</w:t>
            </w:r>
          </w:p>
        </w:tc>
        <w:tc>
          <w:tcPr>
            <w:tcW w:w="328" w:type="pct"/>
            <w:shd w:val="clear" w:color="auto" w:fill="auto"/>
            <w:vAlign w:val="center"/>
          </w:tcPr>
          <w:p w14:paraId="6385B656" w14:textId="59199674" w:rsidR="00F50DCC" w:rsidRPr="003E345B" w:rsidRDefault="00F50DCC" w:rsidP="0057482B">
            <w:pPr>
              <w:spacing w:after="0"/>
              <w:jc w:val="center"/>
              <w:rPr>
                <w:rFonts w:eastAsia="Times New Roman"/>
                <w:sz w:val="20"/>
              </w:rPr>
            </w:pPr>
            <w:r>
              <w:rPr>
                <w:rFonts w:eastAsia="Times New Roman"/>
                <w:sz w:val="20"/>
              </w:rPr>
              <w:t>0.37</w:t>
            </w:r>
          </w:p>
        </w:tc>
        <w:tc>
          <w:tcPr>
            <w:tcW w:w="328" w:type="pct"/>
            <w:shd w:val="clear" w:color="auto" w:fill="auto"/>
            <w:vAlign w:val="center"/>
          </w:tcPr>
          <w:p w14:paraId="1BB0F72F" w14:textId="7C6B0DCB" w:rsidR="00F50DCC" w:rsidRPr="003E345B" w:rsidRDefault="00F50DCC" w:rsidP="0057482B">
            <w:pPr>
              <w:spacing w:after="0"/>
              <w:jc w:val="center"/>
              <w:rPr>
                <w:rFonts w:eastAsia="Times New Roman"/>
                <w:sz w:val="20"/>
              </w:rPr>
            </w:pPr>
            <w:r>
              <w:rPr>
                <w:rFonts w:eastAsia="Times New Roman"/>
                <w:sz w:val="20"/>
              </w:rPr>
              <w:t>0.62</w:t>
            </w:r>
          </w:p>
        </w:tc>
        <w:tc>
          <w:tcPr>
            <w:tcW w:w="327" w:type="pct"/>
            <w:shd w:val="clear" w:color="auto" w:fill="auto"/>
            <w:vAlign w:val="center"/>
          </w:tcPr>
          <w:p w14:paraId="6F0775CD" w14:textId="2807A2CF" w:rsidR="00F50DCC" w:rsidRPr="003E345B" w:rsidRDefault="00F50DCC" w:rsidP="0057482B">
            <w:pPr>
              <w:spacing w:after="0"/>
              <w:jc w:val="center"/>
              <w:rPr>
                <w:rFonts w:eastAsia="Times New Roman"/>
                <w:sz w:val="20"/>
              </w:rPr>
            </w:pPr>
            <w:r>
              <w:rPr>
                <w:rFonts w:eastAsia="Times New Roman"/>
                <w:sz w:val="20"/>
              </w:rPr>
              <w:t>0.78</w:t>
            </w:r>
          </w:p>
        </w:tc>
        <w:tc>
          <w:tcPr>
            <w:tcW w:w="331" w:type="pct"/>
            <w:shd w:val="clear" w:color="auto" w:fill="auto"/>
            <w:vAlign w:val="center"/>
          </w:tcPr>
          <w:p w14:paraId="0C3F2E5D" w14:textId="22C82402" w:rsidR="00F50DCC" w:rsidRPr="003E345B" w:rsidRDefault="00F50DCC" w:rsidP="0057482B">
            <w:pPr>
              <w:spacing w:after="0"/>
              <w:jc w:val="center"/>
              <w:rPr>
                <w:rFonts w:eastAsia="Times New Roman"/>
                <w:sz w:val="20"/>
              </w:rPr>
            </w:pPr>
            <w:r>
              <w:rPr>
                <w:rFonts w:eastAsia="Times New Roman"/>
                <w:sz w:val="20"/>
              </w:rPr>
              <w:t>0.92</w:t>
            </w:r>
          </w:p>
        </w:tc>
        <w:tc>
          <w:tcPr>
            <w:tcW w:w="370" w:type="pct"/>
            <w:shd w:val="clear" w:color="auto" w:fill="auto"/>
            <w:vAlign w:val="center"/>
          </w:tcPr>
          <w:p w14:paraId="6EE2670C" w14:textId="2A05F250" w:rsidR="00F50DCC" w:rsidRPr="003E345B" w:rsidRDefault="00F50DCC" w:rsidP="0057482B">
            <w:pPr>
              <w:spacing w:after="0"/>
              <w:jc w:val="center"/>
              <w:rPr>
                <w:rFonts w:eastAsia="Times New Roman"/>
                <w:sz w:val="20"/>
              </w:rPr>
            </w:pPr>
            <w:r>
              <w:rPr>
                <w:rFonts w:eastAsia="Times New Roman"/>
                <w:sz w:val="20"/>
              </w:rPr>
              <w:t>2.84</w:t>
            </w:r>
          </w:p>
        </w:tc>
        <w:tc>
          <w:tcPr>
            <w:tcW w:w="643" w:type="pct"/>
            <w:shd w:val="clear" w:color="auto" w:fill="auto"/>
            <w:vAlign w:val="center"/>
          </w:tcPr>
          <w:p w14:paraId="7E981936" w14:textId="0443B61A" w:rsidR="00F50DCC" w:rsidRPr="003E345B" w:rsidRDefault="00F50DCC" w:rsidP="0057482B">
            <w:pPr>
              <w:spacing w:after="0"/>
              <w:jc w:val="center"/>
              <w:rPr>
                <w:rFonts w:eastAsia="Times New Roman"/>
                <w:sz w:val="20"/>
              </w:rPr>
            </w:pPr>
            <w:r>
              <w:rPr>
                <w:rFonts w:eastAsia="Times New Roman"/>
                <w:sz w:val="20"/>
              </w:rPr>
              <w:t>75</w:t>
            </w:r>
          </w:p>
        </w:tc>
      </w:tr>
      <w:tr w:rsidR="00F50DCC" w:rsidRPr="003E345B" w14:paraId="2DBB9FF8" w14:textId="77777777" w:rsidTr="00F50DCC">
        <w:trPr>
          <w:cantSplit/>
          <w:trHeight w:val="340"/>
        </w:trPr>
        <w:tc>
          <w:tcPr>
            <w:tcW w:w="234" w:type="pct"/>
            <w:vMerge/>
            <w:vAlign w:val="center"/>
          </w:tcPr>
          <w:p w14:paraId="6B13A2F1" w14:textId="77777777" w:rsidR="00F50DCC" w:rsidRPr="003E345B" w:rsidRDefault="00F50DCC" w:rsidP="0057482B">
            <w:pPr>
              <w:spacing w:after="0"/>
              <w:jc w:val="center"/>
              <w:rPr>
                <w:rFonts w:eastAsia="Times New Roman"/>
                <w:sz w:val="20"/>
              </w:rPr>
            </w:pPr>
          </w:p>
        </w:tc>
        <w:tc>
          <w:tcPr>
            <w:tcW w:w="234" w:type="pct"/>
            <w:vMerge/>
            <w:vAlign w:val="center"/>
          </w:tcPr>
          <w:p w14:paraId="6B5EED43" w14:textId="77777777" w:rsidR="00F50DCC" w:rsidRPr="003E345B" w:rsidRDefault="00F50DCC" w:rsidP="0057482B">
            <w:pPr>
              <w:spacing w:after="0"/>
              <w:jc w:val="center"/>
              <w:rPr>
                <w:rFonts w:eastAsia="Times New Roman"/>
                <w:sz w:val="20"/>
              </w:rPr>
            </w:pPr>
          </w:p>
        </w:tc>
        <w:tc>
          <w:tcPr>
            <w:tcW w:w="261" w:type="pct"/>
            <w:vMerge/>
            <w:vAlign w:val="center"/>
          </w:tcPr>
          <w:p w14:paraId="33C10AF7" w14:textId="77777777" w:rsidR="00F50DCC" w:rsidRPr="003E345B" w:rsidRDefault="00F50DCC" w:rsidP="0057482B">
            <w:pPr>
              <w:spacing w:after="0"/>
              <w:jc w:val="center"/>
              <w:rPr>
                <w:rFonts w:eastAsia="Times New Roman"/>
                <w:sz w:val="20"/>
              </w:rPr>
            </w:pPr>
          </w:p>
        </w:tc>
        <w:tc>
          <w:tcPr>
            <w:tcW w:w="222" w:type="pct"/>
            <w:vMerge/>
            <w:shd w:val="clear" w:color="auto" w:fill="auto"/>
            <w:vAlign w:val="center"/>
          </w:tcPr>
          <w:p w14:paraId="0FCE87AA" w14:textId="77777777" w:rsidR="00F50DCC" w:rsidRPr="003E345B" w:rsidRDefault="00F50DCC" w:rsidP="0057482B">
            <w:pPr>
              <w:spacing w:after="0"/>
              <w:jc w:val="center"/>
              <w:rPr>
                <w:rFonts w:eastAsia="Times New Roman"/>
                <w:sz w:val="20"/>
              </w:rPr>
            </w:pPr>
          </w:p>
        </w:tc>
        <w:tc>
          <w:tcPr>
            <w:tcW w:w="233" w:type="pct"/>
            <w:vMerge/>
            <w:shd w:val="clear" w:color="auto" w:fill="auto"/>
            <w:vAlign w:val="center"/>
          </w:tcPr>
          <w:p w14:paraId="013747BF" w14:textId="77777777" w:rsidR="00F50DCC" w:rsidRPr="003E345B" w:rsidRDefault="00F50DCC" w:rsidP="0057482B">
            <w:pPr>
              <w:spacing w:after="0"/>
              <w:jc w:val="center"/>
              <w:rPr>
                <w:rFonts w:eastAsia="Times New Roman"/>
                <w:sz w:val="20"/>
              </w:rPr>
            </w:pPr>
          </w:p>
        </w:tc>
        <w:tc>
          <w:tcPr>
            <w:tcW w:w="690" w:type="pct"/>
            <w:shd w:val="clear" w:color="auto" w:fill="auto"/>
            <w:vAlign w:val="center"/>
          </w:tcPr>
          <w:p w14:paraId="40C82CB3" w14:textId="3CFCAC49" w:rsidR="00F50DCC" w:rsidRPr="003E345B" w:rsidRDefault="00F50DCC" w:rsidP="0057482B">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auto"/>
            <w:vAlign w:val="center"/>
          </w:tcPr>
          <w:p w14:paraId="5A679F5A" w14:textId="65077E5B" w:rsidR="00F50DCC" w:rsidRPr="003E345B" w:rsidRDefault="00F50DCC" w:rsidP="0057482B">
            <w:pPr>
              <w:spacing w:after="0"/>
              <w:jc w:val="center"/>
              <w:rPr>
                <w:rFonts w:eastAsia="Times New Roman"/>
                <w:sz w:val="20"/>
              </w:rPr>
            </w:pPr>
            <w:r>
              <w:rPr>
                <w:rFonts w:eastAsia="Times New Roman"/>
                <w:sz w:val="20"/>
              </w:rPr>
              <w:t>0.136</w:t>
            </w:r>
          </w:p>
        </w:tc>
        <w:tc>
          <w:tcPr>
            <w:tcW w:w="423" w:type="pct"/>
            <w:shd w:val="clear" w:color="auto" w:fill="auto"/>
            <w:vAlign w:val="center"/>
          </w:tcPr>
          <w:p w14:paraId="54591A35" w14:textId="47FDBB4A" w:rsidR="00F50DCC" w:rsidRPr="003E345B" w:rsidRDefault="00F50DCC" w:rsidP="0057482B">
            <w:pPr>
              <w:spacing w:after="0"/>
              <w:jc w:val="center"/>
              <w:rPr>
                <w:rFonts w:eastAsia="Times New Roman"/>
                <w:sz w:val="20"/>
              </w:rPr>
            </w:pPr>
            <w:r>
              <w:rPr>
                <w:rFonts w:eastAsia="Times New Roman"/>
                <w:sz w:val="20"/>
              </w:rPr>
              <w:t>1.08</w:t>
            </w:r>
          </w:p>
        </w:tc>
        <w:tc>
          <w:tcPr>
            <w:tcW w:w="328" w:type="pct"/>
            <w:shd w:val="clear" w:color="auto" w:fill="auto"/>
            <w:vAlign w:val="center"/>
          </w:tcPr>
          <w:p w14:paraId="794F4D46" w14:textId="0E4E42D0" w:rsidR="00F50DCC" w:rsidRPr="003E345B" w:rsidRDefault="00F50DCC" w:rsidP="0057482B">
            <w:pPr>
              <w:spacing w:after="0"/>
              <w:jc w:val="center"/>
              <w:rPr>
                <w:rFonts w:eastAsia="Times New Roman"/>
                <w:sz w:val="20"/>
              </w:rPr>
            </w:pPr>
            <w:r>
              <w:rPr>
                <w:rFonts w:eastAsia="Times New Roman"/>
                <w:sz w:val="20"/>
              </w:rPr>
              <w:t>0.51</w:t>
            </w:r>
          </w:p>
        </w:tc>
        <w:tc>
          <w:tcPr>
            <w:tcW w:w="328" w:type="pct"/>
            <w:shd w:val="clear" w:color="auto" w:fill="auto"/>
            <w:vAlign w:val="center"/>
          </w:tcPr>
          <w:p w14:paraId="72547774" w14:textId="6B65DF2E" w:rsidR="00F50DCC" w:rsidRPr="003E345B" w:rsidRDefault="00F50DCC" w:rsidP="0057482B">
            <w:pPr>
              <w:spacing w:after="0"/>
              <w:jc w:val="center"/>
              <w:rPr>
                <w:rFonts w:eastAsia="Times New Roman"/>
                <w:sz w:val="20"/>
              </w:rPr>
            </w:pPr>
            <w:r>
              <w:rPr>
                <w:rFonts w:eastAsia="Times New Roman"/>
                <w:sz w:val="20"/>
              </w:rPr>
              <w:t>0.75</w:t>
            </w:r>
          </w:p>
        </w:tc>
        <w:tc>
          <w:tcPr>
            <w:tcW w:w="327" w:type="pct"/>
            <w:shd w:val="clear" w:color="auto" w:fill="auto"/>
            <w:vAlign w:val="center"/>
          </w:tcPr>
          <w:p w14:paraId="2D779541" w14:textId="3E2FDBB3" w:rsidR="00F50DCC" w:rsidRPr="003E345B" w:rsidRDefault="00F50DCC" w:rsidP="0057482B">
            <w:pPr>
              <w:spacing w:after="0"/>
              <w:jc w:val="center"/>
              <w:rPr>
                <w:rFonts w:eastAsia="Times New Roman"/>
                <w:sz w:val="20"/>
              </w:rPr>
            </w:pPr>
            <w:r>
              <w:rPr>
                <w:rFonts w:eastAsia="Times New Roman"/>
                <w:sz w:val="20"/>
              </w:rPr>
              <w:t>0.86</w:t>
            </w:r>
          </w:p>
        </w:tc>
        <w:tc>
          <w:tcPr>
            <w:tcW w:w="331" w:type="pct"/>
            <w:shd w:val="clear" w:color="auto" w:fill="auto"/>
            <w:vAlign w:val="center"/>
          </w:tcPr>
          <w:p w14:paraId="5FA598AE" w14:textId="4D0C42C2" w:rsidR="00F50DCC" w:rsidRPr="003E345B" w:rsidRDefault="00F50DCC" w:rsidP="0057482B">
            <w:pPr>
              <w:spacing w:after="0"/>
              <w:jc w:val="center"/>
              <w:rPr>
                <w:rFonts w:eastAsia="Times New Roman"/>
                <w:sz w:val="20"/>
              </w:rPr>
            </w:pPr>
            <w:r>
              <w:rPr>
                <w:rFonts w:eastAsia="Times New Roman"/>
                <w:sz w:val="20"/>
              </w:rPr>
              <w:t>0.95</w:t>
            </w:r>
          </w:p>
        </w:tc>
        <w:tc>
          <w:tcPr>
            <w:tcW w:w="370" w:type="pct"/>
            <w:shd w:val="clear" w:color="auto" w:fill="auto"/>
            <w:vAlign w:val="center"/>
          </w:tcPr>
          <w:p w14:paraId="6EDF42A5" w14:textId="6A69F96C" w:rsidR="00F50DCC" w:rsidRPr="003E345B" w:rsidRDefault="00F50DCC" w:rsidP="0057482B">
            <w:pPr>
              <w:spacing w:after="0"/>
              <w:jc w:val="center"/>
              <w:rPr>
                <w:rFonts w:eastAsia="Times New Roman"/>
                <w:sz w:val="20"/>
              </w:rPr>
            </w:pPr>
            <w:r>
              <w:rPr>
                <w:rFonts w:eastAsia="Times New Roman"/>
                <w:sz w:val="20"/>
              </w:rPr>
              <w:t>1.84</w:t>
            </w:r>
          </w:p>
        </w:tc>
        <w:tc>
          <w:tcPr>
            <w:tcW w:w="643" w:type="pct"/>
            <w:shd w:val="clear" w:color="auto" w:fill="auto"/>
            <w:vAlign w:val="center"/>
          </w:tcPr>
          <w:p w14:paraId="060CA251" w14:textId="097A1473" w:rsidR="00F50DCC" w:rsidRPr="003E345B" w:rsidRDefault="00F50DCC" w:rsidP="0057482B">
            <w:pPr>
              <w:spacing w:after="0"/>
              <w:jc w:val="center"/>
              <w:rPr>
                <w:rFonts w:eastAsia="Times New Roman"/>
                <w:sz w:val="20"/>
              </w:rPr>
            </w:pPr>
            <w:r>
              <w:rPr>
                <w:rFonts w:eastAsia="Times New Roman"/>
                <w:sz w:val="20"/>
              </w:rPr>
              <w:t>75</w:t>
            </w:r>
          </w:p>
        </w:tc>
      </w:tr>
      <w:tr w:rsidR="00F50DCC" w:rsidRPr="003E345B" w14:paraId="2D918EFB" w14:textId="77777777" w:rsidTr="00F50DCC">
        <w:trPr>
          <w:cantSplit/>
          <w:trHeight w:val="340"/>
        </w:trPr>
        <w:tc>
          <w:tcPr>
            <w:tcW w:w="234" w:type="pct"/>
            <w:vMerge/>
            <w:vAlign w:val="center"/>
          </w:tcPr>
          <w:p w14:paraId="40D3087F" w14:textId="77777777" w:rsidR="00F50DCC" w:rsidRPr="003E345B" w:rsidRDefault="00F50DCC" w:rsidP="00F50DCC">
            <w:pPr>
              <w:spacing w:after="0"/>
              <w:jc w:val="center"/>
              <w:rPr>
                <w:rFonts w:eastAsia="Times New Roman"/>
                <w:sz w:val="20"/>
              </w:rPr>
            </w:pPr>
          </w:p>
        </w:tc>
        <w:tc>
          <w:tcPr>
            <w:tcW w:w="234" w:type="pct"/>
            <w:vMerge/>
            <w:vAlign w:val="center"/>
          </w:tcPr>
          <w:p w14:paraId="7AF9CCE5" w14:textId="77777777" w:rsidR="00F50DCC" w:rsidRPr="003E345B" w:rsidRDefault="00F50DCC" w:rsidP="00F50DCC">
            <w:pPr>
              <w:spacing w:after="0"/>
              <w:jc w:val="center"/>
              <w:rPr>
                <w:rFonts w:eastAsia="Times New Roman"/>
                <w:sz w:val="20"/>
              </w:rPr>
            </w:pPr>
          </w:p>
        </w:tc>
        <w:tc>
          <w:tcPr>
            <w:tcW w:w="261" w:type="pct"/>
            <w:vMerge/>
            <w:vAlign w:val="center"/>
          </w:tcPr>
          <w:p w14:paraId="5C366872" w14:textId="77777777" w:rsidR="00F50DCC" w:rsidRPr="003E345B" w:rsidRDefault="00F50DCC" w:rsidP="00F50DCC">
            <w:pPr>
              <w:spacing w:after="0"/>
              <w:jc w:val="center"/>
              <w:rPr>
                <w:rFonts w:eastAsia="Times New Roman"/>
                <w:sz w:val="20"/>
              </w:rPr>
            </w:pPr>
          </w:p>
        </w:tc>
        <w:tc>
          <w:tcPr>
            <w:tcW w:w="222" w:type="pct"/>
            <w:vMerge/>
            <w:shd w:val="clear" w:color="auto" w:fill="auto"/>
            <w:vAlign w:val="center"/>
          </w:tcPr>
          <w:p w14:paraId="2E51D5FA" w14:textId="77777777" w:rsidR="00F50DCC" w:rsidRPr="003E345B" w:rsidRDefault="00F50DCC" w:rsidP="00F50DCC">
            <w:pPr>
              <w:spacing w:after="0"/>
              <w:jc w:val="center"/>
              <w:rPr>
                <w:rFonts w:eastAsia="Times New Roman"/>
                <w:sz w:val="20"/>
              </w:rPr>
            </w:pPr>
          </w:p>
        </w:tc>
        <w:tc>
          <w:tcPr>
            <w:tcW w:w="233" w:type="pct"/>
            <w:vMerge/>
            <w:shd w:val="clear" w:color="auto" w:fill="auto"/>
            <w:vAlign w:val="center"/>
          </w:tcPr>
          <w:p w14:paraId="148A9544" w14:textId="77777777" w:rsidR="00F50DCC" w:rsidRPr="003E345B" w:rsidRDefault="00F50DCC" w:rsidP="00F50DCC">
            <w:pPr>
              <w:spacing w:after="0"/>
              <w:jc w:val="center"/>
              <w:rPr>
                <w:rFonts w:eastAsia="Times New Roman"/>
                <w:sz w:val="20"/>
              </w:rPr>
            </w:pPr>
          </w:p>
        </w:tc>
        <w:tc>
          <w:tcPr>
            <w:tcW w:w="690" w:type="pct"/>
            <w:shd w:val="clear" w:color="auto" w:fill="auto"/>
            <w:vAlign w:val="center"/>
          </w:tcPr>
          <w:p w14:paraId="11B829CA" w14:textId="3F2C4F35" w:rsidR="00F50DCC" w:rsidRPr="00301837" w:rsidRDefault="00F50DCC" w:rsidP="00F50DCC">
            <w:pPr>
              <w:spacing w:after="0"/>
              <w:jc w:val="center"/>
              <w:rPr>
                <w:rFonts w:eastAsia="Times New Roman"/>
                <w:sz w:val="20"/>
              </w:rPr>
            </w:pPr>
            <w:r w:rsidRPr="00301837">
              <w:rPr>
                <w:rFonts w:eastAsia="Times New Roman"/>
                <w:sz w:val="20"/>
              </w:rPr>
              <w:t>Option2</w:t>
            </w:r>
            <w:r w:rsidR="000858F7">
              <w:rPr>
                <w:rFonts w:eastAsia="Times New Roman"/>
                <w:sz w:val="20"/>
              </w:rPr>
              <w:t>*</w:t>
            </w:r>
          </w:p>
          <w:p w14:paraId="238D0315" w14:textId="6127F289" w:rsidR="00F50DCC" w:rsidRPr="003E345B" w:rsidRDefault="00F50DCC" w:rsidP="00F50DCC">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376" w:type="pct"/>
            <w:shd w:val="clear" w:color="auto" w:fill="auto"/>
            <w:vAlign w:val="center"/>
          </w:tcPr>
          <w:p w14:paraId="73BC0B00" w14:textId="2363B6B6" w:rsidR="00F50DCC" w:rsidRDefault="00F50DCC" w:rsidP="00F50DCC">
            <w:pPr>
              <w:spacing w:after="0"/>
              <w:jc w:val="center"/>
              <w:rPr>
                <w:rFonts w:eastAsia="Times New Roman"/>
                <w:sz w:val="20"/>
              </w:rPr>
            </w:pPr>
            <w:r>
              <w:rPr>
                <w:rFonts w:eastAsia="Times New Roman"/>
                <w:sz w:val="20"/>
              </w:rPr>
              <w:t>-</w:t>
            </w:r>
          </w:p>
        </w:tc>
        <w:tc>
          <w:tcPr>
            <w:tcW w:w="423" w:type="pct"/>
            <w:shd w:val="clear" w:color="auto" w:fill="auto"/>
            <w:vAlign w:val="center"/>
          </w:tcPr>
          <w:p w14:paraId="0FFEFF0E" w14:textId="4365339E" w:rsidR="00F50DCC" w:rsidRDefault="00F50DCC" w:rsidP="00F50DCC">
            <w:pPr>
              <w:spacing w:after="0"/>
              <w:jc w:val="center"/>
              <w:rPr>
                <w:rFonts w:eastAsia="Times New Roman"/>
                <w:sz w:val="20"/>
              </w:rPr>
            </w:pPr>
            <w:r>
              <w:rPr>
                <w:rFonts w:eastAsia="Times New Roman"/>
                <w:sz w:val="20"/>
              </w:rPr>
              <w:t>-</w:t>
            </w:r>
          </w:p>
        </w:tc>
        <w:tc>
          <w:tcPr>
            <w:tcW w:w="328" w:type="pct"/>
            <w:shd w:val="clear" w:color="auto" w:fill="auto"/>
            <w:vAlign w:val="center"/>
          </w:tcPr>
          <w:p w14:paraId="448B7FE5" w14:textId="16268FDC" w:rsidR="00F50DCC" w:rsidRDefault="00F50DCC" w:rsidP="00F50DCC">
            <w:pPr>
              <w:spacing w:after="0"/>
              <w:jc w:val="center"/>
              <w:rPr>
                <w:rFonts w:eastAsia="Times New Roman"/>
                <w:sz w:val="20"/>
              </w:rPr>
            </w:pPr>
            <w:r>
              <w:rPr>
                <w:rFonts w:eastAsia="Times New Roman"/>
                <w:sz w:val="20"/>
              </w:rPr>
              <w:t>0.25</w:t>
            </w:r>
          </w:p>
        </w:tc>
        <w:tc>
          <w:tcPr>
            <w:tcW w:w="328" w:type="pct"/>
            <w:shd w:val="clear" w:color="auto" w:fill="auto"/>
            <w:vAlign w:val="center"/>
          </w:tcPr>
          <w:p w14:paraId="36B65CCB" w14:textId="25AA2F88" w:rsidR="00F50DCC" w:rsidRDefault="00F50DCC" w:rsidP="00F50DCC">
            <w:pPr>
              <w:spacing w:after="0"/>
              <w:jc w:val="center"/>
              <w:rPr>
                <w:rFonts w:eastAsia="Times New Roman"/>
                <w:sz w:val="20"/>
              </w:rPr>
            </w:pPr>
            <w:r>
              <w:rPr>
                <w:rFonts w:eastAsia="Times New Roman"/>
                <w:sz w:val="20"/>
              </w:rPr>
              <w:t>-</w:t>
            </w:r>
          </w:p>
        </w:tc>
        <w:tc>
          <w:tcPr>
            <w:tcW w:w="327" w:type="pct"/>
            <w:shd w:val="clear" w:color="auto" w:fill="auto"/>
            <w:vAlign w:val="center"/>
          </w:tcPr>
          <w:p w14:paraId="0D12A11B" w14:textId="0CEE49E7" w:rsidR="00F50DCC" w:rsidRDefault="00F50DCC" w:rsidP="00F50DCC">
            <w:pPr>
              <w:spacing w:after="0"/>
              <w:jc w:val="center"/>
              <w:rPr>
                <w:rFonts w:eastAsia="Times New Roman"/>
                <w:sz w:val="20"/>
              </w:rPr>
            </w:pPr>
            <w:r>
              <w:rPr>
                <w:rFonts w:eastAsia="Times New Roman"/>
                <w:sz w:val="20"/>
              </w:rPr>
              <w:t>-</w:t>
            </w:r>
          </w:p>
        </w:tc>
        <w:tc>
          <w:tcPr>
            <w:tcW w:w="331" w:type="pct"/>
            <w:shd w:val="clear" w:color="auto" w:fill="auto"/>
            <w:vAlign w:val="center"/>
          </w:tcPr>
          <w:p w14:paraId="1EBB359E" w14:textId="2C95E010" w:rsidR="00F50DCC" w:rsidRDefault="00F50DCC" w:rsidP="00F50DCC">
            <w:pPr>
              <w:spacing w:after="0"/>
              <w:jc w:val="center"/>
              <w:rPr>
                <w:rFonts w:eastAsia="Times New Roman"/>
                <w:sz w:val="20"/>
              </w:rPr>
            </w:pPr>
            <w:r>
              <w:rPr>
                <w:rFonts w:eastAsia="Times New Roman"/>
                <w:sz w:val="20"/>
              </w:rPr>
              <w:t>-</w:t>
            </w:r>
          </w:p>
        </w:tc>
        <w:tc>
          <w:tcPr>
            <w:tcW w:w="370" w:type="pct"/>
            <w:shd w:val="clear" w:color="auto" w:fill="auto"/>
            <w:vAlign w:val="center"/>
          </w:tcPr>
          <w:p w14:paraId="0F04B9B4" w14:textId="07DF2F90" w:rsidR="00F50DCC" w:rsidRDefault="00F50DCC" w:rsidP="00F50DCC">
            <w:pPr>
              <w:spacing w:after="0"/>
              <w:jc w:val="center"/>
              <w:rPr>
                <w:rFonts w:eastAsia="Times New Roman"/>
                <w:sz w:val="20"/>
              </w:rPr>
            </w:pPr>
            <w:r>
              <w:rPr>
                <w:rFonts w:eastAsia="Times New Roman"/>
                <w:sz w:val="20"/>
              </w:rPr>
              <w:t>3.95</w:t>
            </w:r>
          </w:p>
        </w:tc>
        <w:tc>
          <w:tcPr>
            <w:tcW w:w="643" w:type="pct"/>
            <w:shd w:val="clear" w:color="auto" w:fill="auto"/>
            <w:vAlign w:val="center"/>
          </w:tcPr>
          <w:p w14:paraId="4354F6EC" w14:textId="21A5C9B9" w:rsidR="00F50DCC" w:rsidRDefault="00F50DCC" w:rsidP="00F50DCC">
            <w:pPr>
              <w:spacing w:after="0"/>
              <w:jc w:val="center"/>
              <w:rPr>
                <w:rFonts w:eastAsia="Times New Roman"/>
                <w:sz w:val="20"/>
              </w:rPr>
            </w:pPr>
            <w:r>
              <w:rPr>
                <w:rFonts w:eastAsia="Times New Roman"/>
                <w:sz w:val="20"/>
              </w:rPr>
              <w:t>75</w:t>
            </w:r>
          </w:p>
        </w:tc>
      </w:tr>
      <w:tr w:rsidR="00F50DCC" w:rsidRPr="003E345B" w14:paraId="0ED870B3" w14:textId="77777777" w:rsidTr="00154B5F">
        <w:trPr>
          <w:cantSplit/>
          <w:trHeight w:val="330"/>
        </w:trPr>
        <w:tc>
          <w:tcPr>
            <w:tcW w:w="234" w:type="pct"/>
            <w:vMerge/>
            <w:vAlign w:val="center"/>
          </w:tcPr>
          <w:p w14:paraId="74FC81F4" w14:textId="77777777" w:rsidR="00F50DCC" w:rsidRPr="003E345B" w:rsidRDefault="00F50DCC" w:rsidP="00F50DCC">
            <w:pPr>
              <w:spacing w:after="0"/>
              <w:jc w:val="center"/>
              <w:rPr>
                <w:rFonts w:eastAsia="Times New Roman"/>
                <w:sz w:val="20"/>
              </w:rPr>
            </w:pPr>
          </w:p>
        </w:tc>
        <w:tc>
          <w:tcPr>
            <w:tcW w:w="234" w:type="pct"/>
            <w:vMerge w:val="restart"/>
            <w:shd w:val="clear" w:color="auto" w:fill="E7E6E6" w:themeFill="background2"/>
            <w:vAlign w:val="center"/>
          </w:tcPr>
          <w:p w14:paraId="16125A4A" w14:textId="4AFC8442" w:rsidR="00F50DCC" w:rsidRPr="003E345B" w:rsidRDefault="00F50DCC" w:rsidP="00F50DCC">
            <w:pPr>
              <w:spacing w:after="0"/>
              <w:jc w:val="center"/>
              <w:rPr>
                <w:rFonts w:eastAsia="Times New Roman"/>
                <w:sz w:val="20"/>
              </w:rPr>
            </w:pPr>
            <w:r w:rsidRPr="003E345B">
              <w:rPr>
                <w:rFonts w:eastAsia="Times New Roman"/>
                <w:sz w:val="20"/>
              </w:rPr>
              <w:t>1</w:t>
            </w:r>
            <w:r>
              <w:rPr>
                <w:rFonts w:eastAsia="Times New Roman"/>
                <w:sz w:val="20"/>
              </w:rPr>
              <w:t>6</w:t>
            </w:r>
          </w:p>
        </w:tc>
        <w:tc>
          <w:tcPr>
            <w:tcW w:w="261" w:type="pct"/>
            <w:vMerge/>
            <w:vAlign w:val="center"/>
          </w:tcPr>
          <w:p w14:paraId="591E8B0B" w14:textId="77777777" w:rsidR="00F50DCC" w:rsidRPr="003E345B" w:rsidRDefault="00F50DCC" w:rsidP="00F50DCC">
            <w:pPr>
              <w:spacing w:after="0"/>
              <w:jc w:val="center"/>
              <w:rPr>
                <w:rFonts w:eastAsia="Times New Roman"/>
                <w:sz w:val="20"/>
              </w:rPr>
            </w:pPr>
          </w:p>
        </w:tc>
        <w:tc>
          <w:tcPr>
            <w:tcW w:w="222" w:type="pct"/>
            <w:vMerge/>
            <w:shd w:val="clear" w:color="auto" w:fill="auto"/>
            <w:vAlign w:val="center"/>
          </w:tcPr>
          <w:p w14:paraId="03C90DC0" w14:textId="77777777" w:rsidR="00F50DCC" w:rsidRPr="003E345B" w:rsidRDefault="00F50DCC" w:rsidP="00F50DCC">
            <w:pPr>
              <w:spacing w:after="0"/>
              <w:jc w:val="center"/>
              <w:rPr>
                <w:rFonts w:eastAsia="Times New Roman"/>
                <w:sz w:val="20"/>
              </w:rPr>
            </w:pPr>
          </w:p>
        </w:tc>
        <w:tc>
          <w:tcPr>
            <w:tcW w:w="233" w:type="pct"/>
            <w:vMerge/>
            <w:shd w:val="clear" w:color="auto" w:fill="auto"/>
            <w:vAlign w:val="center"/>
          </w:tcPr>
          <w:p w14:paraId="53212FAD" w14:textId="77777777" w:rsidR="00F50DCC" w:rsidRPr="003E345B" w:rsidRDefault="00F50DCC" w:rsidP="00F50DCC">
            <w:pPr>
              <w:spacing w:after="0"/>
              <w:jc w:val="center"/>
              <w:rPr>
                <w:rFonts w:eastAsia="Times New Roman"/>
                <w:sz w:val="20"/>
              </w:rPr>
            </w:pPr>
          </w:p>
        </w:tc>
        <w:tc>
          <w:tcPr>
            <w:tcW w:w="690" w:type="pct"/>
            <w:shd w:val="clear" w:color="auto" w:fill="E7E6E6" w:themeFill="background2"/>
            <w:vAlign w:val="center"/>
          </w:tcPr>
          <w:p w14:paraId="3B2EF124" w14:textId="77777777" w:rsidR="00F50DCC" w:rsidRPr="003E345B" w:rsidRDefault="00F50DCC" w:rsidP="00F50DCC">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12E5BE22" w14:textId="520A7214" w:rsidR="00F50DCC" w:rsidRPr="003E345B" w:rsidRDefault="00F50DCC" w:rsidP="00F50DCC">
            <w:pPr>
              <w:spacing w:after="0"/>
              <w:jc w:val="center"/>
              <w:rPr>
                <w:rFonts w:eastAsia="Times New Roman"/>
                <w:sz w:val="20"/>
              </w:rPr>
            </w:pPr>
            <w:r>
              <w:rPr>
                <w:rFonts w:eastAsia="Times New Roman"/>
                <w:sz w:val="20"/>
              </w:rPr>
              <w:t>0.017</w:t>
            </w:r>
          </w:p>
        </w:tc>
        <w:tc>
          <w:tcPr>
            <w:tcW w:w="423" w:type="pct"/>
            <w:shd w:val="clear" w:color="auto" w:fill="E7E6E6" w:themeFill="background2"/>
            <w:vAlign w:val="center"/>
          </w:tcPr>
          <w:p w14:paraId="12BBDFD8" w14:textId="3F6A830B" w:rsidR="00F50DCC" w:rsidRPr="003E345B" w:rsidRDefault="00F50DCC" w:rsidP="00F50DCC">
            <w:pPr>
              <w:spacing w:after="0"/>
              <w:jc w:val="center"/>
              <w:rPr>
                <w:rFonts w:eastAsia="Times New Roman"/>
                <w:sz w:val="20"/>
              </w:rPr>
            </w:pPr>
            <w:r>
              <w:rPr>
                <w:rFonts w:eastAsia="Times New Roman"/>
                <w:sz w:val="20"/>
              </w:rPr>
              <w:t>0.032</w:t>
            </w:r>
          </w:p>
        </w:tc>
        <w:tc>
          <w:tcPr>
            <w:tcW w:w="328" w:type="pct"/>
            <w:shd w:val="clear" w:color="auto" w:fill="E7E6E6" w:themeFill="background2"/>
            <w:vAlign w:val="center"/>
          </w:tcPr>
          <w:p w14:paraId="4C870B81" w14:textId="15AB7516" w:rsidR="00F50DCC" w:rsidRPr="003E345B" w:rsidRDefault="00F50DCC" w:rsidP="00F50DCC">
            <w:pPr>
              <w:spacing w:after="0"/>
              <w:jc w:val="center"/>
              <w:rPr>
                <w:rFonts w:eastAsia="Times New Roman"/>
                <w:sz w:val="20"/>
              </w:rPr>
            </w:pPr>
            <w:r>
              <w:rPr>
                <w:rFonts w:eastAsia="Times New Roman"/>
                <w:sz w:val="20"/>
              </w:rPr>
              <w:t>0.68</w:t>
            </w:r>
          </w:p>
        </w:tc>
        <w:tc>
          <w:tcPr>
            <w:tcW w:w="328" w:type="pct"/>
            <w:shd w:val="clear" w:color="auto" w:fill="E7E6E6" w:themeFill="background2"/>
            <w:vAlign w:val="center"/>
          </w:tcPr>
          <w:p w14:paraId="73D129E1" w14:textId="47AA4535" w:rsidR="00F50DCC" w:rsidRPr="003E345B" w:rsidRDefault="00F50DCC" w:rsidP="00F50DCC">
            <w:pPr>
              <w:spacing w:after="0"/>
              <w:jc w:val="center"/>
              <w:rPr>
                <w:rFonts w:eastAsia="Times New Roman"/>
                <w:sz w:val="20"/>
              </w:rPr>
            </w:pPr>
            <w:r>
              <w:rPr>
                <w:rFonts w:eastAsia="Times New Roman"/>
                <w:sz w:val="20"/>
              </w:rPr>
              <w:t>0.89</w:t>
            </w:r>
          </w:p>
        </w:tc>
        <w:tc>
          <w:tcPr>
            <w:tcW w:w="327" w:type="pct"/>
            <w:shd w:val="clear" w:color="auto" w:fill="E7E6E6" w:themeFill="background2"/>
            <w:vAlign w:val="center"/>
          </w:tcPr>
          <w:p w14:paraId="3A408AA9" w14:textId="292A56B5" w:rsidR="00F50DCC" w:rsidRPr="003E345B" w:rsidRDefault="00F50DCC" w:rsidP="00F50DCC">
            <w:pPr>
              <w:spacing w:after="0"/>
              <w:jc w:val="center"/>
              <w:rPr>
                <w:rFonts w:eastAsia="Times New Roman"/>
                <w:sz w:val="20"/>
              </w:rPr>
            </w:pPr>
            <w:r>
              <w:rPr>
                <w:rFonts w:eastAsia="Times New Roman"/>
                <w:sz w:val="20"/>
              </w:rPr>
              <w:t>0.94</w:t>
            </w:r>
          </w:p>
        </w:tc>
        <w:tc>
          <w:tcPr>
            <w:tcW w:w="331" w:type="pct"/>
            <w:shd w:val="clear" w:color="auto" w:fill="E7E6E6" w:themeFill="background2"/>
            <w:vAlign w:val="center"/>
          </w:tcPr>
          <w:p w14:paraId="59143ADA" w14:textId="69FB635B" w:rsidR="00F50DCC" w:rsidRPr="003E345B" w:rsidRDefault="00F50DCC" w:rsidP="00F50DCC">
            <w:pPr>
              <w:spacing w:after="0"/>
              <w:jc w:val="center"/>
              <w:rPr>
                <w:rFonts w:eastAsia="Times New Roman"/>
                <w:sz w:val="20"/>
              </w:rPr>
            </w:pPr>
            <w:r>
              <w:rPr>
                <w:rFonts w:eastAsia="Times New Roman"/>
                <w:sz w:val="20"/>
              </w:rPr>
              <w:t>0.98</w:t>
            </w:r>
          </w:p>
        </w:tc>
        <w:tc>
          <w:tcPr>
            <w:tcW w:w="370" w:type="pct"/>
            <w:shd w:val="clear" w:color="auto" w:fill="E7E6E6" w:themeFill="background2"/>
            <w:vAlign w:val="center"/>
          </w:tcPr>
          <w:p w14:paraId="7822A5A4" w14:textId="469E1A30" w:rsidR="00F50DCC" w:rsidRPr="003E345B" w:rsidRDefault="00F50DCC" w:rsidP="00F50DCC">
            <w:pPr>
              <w:spacing w:after="0"/>
              <w:jc w:val="center"/>
              <w:rPr>
                <w:rFonts w:eastAsia="Times New Roman"/>
                <w:sz w:val="20"/>
              </w:rPr>
            </w:pPr>
            <w:r>
              <w:rPr>
                <w:rFonts w:eastAsia="Times New Roman"/>
                <w:sz w:val="20"/>
              </w:rPr>
              <w:t>0.48</w:t>
            </w:r>
          </w:p>
        </w:tc>
        <w:tc>
          <w:tcPr>
            <w:tcW w:w="643" w:type="pct"/>
            <w:shd w:val="clear" w:color="auto" w:fill="E7E6E6" w:themeFill="background2"/>
            <w:vAlign w:val="center"/>
          </w:tcPr>
          <w:p w14:paraId="64398CB9" w14:textId="6586A557" w:rsidR="00F50DCC" w:rsidRPr="003E345B" w:rsidRDefault="00F50DCC" w:rsidP="00F50DCC">
            <w:pPr>
              <w:spacing w:after="0"/>
              <w:jc w:val="center"/>
              <w:rPr>
                <w:rFonts w:eastAsia="Times New Roman"/>
                <w:sz w:val="20"/>
              </w:rPr>
            </w:pPr>
            <w:r>
              <w:rPr>
                <w:rFonts w:eastAsia="Times New Roman"/>
                <w:sz w:val="20"/>
              </w:rPr>
              <w:t>50</w:t>
            </w:r>
          </w:p>
        </w:tc>
      </w:tr>
      <w:tr w:rsidR="00F50DCC" w:rsidRPr="003E345B" w14:paraId="6AD2A8B9" w14:textId="77777777" w:rsidTr="00154B5F">
        <w:trPr>
          <w:cantSplit/>
          <w:trHeight w:val="280"/>
        </w:trPr>
        <w:tc>
          <w:tcPr>
            <w:tcW w:w="234" w:type="pct"/>
            <w:vMerge/>
            <w:vAlign w:val="center"/>
          </w:tcPr>
          <w:p w14:paraId="57C0B2E4" w14:textId="77777777" w:rsidR="00F50DCC" w:rsidRPr="003E345B" w:rsidRDefault="00F50DCC" w:rsidP="00F50DCC">
            <w:pPr>
              <w:spacing w:after="0"/>
              <w:jc w:val="center"/>
              <w:rPr>
                <w:rFonts w:eastAsia="Times New Roman"/>
                <w:sz w:val="20"/>
              </w:rPr>
            </w:pPr>
          </w:p>
        </w:tc>
        <w:tc>
          <w:tcPr>
            <w:tcW w:w="234" w:type="pct"/>
            <w:vMerge/>
            <w:shd w:val="clear" w:color="auto" w:fill="E7E6E6" w:themeFill="background2"/>
            <w:vAlign w:val="center"/>
          </w:tcPr>
          <w:p w14:paraId="169BAB4C" w14:textId="77777777" w:rsidR="00F50DCC" w:rsidRPr="003E345B" w:rsidRDefault="00F50DCC" w:rsidP="00F50DCC">
            <w:pPr>
              <w:spacing w:after="0"/>
              <w:jc w:val="center"/>
              <w:rPr>
                <w:rFonts w:eastAsia="Times New Roman"/>
                <w:sz w:val="20"/>
              </w:rPr>
            </w:pPr>
          </w:p>
        </w:tc>
        <w:tc>
          <w:tcPr>
            <w:tcW w:w="261" w:type="pct"/>
            <w:vMerge/>
            <w:vAlign w:val="center"/>
          </w:tcPr>
          <w:p w14:paraId="6D074D9C" w14:textId="77777777" w:rsidR="00F50DCC" w:rsidRPr="003E345B" w:rsidRDefault="00F50DCC" w:rsidP="00F50DCC">
            <w:pPr>
              <w:spacing w:after="0"/>
              <w:jc w:val="center"/>
              <w:rPr>
                <w:rFonts w:eastAsia="Times New Roman"/>
                <w:sz w:val="20"/>
              </w:rPr>
            </w:pPr>
          </w:p>
        </w:tc>
        <w:tc>
          <w:tcPr>
            <w:tcW w:w="222" w:type="pct"/>
            <w:vMerge/>
            <w:shd w:val="clear" w:color="auto" w:fill="auto"/>
            <w:vAlign w:val="center"/>
          </w:tcPr>
          <w:p w14:paraId="4C39530E" w14:textId="77777777" w:rsidR="00F50DCC" w:rsidRPr="003E345B" w:rsidRDefault="00F50DCC" w:rsidP="00F50DCC">
            <w:pPr>
              <w:spacing w:after="0"/>
              <w:jc w:val="center"/>
              <w:rPr>
                <w:rFonts w:eastAsia="Times New Roman"/>
                <w:sz w:val="20"/>
              </w:rPr>
            </w:pPr>
          </w:p>
        </w:tc>
        <w:tc>
          <w:tcPr>
            <w:tcW w:w="233" w:type="pct"/>
            <w:vMerge/>
            <w:shd w:val="clear" w:color="auto" w:fill="auto"/>
            <w:vAlign w:val="center"/>
          </w:tcPr>
          <w:p w14:paraId="4E3423D1" w14:textId="77777777" w:rsidR="00F50DCC" w:rsidRPr="003E345B" w:rsidRDefault="00F50DCC" w:rsidP="00F50DCC">
            <w:pPr>
              <w:spacing w:after="0"/>
              <w:jc w:val="center"/>
              <w:rPr>
                <w:rFonts w:eastAsia="Times New Roman"/>
                <w:sz w:val="20"/>
              </w:rPr>
            </w:pPr>
          </w:p>
        </w:tc>
        <w:tc>
          <w:tcPr>
            <w:tcW w:w="690" w:type="pct"/>
            <w:shd w:val="clear" w:color="auto" w:fill="E7E6E6" w:themeFill="background2"/>
            <w:vAlign w:val="center"/>
          </w:tcPr>
          <w:p w14:paraId="414ED9B3" w14:textId="336F1A6D" w:rsidR="00F50DCC" w:rsidRPr="003E345B" w:rsidRDefault="00F50DCC" w:rsidP="00F50DCC">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09027A87" w14:textId="7BC06818" w:rsidR="00F50DCC" w:rsidRPr="003E345B" w:rsidRDefault="00F50DCC" w:rsidP="00F50DCC">
            <w:pPr>
              <w:spacing w:after="0"/>
              <w:jc w:val="center"/>
              <w:rPr>
                <w:rFonts w:eastAsia="Times New Roman"/>
                <w:sz w:val="20"/>
              </w:rPr>
            </w:pPr>
            <w:r>
              <w:rPr>
                <w:rFonts w:eastAsia="Times New Roman"/>
                <w:sz w:val="20"/>
              </w:rPr>
              <w:t>0.136</w:t>
            </w:r>
          </w:p>
        </w:tc>
        <w:tc>
          <w:tcPr>
            <w:tcW w:w="423" w:type="pct"/>
            <w:shd w:val="clear" w:color="auto" w:fill="E7E6E6" w:themeFill="background2"/>
            <w:vAlign w:val="center"/>
          </w:tcPr>
          <w:p w14:paraId="3F233FFF" w14:textId="73DB66F1" w:rsidR="00F50DCC" w:rsidRPr="003E345B" w:rsidRDefault="00F50DCC" w:rsidP="00F50DCC">
            <w:pPr>
              <w:spacing w:after="0"/>
              <w:jc w:val="center"/>
              <w:rPr>
                <w:rFonts w:eastAsia="Times New Roman"/>
                <w:sz w:val="20"/>
              </w:rPr>
            </w:pPr>
            <w:r>
              <w:rPr>
                <w:rFonts w:eastAsia="Times New Roman"/>
                <w:sz w:val="20"/>
              </w:rPr>
              <w:t>2.17</w:t>
            </w:r>
          </w:p>
        </w:tc>
        <w:tc>
          <w:tcPr>
            <w:tcW w:w="328" w:type="pct"/>
            <w:shd w:val="clear" w:color="auto" w:fill="E7E6E6" w:themeFill="background2"/>
            <w:vAlign w:val="center"/>
          </w:tcPr>
          <w:p w14:paraId="465AE0E5" w14:textId="1B9CA26B" w:rsidR="00F50DCC" w:rsidRPr="003E345B" w:rsidRDefault="00F50DCC" w:rsidP="00F50DCC">
            <w:pPr>
              <w:spacing w:after="0"/>
              <w:jc w:val="center"/>
              <w:rPr>
                <w:rFonts w:eastAsia="Times New Roman"/>
                <w:sz w:val="20"/>
              </w:rPr>
            </w:pPr>
            <w:r>
              <w:rPr>
                <w:rFonts w:eastAsia="Times New Roman"/>
                <w:sz w:val="20"/>
              </w:rPr>
              <w:t>0.79</w:t>
            </w:r>
          </w:p>
        </w:tc>
        <w:tc>
          <w:tcPr>
            <w:tcW w:w="328" w:type="pct"/>
            <w:shd w:val="clear" w:color="auto" w:fill="E7E6E6" w:themeFill="background2"/>
            <w:vAlign w:val="center"/>
          </w:tcPr>
          <w:p w14:paraId="27728111" w14:textId="630FA57B" w:rsidR="00F50DCC" w:rsidRPr="003E345B" w:rsidRDefault="00F50DCC" w:rsidP="00F50DCC">
            <w:pPr>
              <w:spacing w:after="0"/>
              <w:jc w:val="center"/>
              <w:rPr>
                <w:rFonts w:eastAsia="Times New Roman"/>
                <w:sz w:val="20"/>
              </w:rPr>
            </w:pPr>
            <w:r>
              <w:rPr>
                <w:rFonts w:eastAsia="Times New Roman"/>
                <w:sz w:val="20"/>
              </w:rPr>
              <w:t>0.96</w:t>
            </w:r>
          </w:p>
        </w:tc>
        <w:tc>
          <w:tcPr>
            <w:tcW w:w="327" w:type="pct"/>
            <w:shd w:val="clear" w:color="auto" w:fill="E7E6E6" w:themeFill="background2"/>
            <w:vAlign w:val="center"/>
          </w:tcPr>
          <w:p w14:paraId="6ECE34C7" w14:textId="6A4C4BE1" w:rsidR="00F50DCC" w:rsidRPr="003E345B" w:rsidRDefault="00F50DCC" w:rsidP="00F50DCC">
            <w:pPr>
              <w:spacing w:after="0"/>
              <w:jc w:val="center"/>
              <w:rPr>
                <w:rFonts w:eastAsia="Times New Roman"/>
                <w:sz w:val="20"/>
              </w:rPr>
            </w:pPr>
            <w:r>
              <w:rPr>
                <w:rFonts w:eastAsia="Times New Roman"/>
                <w:sz w:val="20"/>
              </w:rPr>
              <w:t>0.99</w:t>
            </w:r>
          </w:p>
        </w:tc>
        <w:tc>
          <w:tcPr>
            <w:tcW w:w="331" w:type="pct"/>
            <w:shd w:val="clear" w:color="auto" w:fill="E7E6E6" w:themeFill="background2"/>
            <w:vAlign w:val="center"/>
          </w:tcPr>
          <w:p w14:paraId="77CB9AB2" w14:textId="0C07DBAC" w:rsidR="00F50DCC" w:rsidRPr="003E345B" w:rsidRDefault="00F50DCC" w:rsidP="00F50DCC">
            <w:pPr>
              <w:spacing w:after="0"/>
              <w:jc w:val="center"/>
              <w:rPr>
                <w:rFonts w:eastAsia="Times New Roman"/>
                <w:sz w:val="20"/>
              </w:rPr>
            </w:pPr>
            <w:r>
              <w:rPr>
                <w:rFonts w:eastAsia="Times New Roman"/>
                <w:sz w:val="20"/>
              </w:rPr>
              <w:t>1.00</w:t>
            </w:r>
          </w:p>
        </w:tc>
        <w:tc>
          <w:tcPr>
            <w:tcW w:w="370" w:type="pct"/>
            <w:shd w:val="clear" w:color="auto" w:fill="E7E6E6" w:themeFill="background2"/>
            <w:vAlign w:val="center"/>
          </w:tcPr>
          <w:p w14:paraId="58FA87CA" w14:textId="2482FC4D" w:rsidR="00F50DCC" w:rsidRPr="003E345B" w:rsidRDefault="00F50DCC" w:rsidP="00F50DCC">
            <w:pPr>
              <w:spacing w:after="0"/>
              <w:jc w:val="center"/>
              <w:rPr>
                <w:rFonts w:eastAsia="Times New Roman"/>
                <w:sz w:val="20"/>
              </w:rPr>
            </w:pPr>
            <w:r>
              <w:rPr>
                <w:rFonts w:eastAsia="Times New Roman"/>
                <w:sz w:val="20"/>
              </w:rPr>
              <w:t>0.37</w:t>
            </w:r>
          </w:p>
        </w:tc>
        <w:tc>
          <w:tcPr>
            <w:tcW w:w="643" w:type="pct"/>
            <w:shd w:val="clear" w:color="auto" w:fill="E7E6E6" w:themeFill="background2"/>
            <w:vAlign w:val="center"/>
          </w:tcPr>
          <w:p w14:paraId="1E38243B" w14:textId="0A040E70" w:rsidR="00F50DCC" w:rsidRPr="003E345B" w:rsidRDefault="00F50DCC" w:rsidP="00F50DCC">
            <w:pPr>
              <w:spacing w:after="0"/>
              <w:jc w:val="center"/>
              <w:rPr>
                <w:rFonts w:eastAsia="Times New Roman"/>
                <w:sz w:val="20"/>
              </w:rPr>
            </w:pPr>
            <w:r>
              <w:rPr>
                <w:rFonts w:eastAsia="Times New Roman"/>
                <w:sz w:val="20"/>
              </w:rPr>
              <w:t>50</w:t>
            </w:r>
          </w:p>
        </w:tc>
      </w:tr>
      <w:tr w:rsidR="00F50DCC" w:rsidRPr="003E345B" w14:paraId="00C54AA5" w14:textId="77777777" w:rsidTr="00154B5F">
        <w:trPr>
          <w:cantSplit/>
          <w:trHeight w:val="280"/>
        </w:trPr>
        <w:tc>
          <w:tcPr>
            <w:tcW w:w="234" w:type="pct"/>
            <w:vMerge/>
            <w:vAlign w:val="center"/>
          </w:tcPr>
          <w:p w14:paraId="3E25F932" w14:textId="77777777" w:rsidR="00F50DCC" w:rsidRPr="003E345B" w:rsidRDefault="00F50DCC" w:rsidP="00F50DCC">
            <w:pPr>
              <w:spacing w:after="0"/>
              <w:jc w:val="center"/>
              <w:rPr>
                <w:rFonts w:eastAsia="Times New Roman"/>
                <w:sz w:val="20"/>
              </w:rPr>
            </w:pPr>
          </w:p>
        </w:tc>
        <w:tc>
          <w:tcPr>
            <w:tcW w:w="234" w:type="pct"/>
            <w:vMerge/>
            <w:shd w:val="clear" w:color="auto" w:fill="E7E6E6" w:themeFill="background2"/>
            <w:vAlign w:val="center"/>
          </w:tcPr>
          <w:p w14:paraId="51D5D8B1" w14:textId="77777777" w:rsidR="00F50DCC" w:rsidRPr="003E345B" w:rsidRDefault="00F50DCC" w:rsidP="00F50DCC">
            <w:pPr>
              <w:spacing w:after="0"/>
              <w:jc w:val="center"/>
              <w:rPr>
                <w:rFonts w:eastAsia="Times New Roman"/>
                <w:sz w:val="20"/>
              </w:rPr>
            </w:pPr>
          </w:p>
        </w:tc>
        <w:tc>
          <w:tcPr>
            <w:tcW w:w="261" w:type="pct"/>
            <w:vMerge/>
            <w:vAlign w:val="center"/>
          </w:tcPr>
          <w:p w14:paraId="13E6DCDD" w14:textId="77777777" w:rsidR="00F50DCC" w:rsidRPr="003E345B" w:rsidRDefault="00F50DCC" w:rsidP="00F50DCC">
            <w:pPr>
              <w:spacing w:after="0"/>
              <w:jc w:val="center"/>
              <w:rPr>
                <w:rFonts w:eastAsia="Times New Roman"/>
                <w:sz w:val="20"/>
              </w:rPr>
            </w:pPr>
          </w:p>
        </w:tc>
        <w:tc>
          <w:tcPr>
            <w:tcW w:w="222" w:type="pct"/>
            <w:vMerge/>
            <w:shd w:val="clear" w:color="auto" w:fill="auto"/>
            <w:vAlign w:val="center"/>
          </w:tcPr>
          <w:p w14:paraId="1AB3C69B" w14:textId="77777777" w:rsidR="00F50DCC" w:rsidRPr="003E345B" w:rsidRDefault="00F50DCC" w:rsidP="00F50DCC">
            <w:pPr>
              <w:spacing w:after="0"/>
              <w:jc w:val="center"/>
              <w:rPr>
                <w:rFonts w:eastAsia="Times New Roman"/>
                <w:sz w:val="20"/>
              </w:rPr>
            </w:pPr>
          </w:p>
        </w:tc>
        <w:tc>
          <w:tcPr>
            <w:tcW w:w="233" w:type="pct"/>
            <w:vMerge/>
            <w:shd w:val="clear" w:color="auto" w:fill="auto"/>
            <w:vAlign w:val="center"/>
          </w:tcPr>
          <w:p w14:paraId="7DD6E43F" w14:textId="77777777" w:rsidR="00F50DCC" w:rsidRPr="003E345B" w:rsidRDefault="00F50DCC" w:rsidP="00F50DCC">
            <w:pPr>
              <w:spacing w:after="0"/>
              <w:jc w:val="center"/>
              <w:rPr>
                <w:rFonts w:eastAsia="Times New Roman"/>
                <w:sz w:val="20"/>
              </w:rPr>
            </w:pPr>
          </w:p>
        </w:tc>
        <w:tc>
          <w:tcPr>
            <w:tcW w:w="690" w:type="pct"/>
            <w:shd w:val="clear" w:color="auto" w:fill="E7E6E6" w:themeFill="background2"/>
            <w:vAlign w:val="center"/>
          </w:tcPr>
          <w:p w14:paraId="54906EE6" w14:textId="21E7898F" w:rsidR="00F50DCC" w:rsidRPr="00301837" w:rsidRDefault="00F50DCC" w:rsidP="00F50DCC">
            <w:pPr>
              <w:spacing w:after="0"/>
              <w:jc w:val="center"/>
              <w:rPr>
                <w:rFonts w:eastAsia="Times New Roman"/>
                <w:sz w:val="20"/>
              </w:rPr>
            </w:pPr>
            <w:r w:rsidRPr="00301837">
              <w:rPr>
                <w:rFonts w:eastAsia="Times New Roman"/>
                <w:sz w:val="20"/>
              </w:rPr>
              <w:t>Option2</w:t>
            </w:r>
            <w:r w:rsidR="000858F7">
              <w:rPr>
                <w:rFonts w:eastAsia="Times New Roman"/>
                <w:sz w:val="20"/>
              </w:rPr>
              <w:t>*</w:t>
            </w:r>
          </w:p>
          <w:p w14:paraId="37FF5114" w14:textId="43FB546E" w:rsidR="00F50DCC" w:rsidRPr="003E345B" w:rsidRDefault="00F50DCC" w:rsidP="00F50DCC">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376" w:type="pct"/>
            <w:shd w:val="clear" w:color="auto" w:fill="E7E6E6" w:themeFill="background2"/>
            <w:vAlign w:val="center"/>
          </w:tcPr>
          <w:p w14:paraId="58D64069" w14:textId="1C7A0386" w:rsidR="00F50DCC" w:rsidRDefault="00F50DCC" w:rsidP="00F50DCC">
            <w:pPr>
              <w:spacing w:after="0"/>
              <w:jc w:val="center"/>
              <w:rPr>
                <w:rFonts w:eastAsia="Times New Roman"/>
                <w:sz w:val="20"/>
              </w:rPr>
            </w:pPr>
            <w:r>
              <w:rPr>
                <w:rFonts w:eastAsia="Times New Roman"/>
                <w:sz w:val="20"/>
              </w:rPr>
              <w:t>-</w:t>
            </w:r>
          </w:p>
        </w:tc>
        <w:tc>
          <w:tcPr>
            <w:tcW w:w="423" w:type="pct"/>
            <w:shd w:val="clear" w:color="auto" w:fill="E7E6E6" w:themeFill="background2"/>
            <w:vAlign w:val="center"/>
          </w:tcPr>
          <w:p w14:paraId="2E71D550" w14:textId="0FE5FE54" w:rsidR="00F50DCC" w:rsidRDefault="00F50DCC" w:rsidP="00F50DCC">
            <w:pPr>
              <w:spacing w:after="0"/>
              <w:jc w:val="center"/>
              <w:rPr>
                <w:rFonts w:eastAsia="Times New Roman"/>
                <w:sz w:val="20"/>
              </w:rPr>
            </w:pPr>
            <w:r>
              <w:rPr>
                <w:rFonts w:eastAsia="Times New Roman"/>
                <w:sz w:val="20"/>
              </w:rPr>
              <w:t>-</w:t>
            </w:r>
          </w:p>
        </w:tc>
        <w:tc>
          <w:tcPr>
            <w:tcW w:w="328" w:type="pct"/>
            <w:shd w:val="clear" w:color="auto" w:fill="E7E6E6" w:themeFill="background2"/>
            <w:vAlign w:val="center"/>
          </w:tcPr>
          <w:p w14:paraId="60111762" w14:textId="5EFF6F68" w:rsidR="00F50DCC" w:rsidRDefault="00F50DCC" w:rsidP="00F50DCC">
            <w:pPr>
              <w:spacing w:after="0"/>
              <w:jc w:val="center"/>
              <w:rPr>
                <w:rFonts w:eastAsia="Times New Roman"/>
                <w:sz w:val="20"/>
              </w:rPr>
            </w:pPr>
            <w:r>
              <w:rPr>
                <w:rFonts w:eastAsia="Times New Roman"/>
                <w:sz w:val="20"/>
              </w:rPr>
              <w:t>0.50</w:t>
            </w:r>
          </w:p>
        </w:tc>
        <w:tc>
          <w:tcPr>
            <w:tcW w:w="328" w:type="pct"/>
            <w:shd w:val="clear" w:color="auto" w:fill="E7E6E6" w:themeFill="background2"/>
            <w:vAlign w:val="center"/>
          </w:tcPr>
          <w:p w14:paraId="0ABAE2B9" w14:textId="06B63350" w:rsidR="00F50DCC" w:rsidRDefault="00F50DCC" w:rsidP="00F50DCC">
            <w:pPr>
              <w:spacing w:after="0"/>
              <w:jc w:val="center"/>
              <w:rPr>
                <w:rFonts w:eastAsia="Times New Roman"/>
                <w:sz w:val="20"/>
              </w:rPr>
            </w:pPr>
            <w:r>
              <w:rPr>
                <w:rFonts w:eastAsia="Times New Roman"/>
                <w:sz w:val="20"/>
              </w:rPr>
              <w:t>-</w:t>
            </w:r>
          </w:p>
        </w:tc>
        <w:tc>
          <w:tcPr>
            <w:tcW w:w="327" w:type="pct"/>
            <w:shd w:val="clear" w:color="auto" w:fill="E7E6E6" w:themeFill="background2"/>
            <w:vAlign w:val="center"/>
          </w:tcPr>
          <w:p w14:paraId="3E9877B3" w14:textId="16DB45ED" w:rsidR="00F50DCC" w:rsidRDefault="00F50DCC" w:rsidP="00F50DCC">
            <w:pPr>
              <w:spacing w:after="0"/>
              <w:jc w:val="center"/>
              <w:rPr>
                <w:rFonts w:eastAsia="Times New Roman"/>
                <w:sz w:val="20"/>
              </w:rPr>
            </w:pPr>
            <w:r>
              <w:rPr>
                <w:rFonts w:eastAsia="Times New Roman"/>
                <w:sz w:val="20"/>
              </w:rPr>
              <w:t>-</w:t>
            </w:r>
          </w:p>
        </w:tc>
        <w:tc>
          <w:tcPr>
            <w:tcW w:w="331" w:type="pct"/>
            <w:shd w:val="clear" w:color="auto" w:fill="E7E6E6" w:themeFill="background2"/>
            <w:vAlign w:val="center"/>
          </w:tcPr>
          <w:p w14:paraId="7A34D31C" w14:textId="751661F9" w:rsidR="00F50DCC" w:rsidRDefault="00F50DCC" w:rsidP="00F50DCC">
            <w:pPr>
              <w:spacing w:after="0"/>
              <w:jc w:val="center"/>
              <w:rPr>
                <w:rFonts w:eastAsia="Times New Roman"/>
                <w:sz w:val="20"/>
              </w:rPr>
            </w:pPr>
            <w:r>
              <w:rPr>
                <w:rFonts w:eastAsia="Times New Roman"/>
                <w:sz w:val="20"/>
              </w:rPr>
              <w:t>-</w:t>
            </w:r>
          </w:p>
        </w:tc>
        <w:tc>
          <w:tcPr>
            <w:tcW w:w="370" w:type="pct"/>
            <w:shd w:val="clear" w:color="auto" w:fill="E7E6E6" w:themeFill="background2"/>
            <w:vAlign w:val="center"/>
          </w:tcPr>
          <w:p w14:paraId="5793C524" w14:textId="6CE4C165" w:rsidR="00F50DCC" w:rsidRDefault="00F50DCC" w:rsidP="00F50DCC">
            <w:pPr>
              <w:spacing w:after="0"/>
              <w:jc w:val="center"/>
              <w:rPr>
                <w:rFonts w:eastAsia="Times New Roman"/>
                <w:sz w:val="20"/>
              </w:rPr>
            </w:pPr>
            <w:r>
              <w:rPr>
                <w:rFonts w:eastAsia="Times New Roman"/>
                <w:sz w:val="20"/>
              </w:rPr>
              <w:t>1.27</w:t>
            </w:r>
          </w:p>
        </w:tc>
        <w:tc>
          <w:tcPr>
            <w:tcW w:w="643" w:type="pct"/>
            <w:shd w:val="clear" w:color="auto" w:fill="E7E6E6" w:themeFill="background2"/>
            <w:vAlign w:val="center"/>
          </w:tcPr>
          <w:p w14:paraId="5AFEEC8A" w14:textId="025E0803" w:rsidR="00F50DCC" w:rsidRDefault="00F50DCC" w:rsidP="00F50DCC">
            <w:pPr>
              <w:spacing w:after="0"/>
              <w:jc w:val="center"/>
              <w:rPr>
                <w:rFonts w:eastAsia="Times New Roman"/>
                <w:sz w:val="20"/>
              </w:rPr>
            </w:pPr>
            <w:r>
              <w:rPr>
                <w:rFonts w:eastAsia="Times New Roman"/>
                <w:sz w:val="20"/>
              </w:rPr>
              <w:t>50</w:t>
            </w:r>
          </w:p>
        </w:tc>
      </w:tr>
    </w:tbl>
    <w:p w14:paraId="4DAE7E20" w14:textId="36C67E80" w:rsidR="003E345B" w:rsidRPr="003D083C" w:rsidRDefault="000858F7" w:rsidP="003D083C">
      <w:pPr>
        <w:jc w:val="right"/>
        <w:rPr>
          <w:i/>
          <w:iCs/>
          <w:lang w:val="en-GB"/>
        </w:rPr>
      </w:pPr>
      <w:r>
        <w:rPr>
          <w:i/>
          <w:iCs/>
          <w:lang w:val="en-GB"/>
        </w:rPr>
        <w:t xml:space="preserve">* </w:t>
      </w:r>
      <w:r w:rsidR="00FD76DC" w:rsidRPr="00FD76DC">
        <w:rPr>
          <w:rFonts w:eastAsia="Times New Roman"/>
          <w:i/>
          <w:iCs/>
          <w:sz w:val="20"/>
        </w:rPr>
        <w:t xml:space="preserve">Option2: </w:t>
      </w:r>
      <w:r w:rsidR="00653C72" w:rsidRPr="00FD76DC">
        <w:rPr>
          <w:rFonts w:eastAsia="Times New Roman"/>
          <w:i/>
          <w:iCs/>
          <w:sz w:val="20"/>
        </w:rPr>
        <w:t xml:space="preserve">baseline </w:t>
      </w:r>
      <w:r w:rsidRPr="00FD76DC">
        <w:rPr>
          <w:rFonts w:eastAsia="Times New Roman"/>
          <w:i/>
          <w:iCs/>
          <w:sz w:val="20"/>
        </w:rPr>
        <w:t xml:space="preserve">Option2 </w:t>
      </w:r>
      <w:r w:rsidR="005A5449" w:rsidRPr="00FD76DC">
        <w:rPr>
          <w:rFonts w:eastAsia="Times New Roman"/>
          <w:i/>
          <w:iCs/>
          <w:sz w:val="20"/>
        </w:rPr>
        <w:t>scheme</w:t>
      </w:r>
    </w:p>
    <w:p w14:paraId="58D369CC" w14:textId="1CD1F22D" w:rsidR="00E35E6E" w:rsidRDefault="00FA4088" w:rsidP="006273EF">
      <w:pPr>
        <w:jc w:val="both"/>
        <w:rPr>
          <w:lang w:val="en-GB"/>
        </w:rPr>
      </w:pPr>
      <w:r>
        <w:rPr>
          <w:noProof/>
          <w:lang w:val="en-GB"/>
        </w:rPr>
        <w:drawing>
          <wp:inline distT="0" distB="0" distL="0" distR="0" wp14:anchorId="13643F07" wp14:editId="143CE669">
            <wp:extent cx="6198593" cy="25444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37637" cy="2560444"/>
                    </a:xfrm>
                    <a:prstGeom prst="rect">
                      <a:avLst/>
                    </a:prstGeom>
                    <a:noFill/>
                  </pic:spPr>
                </pic:pic>
              </a:graphicData>
            </a:graphic>
          </wp:inline>
        </w:drawing>
      </w:r>
    </w:p>
    <w:p w14:paraId="30C2155F" w14:textId="4E4F7D31" w:rsidR="008012A5" w:rsidRPr="00261657" w:rsidRDefault="00E35E6E" w:rsidP="00261657">
      <w:pPr>
        <w:pStyle w:val="Caption"/>
        <w:tabs>
          <w:tab w:val="left" w:pos="498"/>
          <w:tab w:val="center" w:pos="4820"/>
        </w:tabs>
        <w:spacing w:before="0"/>
        <w:jc w:val="center"/>
      </w:pPr>
      <w:bookmarkStart w:id="40" w:name="_Ref118474655"/>
      <w:r w:rsidRPr="00DE7D97">
        <w:t xml:space="preserve">Figure </w:t>
      </w:r>
      <w:r w:rsidRPr="00DE7D97">
        <w:fldChar w:fldCharType="begin"/>
      </w:r>
      <w:r w:rsidRPr="00DE7D97">
        <w:instrText xml:space="preserve"> SEQ Figure \* ARABIC </w:instrText>
      </w:r>
      <w:r w:rsidRPr="00DE7D97">
        <w:fldChar w:fldCharType="separate"/>
      </w:r>
      <w:r w:rsidR="00485BC4">
        <w:rPr>
          <w:noProof/>
        </w:rPr>
        <w:t>18</w:t>
      </w:r>
      <w:r w:rsidRPr="00DE7D97">
        <w:fldChar w:fldCharType="end"/>
      </w:r>
      <w:bookmarkEnd w:id="40"/>
      <w:r w:rsidRPr="00DE7D97">
        <w:t xml:space="preserve">: </w:t>
      </w:r>
      <w:r w:rsidR="00CD458F">
        <w:t>Throughput e</w:t>
      </w:r>
      <w:r w:rsidR="00CD458F" w:rsidRPr="0071435C">
        <w:t>valuation results for BM-Case1 without model generalization for DL Tx beam prediction</w:t>
      </w:r>
      <w:r w:rsidR="00CD458F">
        <w:t xml:space="preserve"> for (a) average user throughput ratio, and (b) cell edge user throughput ratio.</w:t>
      </w:r>
    </w:p>
    <w:p w14:paraId="4F13F96A" w14:textId="0AA456A1" w:rsidR="003262A5" w:rsidRPr="00880A8A" w:rsidRDefault="003262A5" w:rsidP="00B808C6">
      <w:pPr>
        <w:pStyle w:val="Heading4"/>
        <w:numPr>
          <w:ilvl w:val="3"/>
          <w:numId w:val="1"/>
        </w:numPr>
        <w:ind w:left="1224" w:hanging="1224"/>
        <w:rPr>
          <w:rFonts w:ascii="Times New Roman" w:hAnsi="Times New Roman"/>
          <w:szCs w:val="24"/>
        </w:rPr>
      </w:pPr>
      <w:r w:rsidRPr="0030715B">
        <w:rPr>
          <w:rFonts w:ascii="Times New Roman" w:hAnsi="Times New Roman"/>
          <w:szCs w:val="24"/>
        </w:rPr>
        <w:t xml:space="preserve">Spatial beam prediction with additional information </w:t>
      </w:r>
    </w:p>
    <w:p w14:paraId="48B7262E" w14:textId="5B6B85C4" w:rsidR="00E842A9" w:rsidRDefault="004E3FFF" w:rsidP="00E842A9">
      <w:pPr>
        <w:jc w:val="both"/>
        <w:rPr>
          <w:lang w:eastAsia="zh-CN"/>
        </w:rPr>
      </w:pPr>
      <w:r>
        <w:rPr>
          <w:lang w:eastAsia="zh-CN"/>
        </w:rPr>
        <w:t>In this section</w:t>
      </w:r>
      <w:r w:rsidR="00E842A9">
        <w:rPr>
          <w:lang w:eastAsia="zh-CN"/>
        </w:rPr>
        <w:t>, we evaluate the spatial beam prediction performance with or without the UE angles as additional input.</w:t>
      </w:r>
      <w:r w:rsidR="00323A6E">
        <w:rPr>
          <w:lang w:eastAsia="zh-CN"/>
        </w:rPr>
        <w:t xml:space="preserve"> </w:t>
      </w:r>
      <w:r w:rsidR="00323A6E">
        <w:rPr>
          <w:lang w:eastAsia="zh-CN"/>
        </w:rPr>
        <w:fldChar w:fldCharType="begin"/>
      </w:r>
      <w:r w:rsidR="00323A6E">
        <w:rPr>
          <w:lang w:eastAsia="zh-CN"/>
        </w:rPr>
        <w:instrText xml:space="preserve"> REF _Ref115431744 \h </w:instrText>
      </w:r>
      <w:r w:rsidR="00323A6E">
        <w:rPr>
          <w:lang w:eastAsia="zh-CN"/>
        </w:rPr>
      </w:r>
      <w:r w:rsidR="00323A6E">
        <w:rPr>
          <w:lang w:eastAsia="zh-CN"/>
        </w:rPr>
        <w:fldChar w:fldCharType="separate"/>
      </w:r>
      <w:r w:rsidR="00485BC4" w:rsidRPr="00526DAC">
        <w:t xml:space="preserve">Figure </w:t>
      </w:r>
      <w:r w:rsidR="00485BC4">
        <w:rPr>
          <w:noProof/>
        </w:rPr>
        <w:t>19</w:t>
      </w:r>
      <w:r w:rsidR="00323A6E">
        <w:rPr>
          <w:lang w:eastAsia="zh-CN"/>
        </w:rPr>
        <w:fldChar w:fldCharType="end"/>
      </w:r>
      <w:r w:rsidR="00323A6E">
        <w:rPr>
          <w:lang w:eastAsia="zh-CN"/>
        </w:rPr>
        <w:t xml:space="preserve"> shows the corresponding input and output of the AI/ML model.</w:t>
      </w:r>
      <w:r w:rsidR="00E842A9">
        <w:rPr>
          <w:lang w:eastAsia="zh-CN"/>
        </w:rPr>
        <w:t xml:space="preserve"> </w:t>
      </w:r>
      <w:r w:rsidR="000E332A">
        <w:rPr>
          <w:lang w:eastAsia="zh-CN"/>
        </w:rPr>
        <w:fldChar w:fldCharType="begin"/>
      </w:r>
      <w:r w:rsidR="000E332A">
        <w:rPr>
          <w:lang w:eastAsia="zh-CN"/>
        </w:rPr>
        <w:instrText xml:space="preserve"> REF _Ref115432681 \h </w:instrText>
      </w:r>
      <w:r w:rsidR="000E332A">
        <w:rPr>
          <w:lang w:eastAsia="zh-CN"/>
        </w:rPr>
      </w:r>
      <w:r w:rsidR="000E332A">
        <w:rPr>
          <w:lang w:eastAsia="zh-CN"/>
        </w:rPr>
        <w:fldChar w:fldCharType="separate"/>
      </w:r>
      <w:r w:rsidR="00485BC4" w:rsidRPr="00341BB3">
        <w:rPr>
          <w:szCs w:val="22"/>
        </w:rPr>
        <w:t xml:space="preserve">Table </w:t>
      </w:r>
      <w:r w:rsidR="00485BC4">
        <w:rPr>
          <w:noProof/>
          <w:szCs w:val="22"/>
        </w:rPr>
        <w:t>8</w:t>
      </w:r>
      <w:r w:rsidR="000E332A">
        <w:rPr>
          <w:lang w:eastAsia="zh-CN"/>
        </w:rPr>
        <w:fldChar w:fldCharType="end"/>
      </w:r>
      <w:r w:rsidR="000E332A">
        <w:rPr>
          <w:lang w:eastAsia="zh-CN"/>
        </w:rPr>
        <w:t xml:space="preserve"> </w:t>
      </w:r>
      <w:r w:rsidR="00E842A9">
        <w:rPr>
          <w:lang w:eastAsia="zh-CN"/>
        </w:rPr>
        <w:t xml:space="preserve">and </w:t>
      </w:r>
      <w:r w:rsidR="00442569">
        <w:rPr>
          <w:lang w:eastAsia="zh-CN"/>
        </w:rPr>
        <w:fldChar w:fldCharType="begin"/>
      </w:r>
      <w:r w:rsidR="00442569">
        <w:rPr>
          <w:lang w:eastAsia="zh-CN"/>
        </w:rPr>
        <w:instrText xml:space="preserve"> REF _Ref115431730 \h </w:instrText>
      </w:r>
      <w:r w:rsidR="00442569">
        <w:rPr>
          <w:lang w:eastAsia="zh-CN"/>
        </w:rPr>
      </w:r>
      <w:r w:rsidR="00442569">
        <w:rPr>
          <w:lang w:eastAsia="zh-CN"/>
        </w:rPr>
        <w:fldChar w:fldCharType="separate"/>
      </w:r>
      <w:r w:rsidR="00485BC4" w:rsidRPr="00E91847">
        <w:t xml:space="preserve">Figure </w:t>
      </w:r>
      <w:r w:rsidR="00485BC4">
        <w:rPr>
          <w:noProof/>
        </w:rPr>
        <w:t>20</w:t>
      </w:r>
      <w:r w:rsidR="00442569">
        <w:rPr>
          <w:lang w:eastAsia="zh-CN"/>
        </w:rPr>
        <w:fldChar w:fldCharType="end"/>
      </w:r>
      <w:r w:rsidR="00442569">
        <w:rPr>
          <w:lang w:eastAsia="zh-CN"/>
        </w:rPr>
        <w:t xml:space="preserve"> </w:t>
      </w:r>
      <w:r w:rsidR="00E842A9">
        <w:rPr>
          <w:lang w:eastAsia="zh-CN"/>
        </w:rPr>
        <w:t xml:space="preserve">demonstrate the evaluation results. The ratio between </w:t>
      </w:r>
      <w:r w:rsidR="00781C24">
        <w:rPr>
          <w:lang w:eastAsia="zh-CN"/>
        </w:rPr>
        <w:t xml:space="preserve">the </w:t>
      </w:r>
      <w:r w:rsidR="00E842A9">
        <w:rPr>
          <w:lang w:eastAsia="zh-CN"/>
        </w:rPr>
        <w:t>size</w:t>
      </w:r>
      <w:r w:rsidR="00781C24">
        <w:rPr>
          <w:lang w:eastAsia="zh-CN"/>
        </w:rPr>
        <w:t>s</w:t>
      </w:r>
      <w:r w:rsidR="00E842A9">
        <w:rPr>
          <w:lang w:eastAsia="zh-CN"/>
        </w:rPr>
        <w:t xml:space="preserve"> of Set B and Set A that we investigated starts </w:t>
      </w:r>
      <w:r w:rsidR="00E842A9">
        <w:rPr>
          <w:lang w:eastAsia="zh-CN"/>
        </w:rPr>
        <w:lastRenderedPageBreak/>
        <w:t xml:space="preserve">from 1/6 to 1. </w:t>
      </w:r>
      <w:r w:rsidR="00A06C4A">
        <w:rPr>
          <w:lang w:eastAsia="zh-CN"/>
        </w:rPr>
        <w:t xml:space="preserve">No obvious improvement is observed by including the </w:t>
      </w:r>
      <w:r w:rsidR="00781C24">
        <w:rPr>
          <w:lang w:eastAsia="zh-CN"/>
        </w:rPr>
        <w:t>UE angle</w:t>
      </w:r>
      <w:r w:rsidR="00A06C4A">
        <w:rPr>
          <w:lang w:eastAsia="zh-CN"/>
        </w:rPr>
        <w:t xml:space="preserve"> information. </w:t>
      </w:r>
      <w:r w:rsidR="00E842A9">
        <w:rPr>
          <w:lang w:eastAsia="zh-CN"/>
        </w:rPr>
        <w:t>In most cases</w:t>
      </w:r>
      <w:r w:rsidR="00A06C4A">
        <w:rPr>
          <w:lang w:eastAsia="zh-CN"/>
        </w:rPr>
        <w:t>,</w:t>
      </w:r>
      <w:r w:rsidR="00E842A9">
        <w:rPr>
          <w:lang w:eastAsia="zh-CN"/>
        </w:rPr>
        <w:t xml:space="preserve"> the performance difference is neglectable. Also, Transformer’s </w:t>
      </w:r>
      <w:r w:rsidR="00FE38D2">
        <w:rPr>
          <w:lang w:eastAsia="zh-CN"/>
        </w:rPr>
        <w:t>Top-K/1</w:t>
      </w:r>
      <w:r w:rsidR="00E842A9">
        <w:rPr>
          <w:lang w:eastAsia="zh-CN"/>
        </w:rPr>
        <w:t xml:space="preserve"> accuracy performance</w:t>
      </w:r>
      <w:r w:rsidR="00782426">
        <w:rPr>
          <w:lang w:eastAsia="zh-CN"/>
        </w:rPr>
        <w:t>s</w:t>
      </w:r>
      <w:r w:rsidR="00E842A9">
        <w:rPr>
          <w:lang w:eastAsia="zh-CN"/>
        </w:rPr>
        <w:t xml:space="preserve"> </w:t>
      </w:r>
      <w:r w:rsidR="00782426">
        <w:rPr>
          <w:lang w:eastAsia="zh-CN"/>
        </w:rPr>
        <w:t>are</w:t>
      </w:r>
      <w:r w:rsidR="00E842A9">
        <w:rPr>
          <w:lang w:eastAsia="zh-CN"/>
        </w:rPr>
        <w:t xml:space="preserve"> always better than </w:t>
      </w:r>
      <w:r w:rsidR="00E842A9">
        <w:rPr>
          <w:lang w:val="en-GB"/>
        </w:rPr>
        <w:t>DNN</w:t>
      </w:r>
      <w:r w:rsidR="00E842A9">
        <w:rPr>
          <w:lang w:eastAsia="zh-CN"/>
        </w:rPr>
        <w:t xml:space="preserve"> given any Set B sizes. However, architecture-wise, Transformer is more complex than </w:t>
      </w:r>
      <w:r w:rsidR="00E842A9">
        <w:rPr>
          <w:lang w:val="en-GB"/>
        </w:rPr>
        <w:t>DNN</w:t>
      </w:r>
      <w:r w:rsidR="00E842A9">
        <w:rPr>
          <w:lang w:eastAsia="zh-CN"/>
        </w:rPr>
        <w:t>.  That is, Transformer requires more FLOPs than LSTM for inference.</w:t>
      </w:r>
    </w:p>
    <w:p w14:paraId="7492CC14" w14:textId="72DA29EA" w:rsidR="003600C5" w:rsidRPr="003600C5" w:rsidRDefault="003600C5" w:rsidP="00E842A9">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1</w:t>
      </w:r>
      <w:r w:rsidR="00B60F44">
        <w:rPr>
          <w:rFonts w:eastAsia="SimSun"/>
          <w:b/>
          <w:bCs/>
          <w:lang w:eastAsia="zh-CN"/>
        </w:rPr>
        <w:t>7</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sizes is </w:t>
      </w:r>
      <w:r w:rsidRPr="00C74DAD">
        <w:rPr>
          <w:rFonts w:eastAsia="SimSun"/>
          <w:b/>
          <w:bCs/>
          <w:lang w:eastAsia="zh-CN"/>
        </w:rPr>
        <w:t>between</w:t>
      </w:r>
      <w:r>
        <w:rPr>
          <w:rFonts w:eastAsia="SimSun"/>
          <w:b/>
          <w:bCs/>
          <w:lang w:eastAsia="zh-CN"/>
        </w:rPr>
        <w:t xml:space="preserve"> 1/6 to 1</w:t>
      </w:r>
      <w:r w:rsidRPr="00322442">
        <w:rPr>
          <w:rFonts w:eastAsia="SimSun"/>
          <w:b/>
          <w:bCs/>
          <w:lang w:eastAsia="zh-CN"/>
        </w:rPr>
        <w:t>.</w:t>
      </w:r>
    </w:p>
    <w:p w14:paraId="1F2C5CA0" w14:textId="041D4ACB" w:rsidR="007E1A5C" w:rsidRDefault="00D21CE0" w:rsidP="007E1A5C">
      <w:pPr>
        <w:jc w:val="center"/>
        <w:rPr>
          <w:lang w:val="en-GB"/>
        </w:rPr>
      </w:pPr>
      <w:r>
        <w:rPr>
          <w:noProof/>
          <w:lang w:val="en-GB"/>
        </w:rPr>
        <w:drawing>
          <wp:inline distT="0" distB="0" distL="0" distR="0" wp14:anchorId="1A91BAB6" wp14:editId="5AB1A426">
            <wp:extent cx="3370763" cy="154309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87929" cy="1550956"/>
                    </a:xfrm>
                    <a:prstGeom prst="rect">
                      <a:avLst/>
                    </a:prstGeom>
                    <a:noFill/>
                  </pic:spPr>
                </pic:pic>
              </a:graphicData>
            </a:graphic>
          </wp:inline>
        </w:drawing>
      </w:r>
    </w:p>
    <w:p w14:paraId="03EA388D" w14:textId="2D3310B6" w:rsidR="007E1A5C" w:rsidRDefault="007E1A5C" w:rsidP="007E1A5C">
      <w:pPr>
        <w:pStyle w:val="Caption"/>
        <w:tabs>
          <w:tab w:val="left" w:pos="498"/>
          <w:tab w:val="center" w:pos="4820"/>
        </w:tabs>
        <w:jc w:val="center"/>
      </w:pPr>
      <w:bookmarkStart w:id="41" w:name="_Ref115431744"/>
      <w:r w:rsidRPr="00526DAC">
        <w:t xml:space="preserve">Figure </w:t>
      </w:r>
      <w:r w:rsidRPr="00526DAC">
        <w:fldChar w:fldCharType="begin"/>
      </w:r>
      <w:r w:rsidRPr="00526DAC">
        <w:instrText xml:space="preserve"> SEQ Figure \* ARABIC </w:instrText>
      </w:r>
      <w:r w:rsidRPr="00526DAC">
        <w:fldChar w:fldCharType="separate"/>
      </w:r>
      <w:r w:rsidR="00485BC4">
        <w:rPr>
          <w:noProof/>
        </w:rPr>
        <w:t>19</w:t>
      </w:r>
      <w:r w:rsidRPr="00526DAC">
        <w:fldChar w:fldCharType="end"/>
      </w:r>
      <w:bookmarkEnd w:id="41"/>
      <w:r w:rsidRPr="00526DAC">
        <w:t xml:space="preserve">: </w:t>
      </w:r>
      <w:r>
        <w:t>i</w:t>
      </w:r>
      <w:r w:rsidRPr="00526DAC">
        <w:t>llustration of ML model based spatial beam prediction</w:t>
      </w:r>
      <w:r>
        <w:t xml:space="preserve"> with optional UE additional information</w:t>
      </w:r>
      <w:r w:rsidR="006B40DE">
        <w:t xml:space="preserve"> as input</w:t>
      </w:r>
    </w:p>
    <w:p w14:paraId="040E7B94" w14:textId="77777777" w:rsidR="00AD384B" w:rsidRPr="00AD384B" w:rsidRDefault="00AD384B" w:rsidP="00AD384B">
      <w:pPr>
        <w:rPr>
          <w:lang w:val="en-GB"/>
        </w:rPr>
      </w:pPr>
    </w:p>
    <w:p w14:paraId="35408F19" w14:textId="5C4E3419" w:rsidR="00E842A9" w:rsidRPr="004820D4" w:rsidRDefault="00E842A9" w:rsidP="00E842A9">
      <w:pPr>
        <w:spacing w:after="0"/>
        <w:jc w:val="center"/>
        <w:rPr>
          <w:lang w:val="en-GB"/>
        </w:rPr>
      </w:pPr>
      <w:r w:rsidRPr="00341BB3">
        <w:rPr>
          <w:szCs w:val="22"/>
        </w:rPr>
        <w:t xml:space="preserve"> </w:t>
      </w:r>
      <w:bookmarkStart w:id="42" w:name="_Ref115432681"/>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8</w:t>
      </w:r>
      <w:r>
        <w:fldChar w:fldCharType="end"/>
      </w:r>
      <w:bookmarkEnd w:id="42"/>
      <w:r w:rsidRPr="00341BB3">
        <w:rPr>
          <w:noProof/>
          <w:szCs w:val="22"/>
        </w:rPr>
        <w:t>:</w:t>
      </w:r>
      <w:r w:rsidRPr="00A7452A">
        <w:rPr>
          <w:lang w:val="en-GB"/>
        </w:rPr>
        <w:t xml:space="preserve"> </w:t>
      </w:r>
      <w:r>
        <w:rPr>
          <w:lang w:val="en-GB"/>
        </w:rPr>
        <w:t xml:space="preserve">The spatial beam prediction evaluation results for different Set B sizes when Set B is a subset of Set A and evenly distributed in Set A </w:t>
      </w:r>
    </w:p>
    <w:tbl>
      <w:tblPr>
        <w:tblStyle w:val="TableGrid1"/>
        <w:tblpPr w:leftFromText="180" w:rightFromText="180" w:vertAnchor="text" w:horzAnchor="margin" w:tblpY="34"/>
        <w:tblW w:w="9631" w:type="dxa"/>
        <w:tblLook w:val="0420" w:firstRow="1" w:lastRow="0" w:firstColumn="0" w:lastColumn="0" w:noHBand="0" w:noVBand="1"/>
      </w:tblPr>
      <w:tblGrid>
        <w:gridCol w:w="1395"/>
        <w:gridCol w:w="1316"/>
        <w:gridCol w:w="1301"/>
        <w:gridCol w:w="999"/>
        <w:gridCol w:w="1126"/>
        <w:gridCol w:w="1162"/>
        <w:gridCol w:w="1214"/>
        <w:gridCol w:w="1118"/>
      </w:tblGrid>
      <w:tr w:rsidR="00E842A9" w:rsidRPr="00647FCE" w14:paraId="1E16D5C4" w14:textId="77777777" w:rsidTr="00D42129">
        <w:trPr>
          <w:trHeight w:val="489"/>
        </w:trPr>
        <w:tc>
          <w:tcPr>
            <w:tcW w:w="1395" w:type="dxa"/>
            <w:vAlign w:val="center"/>
            <w:hideMark/>
          </w:tcPr>
          <w:p w14:paraId="08BE8A80" w14:textId="77777777" w:rsidR="00E842A9" w:rsidRPr="00647FCE" w:rsidRDefault="00E842A9" w:rsidP="00D42129">
            <w:pPr>
              <w:spacing w:after="0"/>
              <w:jc w:val="center"/>
              <w:rPr>
                <w:lang w:eastAsia="zh-CN"/>
              </w:rPr>
            </w:pPr>
            <w:r>
              <w:rPr>
                <w:b/>
                <w:bCs/>
                <w:lang w:eastAsia="zh-CN"/>
              </w:rPr>
              <w:t>Input</w:t>
            </w:r>
          </w:p>
        </w:tc>
        <w:tc>
          <w:tcPr>
            <w:tcW w:w="1316" w:type="dxa"/>
            <w:vAlign w:val="center"/>
            <w:hideMark/>
          </w:tcPr>
          <w:p w14:paraId="10D410DE" w14:textId="77777777" w:rsidR="00E842A9" w:rsidRPr="00647FCE" w:rsidRDefault="00E842A9" w:rsidP="00D42129">
            <w:pPr>
              <w:spacing w:after="0"/>
              <w:jc w:val="center"/>
              <w:rPr>
                <w:lang w:eastAsia="zh-CN"/>
              </w:rPr>
            </w:pPr>
            <w:r w:rsidRPr="00647FCE">
              <w:rPr>
                <w:b/>
                <w:bCs/>
                <w:lang w:eastAsia="zh-CN"/>
              </w:rPr>
              <w:t>Mode</w:t>
            </w:r>
            <w:r>
              <w:rPr>
                <w:b/>
                <w:bCs/>
                <w:lang w:eastAsia="zh-CN"/>
              </w:rPr>
              <w:t>l</w:t>
            </w:r>
          </w:p>
        </w:tc>
        <w:tc>
          <w:tcPr>
            <w:tcW w:w="1301" w:type="dxa"/>
            <w:vAlign w:val="center"/>
          </w:tcPr>
          <w:p w14:paraId="3297C940" w14:textId="77777777" w:rsidR="00E842A9" w:rsidRPr="0043177D" w:rsidRDefault="00E842A9" w:rsidP="00D42129">
            <w:pPr>
              <w:spacing w:after="0"/>
              <w:jc w:val="center"/>
              <w:rPr>
                <w:b/>
                <w:bCs/>
                <w:lang w:eastAsia="zh-CN"/>
              </w:rPr>
            </w:pPr>
            <w:r w:rsidRPr="0043177D">
              <w:rPr>
                <w:b/>
                <w:bCs/>
                <w:lang w:eastAsia="zh-CN"/>
              </w:rPr>
              <w:t>Set B size</w:t>
            </w:r>
          </w:p>
        </w:tc>
        <w:tc>
          <w:tcPr>
            <w:tcW w:w="999" w:type="dxa"/>
          </w:tcPr>
          <w:p w14:paraId="0410635C" w14:textId="77777777" w:rsidR="00E842A9" w:rsidRPr="00FA6677" w:rsidRDefault="00E842A9" w:rsidP="00D42129">
            <w:pPr>
              <w:spacing w:after="0"/>
              <w:jc w:val="center"/>
              <w:rPr>
                <w:b/>
                <w:bCs/>
                <w:lang w:eastAsia="zh-CN"/>
              </w:rPr>
            </w:pPr>
            <w:r>
              <w:rPr>
                <w:rFonts w:eastAsiaTheme="minorEastAsia" w:hint="eastAsia"/>
                <w:b/>
                <w:bCs/>
                <w:lang w:eastAsia="zh-TW"/>
              </w:rPr>
              <w:t>R</w:t>
            </w:r>
            <w:r>
              <w:rPr>
                <w:rFonts w:eastAsiaTheme="minorEastAsia"/>
                <w:b/>
                <w:bCs/>
                <w:lang w:eastAsia="zh-TW"/>
              </w:rPr>
              <w:t>SRP Diff(dB)</w:t>
            </w:r>
          </w:p>
        </w:tc>
        <w:tc>
          <w:tcPr>
            <w:tcW w:w="1126" w:type="dxa"/>
            <w:vAlign w:val="center"/>
            <w:hideMark/>
          </w:tcPr>
          <w:p w14:paraId="03C0825D" w14:textId="77777777" w:rsidR="00E842A9" w:rsidRPr="00647FCE" w:rsidRDefault="00E842A9" w:rsidP="00D42129">
            <w:pPr>
              <w:spacing w:after="0"/>
              <w:jc w:val="center"/>
              <w:rPr>
                <w:lang w:eastAsia="zh-CN"/>
              </w:rPr>
            </w:pPr>
            <w:r w:rsidRPr="00647FCE">
              <w:rPr>
                <w:b/>
                <w:bCs/>
                <w:lang w:eastAsia="zh-CN"/>
              </w:rPr>
              <w:t>Top-1 acc</w:t>
            </w:r>
          </w:p>
        </w:tc>
        <w:tc>
          <w:tcPr>
            <w:tcW w:w="1162" w:type="dxa"/>
            <w:vAlign w:val="center"/>
            <w:hideMark/>
          </w:tcPr>
          <w:p w14:paraId="0B55D745" w14:textId="0C7C8031" w:rsidR="00E842A9" w:rsidRPr="00647FCE" w:rsidRDefault="00E842A9" w:rsidP="00D42129">
            <w:pPr>
              <w:spacing w:after="0"/>
              <w:jc w:val="center"/>
              <w:rPr>
                <w:lang w:eastAsia="zh-CN"/>
              </w:rPr>
            </w:pPr>
            <w:r w:rsidRPr="00647FCE">
              <w:rPr>
                <w:b/>
                <w:bCs/>
                <w:lang w:eastAsia="zh-CN"/>
              </w:rPr>
              <w:t>Top-2</w:t>
            </w:r>
            <w:r w:rsidR="005D27A5">
              <w:rPr>
                <w:b/>
                <w:bCs/>
              </w:rPr>
              <w:t>/1</w:t>
            </w:r>
            <w:r w:rsidRPr="00647FCE">
              <w:rPr>
                <w:b/>
                <w:bCs/>
                <w:lang w:eastAsia="zh-CN"/>
              </w:rPr>
              <w:t xml:space="preserve"> acc</w:t>
            </w:r>
          </w:p>
        </w:tc>
        <w:tc>
          <w:tcPr>
            <w:tcW w:w="1214" w:type="dxa"/>
            <w:vAlign w:val="center"/>
            <w:hideMark/>
          </w:tcPr>
          <w:p w14:paraId="77302F5B" w14:textId="1F4E8403" w:rsidR="00E842A9" w:rsidRPr="00647FCE" w:rsidRDefault="00E842A9" w:rsidP="00D42129">
            <w:pPr>
              <w:spacing w:after="0"/>
              <w:jc w:val="center"/>
              <w:rPr>
                <w:lang w:eastAsia="zh-CN"/>
              </w:rPr>
            </w:pPr>
            <w:r w:rsidRPr="00647FCE">
              <w:rPr>
                <w:b/>
                <w:bCs/>
                <w:lang w:eastAsia="zh-CN"/>
              </w:rPr>
              <w:t>Top-3</w:t>
            </w:r>
            <w:r w:rsidR="005D27A5">
              <w:rPr>
                <w:b/>
                <w:bCs/>
              </w:rPr>
              <w:t>/1</w:t>
            </w:r>
            <w:r w:rsidRPr="00647FCE">
              <w:rPr>
                <w:b/>
                <w:bCs/>
                <w:lang w:eastAsia="zh-CN"/>
              </w:rPr>
              <w:t xml:space="preserve"> acc</w:t>
            </w:r>
          </w:p>
        </w:tc>
        <w:tc>
          <w:tcPr>
            <w:tcW w:w="1118" w:type="dxa"/>
            <w:vAlign w:val="center"/>
            <w:hideMark/>
          </w:tcPr>
          <w:p w14:paraId="0E95A63B" w14:textId="222B2103" w:rsidR="00E842A9" w:rsidRPr="00647FCE" w:rsidRDefault="00E842A9" w:rsidP="00D42129">
            <w:pPr>
              <w:spacing w:after="0"/>
              <w:jc w:val="center"/>
              <w:rPr>
                <w:lang w:eastAsia="zh-CN"/>
              </w:rPr>
            </w:pPr>
            <w:r w:rsidRPr="00647FCE">
              <w:rPr>
                <w:b/>
                <w:bCs/>
                <w:lang w:eastAsia="zh-CN"/>
              </w:rPr>
              <w:t>Top-5</w:t>
            </w:r>
            <w:r w:rsidR="005D27A5">
              <w:rPr>
                <w:b/>
                <w:bCs/>
              </w:rPr>
              <w:t>/1</w:t>
            </w:r>
            <w:r w:rsidRPr="00647FCE">
              <w:rPr>
                <w:b/>
                <w:bCs/>
                <w:lang w:eastAsia="zh-CN"/>
              </w:rPr>
              <w:t xml:space="preserve"> acc</w:t>
            </w:r>
          </w:p>
        </w:tc>
      </w:tr>
      <w:tr w:rsidR="00E842A9" w:rsidRPr="00647FCE" w14:paraId="781A795E" w14:textId="77777777" w:rsidTr="00D42129">
        <w:trPr>
          <w:trHeight w:val="121"/>
        </w:trPr>
        <w:tc>
          <w:tcPr>
            <w:tcW w:w="1395" w:type="dxa"/>
            <w:vMerge w:val="restart"/>
            <w:vAlign w:val="center"/>
            <w:hideMark/>
          </w:tcPr>
          <w:p w14:paraId="6D1379BF" w14:textId="77777777" w:rsidR="00E842A9" w:rsidRPr="00647FCE" w:rsidRDefault="00E842A9" w:rsidP="00D42129">
            <w:pPr>
              <w:spacing w:after="0"/>
              <w:jc w:val="center"/>
              <w:rPr>
                <w:lang w:eastAsia="zh-CN"/>
              </w:rPr>
            </w:pPr>
            <w:r>
              <w:rPr>
                <w:lang w:eastAsia="zh-CN"/>
              </w:rPr>
              <w:t>RSRP</w:t>
            </w:r>
          </w:p>
        </w:tc>
        <w:tc>
          <w:tcPr>
            <w:tcW w:w="1316" w:type="dxa"/>
            <w:vAlign w:val="center"/>
            <w:hideMark/>
          </w:tcPr>
          <w:p w14:paraId="1F32816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6F9B57B5" w14:textId="77777777" w:rsidR="00E842A9" w:rsidRPr="00647FCE" w:rsidRDefault="00E842A9" w:rsidP="00D42129">
            <w:pPr>
              <w:spacing w:after="0"/>
              <w:jc w:val="center"/>
              <w:rPr>
                <w:lang w:eastAsia="zh-CN"/>
              </w:rPr>
            </w:pPr>
            <w:r>
              <w:rPr>
                <w:lang w:eastAsia="zh-CN"/>
              </w:rPr>
              <w:t>4</w:t>
            </w:r>
          </w:p>
        </w:tc>
        <w:tc>
          <w:tcPr>
            <w:tcW w:w="999" w:type="dxa"/>
          </w:tcPr>
          <w:p w14:paraId="3580AE4B" w14:textId="77777777" w:rsidR="00E842A9" w:rsidRPr="00FA6677" w:rsidRDefault="00E842A9" w:rsidP="00D42129">
            <w:pPr>
              <w:spacing w:after="0"/>
              <w:jc w:val="center"/>
              <w:rPr>
                <w:lang w:eastAsia="zh-CN"/>
              </w:rPr>
            </w:pPr>
            <w:r>
              <w:rPr>
                <w:rFonts w:eastAsiaTheme="minorEastAsia" w:hint="eastAsia"/>
                <w:lang w:eastAsia="zh-TW"/>
              </w:rPr>
              <w:t>3</w:t>
            </w:r>
            <w:r>
              <w:rPr>
                <w:rFonts w:eastAsiaTheme="minorEastAsia"/>
                <w:lang w:eastAsia="zh-TW"/>
              </w:rPr>
              <w:t>.16</w:t>
            </w:r>
          </w:p>
        </w:tc>
        <w:tc>
          <w:tcPr>
            <w:tcW w:w="1126" w:type="dxa"/>
            <w:vAlign w:val="center"/>
            <w:hideMark/>
          </w:tcPr>
          <w:p w14:paraId="24AB50AF" w14:textId="77777777" w:rsidR="00E842A9" w:rsidRPr="00647FCE" w:rsidRDefault="00E842A9" w:rsidP="00D42129">
            <w:pPr>
              <w:spacing w:after="0"/>
              <w:jc w:val="center"/>
              <w:rPr>
                <w:lang w:eastAsia="zh-CN"/>
              </w:rPr>
            </w:pPr>
            <w:r>
              <w:rPr>
                <w:lang w:eastAsia="zh-CN"/>
              </w:rPr>
              <w:t>34.9</w:t>
            </w:r>
            <w:r w:rsidRPr="00647FCE">
              <w:rPr>
                <w:lang w:eastAsia="zh-CN"/>
              </w:rPr>
              <w:t>%</w:t>
            </w:r>
          </w:p>
        </w:tc>
        <w:tc>
          <w:tcPr>
            <w:tcW w:w="1162" w:type="dxa"/>
            <w:vAlign w:val="center"/>
            <w:hideMark/>
          </w:tcPr>
          <w:p w14:paraId="5B431074" w14:textId="77777777" w:rsidR="00E842A9" w:rsidRPr="00647FCE" w:rsidRDefault="00E842A9" w:rsidP="00D42129">
            <w:pPr>
              <w:spacing w:after="0"/>
              <w:jc w:val="center"/>
              <w:rPr>
                <w:lang w:eastAsia="zh-CN"/>
              </w:rPr>
            </w:pPr>
            <w:r>
              <w:rPr>
                <w:lang w:eastAsia="zh-CN"/>
              </w:rPr>
              <w:t>58.0</w:t>
            </w:r>
            <w:r w:rsidRPr="00647FCE">
              <w:rPr>
                <w:lang w:eastAsia="zh-CN"/>
              </w:rPr>
              <w:t>%</w:t>
            </w:r>
          </w:p>
        </w:tc>
        <w:tc>
          <w:tcPr>
            <w:tcW w:w="1214" w:type="dxa"/>
            <w:vAlign w:val="center"/>
            <w:hideMark/>
          </w:tcPr>
          <w:p w14:paraId="36DB2BE6" w14:textId="77777777" w:rsidR="00E842A9" w:rsidRPr="00647FCE" w:rsidRDefault="00E842A9" w:rsidP="00D42129">
            <w:pPr>
              <w:spacing w:after="0"/>
              <w:jc w:val="center"/>
              <w:rPr>
                <w:lang w:eastAsia="zh-CN"/>
              </w:rPr>
            </w:pPr>
            <w:r>
              <w:rPr>
                <w:lang w:eastAsia="zh-CN"/>
              </w:rPr>
              <w:t>70.8</w:t>
            </w:r>
            <w:r w:rsidRPr="00647FCE">
              <w:rPr>
                <w:lang w:eastAsia="zh-CN"/>
              </w:rPr>
              <w:t>%</w:t>
            </w:r>
          </w:p>
        </w:tc>
        <w:tc>
          <w:tcPr>
            <w:tcW w:w="1118" w:type="dxa"/>
            <w:vAlign w:val="center"/>
            <w:hideMark/>
          </w:tcPr>
          <w:p w14:paraId="112FF6C4" w14:textId="77777777" w:rsidR="00E842A9" w:rsidRPr="00647FCE" w:rsidRDefault="00E842A9" w:rsidP="00D42129">
            <w:pPr>
              <w:spacing w:after="0"/>
              <w:jc w:val="center"/>
              <w:rPr>
                <w:lang w:eastAsia="zh-CN"/>
              </w:rPr>
            </w:pPr>
            <w:r>
              <w:rPr>
                <w:lang w:eastAsia="zh-CN"/>
              </w:rPr>
              <w:t>86.7</w:t>
            </w:r>
            <w:r w:rsidRPr="00647FCE">
              <w:rPr>
                <w:lang w:eastAsia="zh-CN"/>
              </w:rPr>
              <w:t>%</w:t>
            </w:r>
          </w:p>
        </w:tc>
      </w:tr>
      <w:tr w:rsidR="00E842A9" w:rsidRPr="00647FCE" w14:paraId="73A0AAA1" w14:textId="77777777" w:rsidTr="00D42129">
        <w:trPr>
          <w:trHeight w:val="50"/>
        </w:trPr>
        <w:tc>
          <w:tcPr>
            <w:tcW w:w="1395" w:type="dxa"/>
            <w:vMerge/>
            <w:vAlign w:val="center"/>
            <w:hideMark/>
          </w:tcPr>
          <w:p w14:paraId="2AAF05E2"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178176F6"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CBD7642"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6B6EB956"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.63</w:t>
            </w:r>
          </w:p>
        </w:tc>
        <w:tc>
          <w:tcPr>
            <w:tcW w:w="1126" w:type="dxa"/>
            <w:shd w:val="clear" w:color="auto" w:fill="D0CECE" w:themeFill="background2" w:themeFillShade="E6"/>
            <w:vAlign w:val="center"/>
            <w:hideMark/>
          </w:tcPr>
          <w:p w14:paraId="11C8FFA5" w14:textId="77777777" w:rsidR="00E842A9" w:rsidRPr="00647FCE" w:rsidRDefault="00E842A9" w:rsidP="00D42129">
            <w:pPr>
              <w:spacing w:after="0"/>
              <w:jc w:val="center"/>
              <w:rPr>
                <w:lang w:eastAsia="zh-CN"/>
              </w:rPr>
            </w:pPr>
            <w:r w:rsidRPr="00647FCE">
              <w:rPr>
                <w:lang w:eastAsia="zh-CN"/>
              </w:rPr>
              <w:t>46.</w:t>
            </w:r>
            <w:r>
              <w:rPr>
                <w:lang w:eastAsia="zh-CN"/>
              </w:rPr>
              <w:t>0</w:t>
            </w:r>
            <w:r w:rsidRPr="00647FCE">
              <w:rPr>
                <w:lang w:eastAsia="zh-CN"/>
              </w:rPr>
              <w:t>%</w:t>
            </w:r>
          </w:p>
        </w:tc>
        <w:tc>
          <w:tcPr>
            <w:tcW w:w="1162" w:type="dxa"/>
            <w:shd w:val="clear" w:color="auto" w:fill="D0CECE" w:themeFill="background2" w:themeFillShade="E6"/>
            <w:vAlign w:val="center"/>
            <w:hideMark/>
          </w:tcPr>
          <w:p w14:paraId="670429E4" w14:textId="77777777" w:rsidR="00E842A9" w:rsidRPr="00647FCE" w:rsidRDefault="00E842A9" w:rsidP="00D42129">
            <w:pPr>
              <w:spacing w:after="0"/>
              <w:jc w:val="center"/>
              <w:rPr>
                <w:lang w:eastAsia="zh-CN"/>
              </w:rPr>
            </w:pPr>
            <w:r>
              <w:rPr>
                <w:lang w:eastAsia="zh-CN"/>
              </w:rPr>
              <w:t>67</w:t>
            </w:r>
            <w:r w:rsidRPr="00647FCE">
              <w:rPr>
                <w:lang w:eastAsia="zh-CN"/>
              </w:rPr>
              <w:t>.</w:t>
            </w:r>
            <w:r>
              <w:rPr>
                <w:lang w:eastAsia="zh-CN"/>
              </w:rPr>
              <w:t>2</w:t>
            </w:r>
            <w:r w:rsidRPr="00647FCE">
              <w:rPr>
                <w:lang w:eastAsia="zh-CN"/>
              </w:rPr>
              <w:t>%</w:t>
            </w:r>
          </w:p>
        </w:tc>
        <w:tc>
          <w:tcPr>
            <w:tcW w:w="1214" w:type="dxa"/>
            <w:shd w:val="clear" w:color="auto" w:fill="D0CECE" w:themeFill="background2" w:themeFillShade="E6"/>
            <w:vAlign w:val="center"/>
            <w:hideMark/>
          </w:tcPr>
          <w:p w14:paraId="25C7FE93" w14:textId="77777777" w:rsidR="00E842A9" w:rsidRPr="00647FCE" w:rsidRDefault="00E842A9" w:rsidP="00D42129">
            <w:pPr>
              <w:spacing w:after="0"/>
              <w:jc w:val="center"/>
              <w:rPr>
                <w:lang w:eastAsia="zh-CN"/>
              </w:rPr>
            </w:pPr>
            <w:r>
              <w:rPr>
                <w:lang w:eastAsia="zh-CN"/>
              </w:rPr>
              <w:t>79.1</w:t>
            </w:r>
            <w:r w:rsidRPr="00647FCE">
              <w:rPr>
                <w:lang w:eastAsia="zh-CN"/>
              </w:rPr>
              <w:t>%</w:t>
            </w:r>
          </w:p>
        </w:tc>
        <w:tc>
          <w:tcPr>
            <w:tcW w:w="1118" w:type="dxa"/>
            <w:shd w:val="clear" w:color="auto" w:fill="D0CECE" w:themeFill="background2" w:themeFillShade="E6"/>
            <w:vAlign w:val="center"/>
            <w:hideMark/>
          </w:tcPr>
          <w:p w14:paraId="047E12B7" w14:textId="77777777" w:rsidR="00E842A9" w:rsidRPr="00647FCE" w:rsidRDefault="00E842A9" w:rsidP="00D42129">
            <w:pPr>
              <w:spacing w:after="0"/>
              <w:jc w:val="center"/>
              <w:rPr>
                <w:lang w:eastAsia="zh-CN"/>
              </w:rPr>
            </w:pPr>
            <w:r>
              <w:rPr>
                <w:lang w:eastAsia="zh-CN"/>
              </w:rPr>
              <w:t>89.9</w:t>
            </w:r>
            <w:r w:rsidRPr="00647FCE">
              <w:rPr>
                <w:lang w:eastAsia="zh-CN"/>
              </w:rPr>
              <w:t>%</w:t>
            </w:r>
          </w:p>
        </w:tc>
      </w:tr>
      <w:tr w:rsidR="00E842A9" w:rsidRPr="00647FCE" w14:paraId="63A066A9" w14:textId="77777777" w:rsidTr="00D42129">
        <w:trPr>
          <w:trHeight w:val="50"/>
        </w:trPr>
        <w:tc>
          <w:tcPr>
            <w:tcW w:w="1395" w:type="dxa"/>
            <w:vMerge/>
            <w:vAlign w:val="center"/>
            <w:hideMark/>
          </w:tcPr>
          <w:p w14:paraId="75BECC82" w14:textId="77777777" w:rsidR="00E842A9" w:rsidRPr="00647FCE" w:rsidRDefault="00E842A9" w:rsidP="00D42129">
            <w:pPr>
              <w:spacing w:after="0"/>
              <w:jc w:val="center"/>
              <w:rPr>
                <w:lang w:eastAsia="zh-CN"/>
              </w:rPr>
            </w:pPr>
          </w:p>
        </w:tc>
        <w:tc>
          <w:tcPr>
            <w:tcW w:w="1316" w:type="dxa"/>
            <w:vAlign w:val="center"/>
            <w:hideMark/>
          </w:tcPr>
          <w:p w14:paraId="33B89854"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BB8A728" w14:textId="77777777" w:rsidR="00E842A9" w:rsidRPr="00647FCE" w:rsidRDefault="00E842A9" w:rsidP="00D42129">
            <w:pPr>
              <w:spacing w:after="0"/>
              <w:jc w:val="center"/>
              <w:rPr>
                <w:lang w:eastAsia="zh-CN"/>
              </w:rPr>
            </w:pPr>
            <w:r>
              <w:rPr>
                <w:lang w:eastAsia="zh-CN"/>
              </w:rPr>
              <w:t>6</w:t>
            </w:r>
          </w:p>
        </w:tc>
        <w:tc>
          <w:tcPr>
            <w:tcW w:w="999" w:type="dxa"/>
          </w:tcPr>
          <w:p w14:paraId="05F17ECE"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.20</w:t>
            </w:r>
          </w:p>
        </w:tc>
        <w:tc>
          <w:tcPr>
            <w:tcW w:w="1126" w:type="dxa"/>
            <w:vAlign w:val="center"/>
            <w:hideMark/>
          </w:tcPr>
          <w:p w14:paraId="1C9A4D13" w14:textId="77777777" w:rsidR="00E842A9" w:rsidRPr="00647FCE" w:rsidRDefault="00E842A9" w:rsidP="00D42129">
            <w:pPr>
              <w:spacing w:after="0"/>
              <w:jc w:val="center"/>
              <w:rPr>
                <w:lang w:eastAsia="zh-CN"/>
              </w:rPr>
            </w:pPr>
            <w:r>
              <w:rPr>
                <w:lang w:eastAsia="zh-CN"/>
              </w:rPr>
              <w:t>41.9</w:t>
            </w:r>
            <w:r w:rsidRPr="00647FCE">
              <w:rPr>
                <w:lang w:eastAsia="zh-CN"/>
              </w:rPr>
              <w:t>%</w:t>
            </w:r>
          </w:p>
        </w:tc>
        <w:tc>
          <w:tcPr>
            <w:tcW w:w="1162" w:type="dxa"/>
            <w:vAlign w:val="center"/>
            <w:hideMark/>
          </w:tcPr>
          <w:p w14:paraId="668B9A22" w14:textId="77777777" w:rsidR="00E842A9" w:rsidRPr="00647FCE" w:rsidRDefault="00E842A9" w:rsidP="00D42129">
            <w:pPr>
              <w:spacing w:after="0"/>
              <w:jc w:val="center"/>
              <w:rPr>
                <w:lang w:eastAsia="zh-CN"/>
              </w:rPr>
            </w:pPr>
            <w:r>
              <w:rPr>
                <w:lang w:eastAsia="zh-CN"/>
              </w:rPr>
              <w:t>66.6</w:t>
            </w:r>
            <w:r w:rsidRPr="00647FCE">
              <w:rPr>
                <w:lang w:eastAsia="zh-CN"/>
              </w:rPr>
              <w:t>%</w:t>
            </w:r>
          </w:p>
        </w:tc>
        <w:tc>
          <w:tcPr>
            <w:tcW w:w="1214" w:type="dxa"/>
            <w:vAlign w:val="center"/>
            <w:hideMark/>
          </w:tcPr>
          <w:p w14:paraId="14A4E817" w14:textId="77777777" w:rsidR="00E842A9" w:rsidRPr="00647FCE" w:rsidRDefault="00E842A9" w:rsidP="00D42129">
            <w:pPr>
              <w:spacing w:after="0"/>
              <w:jc w:val="center"/>
              <w:rPr>
                <w:lang w:eastAsia="zh-CN"/>
              </w:rPr>
            </w:pPr>
            <w:r>
              <w:rPr>
                <w:lang w:eastAsia="zh-CN"/>
              </w:rPr>
              <w:t>80.2</w:t>
            </w:r>
            <w:r w:rsidRPr="00647FCE">
              <w:rPr>
                <w:lang w:eastAsia="zh-CN"/>
              </w:rPr>
              <w:t>%</w:t>
            </w:r>
          </w:p>
        </w:tc>
        <w:tc>
          <w:tcPr>
            <w:tcW w:w="1118" w:type="dxa"/>
            <w:vAlign w:val="center"/>
            <w:hideMark/>
          </w:tcPr>
          <w:p w14:paraId="156876C0" w14:textId="77777777" w:rsidR="00E842A9" w:rsidRPr="00647FCE" w:rsidRDefault="00E842A9" w:rsidP="00D42129">
            <w:pPr>
              <w:spacing w:after="0"/>
              <w:jc w:val="center"/>
              <w:rPr>
                <w:lang w:eastAsia="zh-CN"/>
              </w:rPr>
            </w:pPr>
            <w:r>
              <w:rPr>
                <w:lang w:eastAsia="zh-CN"/>
              </w:rPr>
              <w:t>92.3</w:t>
            </w:r>
            <w:r w:rsidRPr="00647FCE">
              <w:rPr>
                <w:lang w:eastAsia="zh-CN"/>
              </w:rPr>
              <w:t>%</w:t>
            </w:r>
          </w:p>
        </w:tc>
      </w:tr>
      <w:tr w:rsidR="00E842A9" w:rsidRPr="00647FCE" w14:paraId="770FE5ED" w14:textId="77777777" w:rsidTr="00D42129">
        <w:trPr>
          <w:trHeight w:val="50"/>
        </w:trPr>
        <w:tc>
          <w:tcPr>
            <w:tcW w:w="1395" w:type="dxa"/>
            <w:vMerge/>
            <w:vAlign w:val="center"/>
            <w:hideMark/>
          </w:tcPr>
          <w:p w14:paraId="1B8F431B"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620E10E3"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0AAC981"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43012910" w14:textId="77777777" w:rsidR="00E842A9" w:rsidRPr="00FA6677" w:rsidRDefault="00E842A9" w:rsidP="00D42129">
            <w:pPr>
              <w:spacing w:after="0"/>
              <w:jc w:val="center"/>
              <w:rPr>
                <w:lang w:eastAsia="zh-CN"/>
              </w:rPr>
            </w:pPr>
            <w:r>
              <w:rPr>
                <w:rFonts w:eastAsiaTheme="minorEastAsia" w:hint="eastAsia"/>
                <w:lang w:eastAsia="zh-TW"/>
              </w:rPr>
              <w:t>1</w:t>
            </w:r>
            <w:r>
              <w:rPr>
                <w:rFonts w:eastAsiaTheme="minorEastAsia"/>
                <w:lang w:eastAsia="zh-TW"/>
              </w:rPr>
              <w:t>.56</w:t>
            </w:r>
          </w:p>
        </w:tc>
        <w:tc>
          <w:tcPr>
            <w:tcW w:w="1126" w:type="dxa"/>
            <w:shd w:val="clear" w:color="auto" w:fill="D0CECE" w:themeFill="background2" w:themeFillShade="E6"/>
            <w:vAlign w:val="center"/>
            <w:hideMark/>
          </w:tcPr>
          <w:p w14:paraId="1E91246E" w14:textId="77777777" w:rsidR="00E842A9" w:rsidRPr="00647FCE" w:rsidRDefault="00E842A9" w:rsidP="00D42129">
            <w:pPr>
              <w:spacing w:after="0"/>
              <w:jc w:val="center"/>
              <w:rPr>
                <w:lang w:eastAsia="zh-CN"/>
              </w:rPr>
            </w:pPr>
            <w:r>
              <w:rPr>
                <w:lang w:eastAsia="zh-CN"/>
              </w:rPr>
              <w:t>57.5</w:t>
            </w:r>
            <w:r w:rsidRPr="00647FCE">
              <w:rPr>
                <w:lang w:eastAsia="zh-CN"/>
              </w:rPr>
              <w:t>%</w:t>
            </w:r>
          </w:p>
        </w:tc>
        <w:tc>
          <w:tcPr>
            <w:tcW w:w="1162" w:type="dxa"/>
            <w:shd w:val="clear" w:color="auto" w:fill="D0CECE" w:themeFill="background2" w:themeFillShade="E6"/>
            <w:vAlign w:val="center"/>
            <w:hideMark/>
          </w:tcPr>
          <w:p w14:paraId="412F4CBA" w14:textId="77777777" w:rsidR="00E842A9" w:rsidRPr="00647FCE" w:rsidRDefault="00E842A9" w:rsidP="00D42129">
            <w:pPr>
              <w:spacing w:after="0"/>
              <w:jc w:val="center"/>
              <w:rPr>
                <w:lang w:eastAsia="zh-CN"/>
              </w:rPr>
            </w:pPr>
            <w:r>
              <w:rPr>
                <w:lang w:eastAsia="zh-CN"/>
              </w:rPr>
              <w:t>79.3</w:t>
            </w:r>
            <w:r w:rsidRPr="00647FCE">
              <w:rPr>
                <w:lang w:eastAsia="zh-CN"/>
              </w:rPr>
              <w:t>%</w:t>
            </w:r>
          </w:p>
        </w:tc>
        <w:tc>
          <w:tcPr>
            <w:tcW w:w="1214" w:type="dxa"/>
            <w:shd w:val="clear" w:color="auto" w:fill="D0CECE" w:themeFill="background2" w:themeFillShade="E6"/>
            <w:vAlign w:val="center"/>
            <w:hideMark/>
          </w:tcPr>
          <w:p w14:paraId="4E9F6153" w14:textId="77777777" w:rsidR="00E842A9" w:rsidRPr="00647FCE" w:rsidRDefault="00E842A9" w:rsidP="00D42129">
            <w:pPr>
              <w:spacing w:after="0"/>
              <w:jc w:val="center"/>
              <w:rPr>
                <w:lang w:eastAsia="zh-CN"/>
              </w:rPr>
            </w:pPr>
            <w:r>
              <w:rPr>
                <w:lang w:eastAsia="zh-CN"/>
              </w:rPr>
              <w:t>88.5</w:t>
            </w:r>
            <w:r w:rsidRPr="00647FCE">
              <w:rPr>
                <w:lang w:eastAsia="zh-CN"/>
              </w:rPr>
              <w:t>%</w:t>
            </w:r>
          </w:p>
        </w:tc>
        <w:tc>
          <w:tcPr>
            <w:tcW w:w="1118" w:type="dxa"/>
            <w:shd w:val="clear" w:color="auto" w:fill="D0CECE" w:themeFill="background2" w:themeFillShade="E6"/>
            <w:vAlign w:val="center"/>
            <w:hideMark/>
          </w:tcPr>
          <w:p w14:paraId="53657A41" w14:textId="77777777" w:rsidR="00E842A9" w:rsidRPr="00647FCE" w:rsidRDefault="00E842A9" w:rsidP="00D42129">
            <w:pPr>
              <w:spacing w:after="0"/>
              <w:jc w:val="center"/>
              <w:rPr>
                <w:lang w:eastAsia="zh-CN"/>
              </w:rPr>
            </w:pPr>
            <w:r>
              <w:rPr>
                <w:lang w:eastAsia="zh-CN"/>
              </w:rPr>
              <w:t>95.5</w:t>
            </w:r>
            <w:r w:rsidRPr="00647FCE">
              <w:rPr>
                <w:lang w:eastAsia="zh-CN"/>
              </w:rPr>
              <w:t>%</w:t>
            </w:r>
          </w:p>
        </w:tc>
      </w:tr>
      <w:tr w:rsidR="00E842A9" w:rsidRPr="00647FCE" w14:paraId="6C3154E5" w14:textId="77777777" w:rsidTr="00D42129">
        <w:trPr>
          <w:trHeight w:val="148"/>
        </w:trPr>
        <w:tc>
          <w:tcPr>
            <w:tcW w:w="1395" w:type="dxa"/>
            <w:vMerge/>
            <w:vAlign w:val="center"/>
            <w:hideMark/>
          </w:tcPr>
          <w:p w14:paraId="37F4BEE4" w14:textId="77777777" w:rsidR="00E842A9" w:rsidRPr="00647FCE" w:rsidRDefault="00E842A9" w:rsidP="00D42129">
            <w:pPr>
              <w:spacing w:after="0"/>
              <w:jc w:val="center"/>
              <w:rPr>
                <w:lang w:eastAsia="zh-CN"/>
              </w:rPr>
            </w:pPr>
          </w:p>
        </w:tc>
        <w:tc>
          <w:tcPr>
            <w:tcW w:w="1316" w:type="dxa"/>
            <w:vAlign w:val="center"/>
            <w:hideMark/>
          </w:tcPr>
          <w:p w14:paraId="434C0C2A"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577B9135" w14:textId="77777777" w:rsidR="00E842A9" w:rsidRPr="00647FCE" w:rsidRDefault="00E842A9" w:rsidP="00D42129">
            <w:pPr>
              <w:spacing w:after="0"/>
              <w:jc w:val="center"/>
              <w:rPr>
                <w:lang w:eastAsia="zh-CN"/>
              </w:rPr>
            </w:pPr>
            <w:r>
              <w:rPr>
                <w:lang w:eastAsia="zh-CN"/>
              </w:rPr>
              <w:t>12</w:t>
            </w:r>
          </w:p>
        </w:tc>
        <w:tc>
          <w:tcPr>
            <w:tcW w:w="999" w:type="dxa"/>
          </w:tcPr>
          <w:p w14:paraId="3A7E71F3"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.511</w:t>
            </w:r>
          </w:p>
        </w:tc>
        <w:tc>
          <w:tcPr>
            <w:tcW w:w="1126" w:type="dxa"/>
            <w:vAlign w:val="center"/>
            <w:hideMark/>
          </w:tcPr>
          <w:p w14:paraId="1FE64CFF" w14:textId="77777777" w:rsidR="00E842A9" w:rsidRPr="00647FCE" w:rsidRDefault="00E842A9" w:rsidP="00D42129">
            <w:pPr>
              <w:spacing w:after="0"/>
              <w:jc w:val="center"/>
              <w:rPr>
                <w:lang w:eastAsia="zh-CN"/>
              </w:rPr>
            </w:pPr>
            <w:r>
              <w:rPr>
                <w:lang w:eastAsia="zh-CN"/>
              </w:rPr>
              <w:t>71.5</w:t>
            </w:r>
            <w:r w:rsidRPr="00647FCE">
              <w:rPr>
                <w:lang w:eastAsia="zh-CN"/>
              </w:rPr>
              <w:t>%</w:t>
            </w:r>
          </w:p>
        </w:tc>
        <w:tc>
          <w:tcPr>
            <w:tcW w:w="1162" w:type="dxa"/>
            <w:vAlign w:val="center"/>
            <w:hideMark/>
          </w:tcPr>
          <w:p w14:paraId="6124A4AE" w14:textId="77777777" w:rsidR="00E842A9" w:rsidRPr="00647FCE" w:rsidRDefault="00E842A9" w:rsidP="00D42129">
            <w:pPr>
              <w:spacing w:after="0"/>
              <w:jc w:val="center"/>
              <w:rPr>
                <w:lang w:eastAsia="zh-CN"/>
              </w:rPr>
            </w:pPr>
            <w:r>
              <w:rPr>
                <w:lang w:eastAsia="zh-CN"/>
              </w:rPr>
              <w:t>91.8</w:t>
            </w:r>
            <w:r w:rsidRPr="00647FCE">
              <w:rPr>
                <w:lang w:eastAsia="zh-CN"/>
              </w:rPr>
              <w:t>%</w:t>
            </w:r>
          </w:p>
        </w:tc>
        <w:tc>
          <w:tcPr>
            <w:tcW w:w="1214" w:type="dxa"/>
            <w:vAlign w:val="center"/>
            <w:hideMark/>
          </w:tcPr>
          <w:p w14:paraId="55CEA371" w14:textId="77777777" w:rsidR="00E842A9" w:rsidRPr="00647FCE" w:rsidRDefault="00E842A9" w:rsidP="00D42129">
            <w:pPr>
              <w:spacing w:after="0"/>
              <w:jc w:val="center"/>
              <w:rPr>
                <w:lang w:eastAsia="zh-CN"/>
              </w:rPr>
            </w:pPr>
            <w:r>
              <w:rPr>
                <w:lang w:eastAsia="zh-CN"/>
              </w:rPr>
              <w:t>96.8</w:t>
            </w:r>
            <w:r w:rsidRPr="00647FCE">
              <w:rPr>
                <w:lang w:eastAsia="zh-CN"/>
              </w:rPr>
              <w:t>%</w:t>
            </w:r>
          </w:p>
        </w:tc>
        <w:tc>
          <w:tcPr>
            <w:tcW w:w="1118" w:type="dxa"/>
            <w:vAlign w:val="center"/>
            <w:hideMark/>
          </w:tcPr>
          <w:p w14:paraId="73610608" w14:textId="77777777" w:rsidR="00E842A9" w:rsidRPr="00647FCE" w:rsidRDefault="00E842A9" w:rsidP="00D42129">
            <w:pPr>
              <w:spacing w:after="0"/>
              <w:jc w:val="center"/>
              <w:rPr>
                <w:lang w:eastAsia="zh-CN"/>
              </w:rPr>
            </w:pPr>
            <w:r>
              <w:rPr>
                <w:lang w:eastAsia="zh-CN"/>
              </w:rPr>
              <w:t>99.0</w:t>
            </w:r>
            <w:r w:rsidRPr="00647FCE">
              <w:rPr>
                <w:lang w:eastAsia="zh-CN"/>
              </w:rPr>
              <w:t>%</w:t>
            </w:r>
          </w:p>
        </w:tc>
      </w:tr>
      <w:tr w:rsidR="00E842A9" w:rsidRPr="00647FCE" w14:paraId="0733DADC" w14:textId="77777777" w:rsidTr="00D42129">
        <w:trPr>
          <w:trHeight w:val="50"/>
        </w:trPr>
        <w:tc>
          <w:tcPr>
            <w:tcW w:w="1395" w:type="dxa"/>
            <w:vMerge/>
            <w:vAlign w:val="center"/>
            <w:hideMark/>
          </w:tcPr>
          <w:p w14:paraId="3B92B5E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065A0BC2"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4781CFF7"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A14234D"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.397</w:t>
            </w:r>
          </w:p>
        </w:tc>
        <w:tc>
          <w:tcPr>
            <w:tcW w:w="1126" w:type="dxa"/>
            <w:shd w:val="clear" w:color="auto" w:fill="D0CECE" w:themeFill="background2" w:themeFillShade="E6"/>
            <w:vAlign w:val="center"/>
            <w:hideMark/>
          </w:tcPr>
          <w:p w14:paraId="519B2261" w14:textId="77777777" w:rsidR="00E842A9" w:rsidRPr="00647FCE" w:rsidRDefault="00E842A9" w:rsidP="00D42129">
            <w:pPr>
              <w:spacing w:after="0"/>
              <w:jc w:val="center"/>
              <w:rPr>
                <w:lang w:eastAsia="zh-CN"/>
              </w:rPr>
            </w:pPr>
            <w:r>
              <w:rPr>
                <w:lang w:eastAsia="zh-CN"/>
              </w:rPr>
              <w:t>75.7</w:t>
            </w:r>
            <w:r w:rsidRPr="00647FCE">
              <w:rPr>
                <w:lang w:eastAsia="zh-CN"/>
              </w:rPr>
              <w:t>%</w:t>
            </w:r>
          </w:p>
        </w:tc>
        <w:tc>
          <w:tcPr>
            <w:tcW w:w="1162" w:type="dxa"/>
            <w:shd w:val="clear" w:color="auto" w:fill="D0CECE" w:themeFill="background2" w:themeFillShade="E6"/>
            <w:vAlign w:val="center"/>
            <w:hideMark/>
          </w:tcPr>
          <w:p w14:paraId="4782C22C" w14:textId="77777777" w:rsidR="00E842A9" w:rsidRPr="00647FCE" w:rsidRDefault="00E842A9" w:rsidP="00D42129">
            <w:pPr>
              <w:spacing w:after="0"/>
              <w:jc w:val="center"/>
              <w:rPr>
                <w:lang w:eastAsia="zh-CN"/>
              </w:rPr>
            </w:pPr>
            <w:r>
              <w:rPr>
                <w:lang w:eastAsia="zh-CN"/>
              </w:rPr>
              <w:t>93.8</w:t>
            </w:r>
            <w:r w:rsidRPr="00647FCE">
              <w:rPr>
                <w:lang w:eastAsia="zh-CN"/>
              </w:rPr>
              <w:t>%</w:t>
            </w:r>
          </w:p>
        </w:tc>
        <w:tc>
          <w:tcPr>
            <w:tcW w:w="1214" w:type="dxa"/>
            <w:shd w:val="clear" w:color="auto" w:fill="D0CECE" w:themeFill="background2" w:themeFillShade="E6"/>
            <w:vAlign w:val="center"/>
            <w:hideMark/>
          </w:tcPr>
          <w:p w14:paraId="7E5FF124" w14:textId="77777777" w:rsidR="00E842A9" w:rsidRPr="00647FCE" w:rsidRDefault="00E842A9" w:rsidP="00D42129">
            <w:pPr>
              <w:spacing w:after="0"/>
              <w:jc w:val="center"/>
              <w:rPr>
                <w:lang w:eastAsia="zh-CN"/>
              </w:rPr>
            </w:pPr>
            <w:r>
              <w:rPr>
                <w:lang w:eastAsia="zh-CN"/>
              </w:rPr>
              <w:t>98.5</w:t>
            </w:r>
            <w:r w:rsidRPr="00647FCE">
              <w:rPr>
                <w:lang w:eastAsia="zh-CN"/>
              </w:rPr>
              <w:t>%</w:t>
            </w:r>
          </w:p>
        </w:tc>
        <w:tc>
          <w:tcPr>
            <w:tcW w:w="1118" w:type="dxa"/>
            <w:shd w:val="clear" w:color="auto" w:fill="D0CECE" w:themeFill="background2" w:themeFillShade="E6"/>
            <w:vAlign w:val="center"/>
            <w:hideMark/>
          </w:tcPr>
          <w:p w14:paraId="41B2E624" w14:textId="77777777" w:rsidR="00E842A9" w:rsidRPr="00647FCE" w:rsidRDefault="00E842A9" w:rsidP="00D42129">
            <w:pPr>
              <w:spacing w:after="0"/>
              <w:jc w:val="center"/>
              <w:rPr>
                <w:lang w:eastAsia="zh-CN"/>
              </w:rPr>
            </w:pPr>
            <w:r>
              <w:rPr>
                <w:lang w:eastAsia="zh-CN"/>
              </w:rPr>
              <w:t>99.7</w:t>
            </w:r>
            <w:r w:rsidRPr="00647FCE">
              <w:rPr>
                <w:lang w:eastAsia="zh-CN"/>
              </w:rPr>
              <w:t>%</w:t>
            </w:r>
          </w:p>
        </w:tc>
      </w:tr>
      <w:tr w:rsidR="00E842A9" w:rsidRPr="00647FCE" w14:paraId="4E353C01" w14:textId="77777777" w:rsidTr="00D42129">
        <w:trPr>
          <w:trHeight w:val="50"/>
        </w:trPr>
        <w:tc>
          <w:tcPr>
            <w:tcW w:w="1395" w:type="dxa"/>
            <w:vMerge/>
            <w:vAlign w:val="center"/>
            <w:hideMark/>
          </w:tcPr>
          <w:p w14:paraId="6B5FCCFC" w14:textId="77777777" w:rsidR="00E842A9" w:rsidRPr="00647FCE" w:rsidRDefault="00E842A9" w:rsidP="00D42129">
            <w:pPr>
              <w:spacing w:after="0"/>
              <w:jc w:val="center"/>
              <w:rPr>
                <w:lang w:eastAsia="zh-CN"/>
              </w:rPr>
            </w:pPr>
          </w:p>
        </w:tc>
        <w:tc>
          <w:tcPr>
            <w:tcW w:w="1316" w:type="dxa"/>
            <w:vAlign w:val="center"/>
            <w:hideMark/>
          </w:tcPr>
          <w:p w14:paraId="5547E00C"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16B19FB" w14:textId="77777777" w:rsidR="00E842A9" w:rsidRPr="00647FCE" w:rsidRDefault="00E842A9" w:rsidP="00D42129">
            <w:pPr>
              <w:spacing w:after="0"/>
              <w:jc w:val="center"/>
              <w:rPr>
                <w:lang w:eastAsia="zh-CN"/>
              </w:rPr>
            </w:pPr>
            <w:r>
              <w:rPr>
                <w:lang w:eastAsia="zh-CN"/>
              </w:rPr>
              <w:t>24</w:t>
            </w:r>
          </w:p>
        </w:tc>
        <w:tc>
          <w:tcPr>
            <w:tcW w:w="999" w:type="dxa"/>
          </w:tcPr>
          <w:p w14:paraId="44D0820F"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.135</w:t>
            </w:r>
          </w:p>
        </w:tc>
        <w:tc>
          <w:tcPr>
            <w:tcW w:w="1126" w:type="dxa"/>
            <w:vAlign w:val="center"/>
            <w:hideMark/>
          </w:tcPr>
          <w:p w14:paraId="0E1A450E" w14:textId="77777777" w:rsidR="00E842A9" w:rsidRPr="00647FCE" w:rsidRDefault="00E842A9" w:rsidP="00D42129">
            <w:pPr>
              <w:spacing w:after="0"/>
              <w:jc w:val="center"/>
              <w:rPr>
                <w:lang w:eastAsia="zh-CN"/>
              </w:rPr>
            </w:pPr>
            <w:r>
              <w:rPr>
                <w:lang w:eastAsia="zh-CN"/>
              </w:rPr>
              <w:t>88.3</w:t>
            </w:r>
            <w:r w:rsidRPr="00647FCE">
              <w:rPr>
                <w:lang w:eastAsia="zh-CN"/>
              </w:rPr>
              <w:t>%</w:t>
            </w:r>
          </w:p>
        </w:tc>
        <w:tc>
          <w:tcPr>
            <w:tcW w:w="1162" w:type="dxa"/>
            <w:vAlign w:val="center"/>
            <w:hideMark/>
          </w:tcPr>
          <w:p w14:paraId="20D7E821" w14:textId="77777777" w:rsidR="00E842A9" w:rsidRPr="00647FCE" w:rsidRDefault="00E842A9" w:rsidP="00D42129">
            <w:pPr>
              <w:spacing w:after="0"/>
              <w:jc w:val="center"/>
              <w:rPr>
                <w:lang w:eastAsia="zh-CN"/>
              </w:rPr>
            </w:pPr>
            <w:r>
              <w:rPr>
                <w:lang w:eastAsia="zh-CN"/>
              </w:rPr>
              <w:t>97.0</w:t>
            </w:r>
            <w:r w:rsidRPr="00647FCE">
              <w:rPr>
                <w:lang w:eastAsia="zh-CN"/>
              </w:rPr>
              <w:t>%</w:t>
            </w:r>
          </w:p>
        </w:tc>
        <w:tc>
          <w:tcPr>
            <w:tcW w:w="1214" w:type="dxa"/>
            <w:vAlign w:val="center"/>
            <w:hideMark/>
          </w:tcPr>
          <w:p w14:paraId="15F0FCC1" w14:textId="77777777" w:rsidR="00E842A9" w:rsidRPr="00647FCE" w:rsidRDefault="00E842A9" w:rsidP="00D42129">
            <w:pPr>
              <w:spacing w:after="0"/>
              <w:jc w:val="center"/>
              <w:rPr>
                <w:lang w:eastAsia="zh-CN"/>
              </w:rPr>
            </w:pPr>
            <w:r>
              <w:rPr>
                <w:lang w:eastAsia="zh-CN"/>
              </w:rPr>
              <w:t>98.6</w:t>
            </w:r>
            <w:r w:rsidRPr="00647FCE">
              <w:rPr>
                <w:lang w:eastAsia="zh-CN"/>
              </w:rPr>
              <w:t>%</w:t>
            </w:r>
          </w:p>
        </w:tc>
        <w:tc>
          <w:tcPr>
            <w:tcW w:w="1118" w:type="dxa"/>
            <w:vAlign w:val="center"/>
            <w:hideMark/>
          </w:tcPr>
          <w:p w14:paraId="591D2585" w14:textId="77777777" w:rsidR="00E842A9" w:rsidRPr="00647FCE" w:rsidRDefault="00E842A9" w:rsidP="00D42129">
            <w:pPr>
              <w:spacing w:after="0"/>
              <w:jc w:val="center"/>
              <w:rPr>
                <w:lang w:eastAsia="zh-CN"/>
              </w:rPr>
            </w:pPr>
            <w:r>
              <w:rPr>
                <w:lang w:eastAsia="zh-CN"/>
              </w:rPr>
              <w:t>99.6</w:t>
            </w:r>
            <w:r w:rsidRPr="00647FCE">
              <w:rPr>
                <w:lang w:eastAsia="zh-CN"/>
              </w:rPr>
              <w:t>%</w:t>
            </w:r>
          </w:p>
        </w:tc>
      </w:tr>
      <w:tr w:rsidR="00E842A9" w:rsidRPr="00647FCE" w14:paraId="0DB9C62B" w14:textId="77777777" w:rsidTr="00D42129">
        <w:trPr>
          <w:trHeight w:val="50"/>
        </w:trPr>
        <w:tc>
          <w:tcPr>
            <w:tcW w:w="1395" w:type="dxa"/>
            <w:vMerge/>
            <w:vAlign w:val="center"/>
            <w:hideMark/>
          </w:tcPr>
          <w:p w14:paraId="6B4BC049"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541CAD20"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B2A8129"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8A9E83F"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.0062</w:t>
            </w:r>
          </w:p>
        </w:tc>
        <w:tc>
          <w:tcPr>
            <w:tcW w:w="1126" w:type="dxa"/>
            <w:shd w:val="clear" w:color="auto" w:fill="D0CECE" w:themeFill="background2" w:themeFillShade="E6"/>
            <w:vAlign w:val="center"/>
            <w:hideMark/>
          </w:tcPr>
          <w:p w14:paraId="093F9786" w14:textId="77777777" w:rsidR="00E842A9" w:rsidRPr="00647FCE" w:rsidRDefault="00E842A9" w:rsidP="00D42129">
            <w:pPr>
              <w:spacing w:after="0"/>
              <w:jc w:val="center"/>
              <w:rPr>
                <w:lang w:eastAsia="zh-CN"/>
              </w:rPr>
            </w:pPr>
            <w:r w:rsidRPr="00647FCE">
              <w:rPr>
                <w:lang w:eastAsia="zh-CN"/>
              </w:rPr>
              <w:t>99.</w:t>
            </w:r>
            <w:r>
              <w:rPr>
                <w:lang w:eastAsia="zh-CN"/>
              </w:rPr>
              <w:t>86</w:t>
            </w:r>
            <w:r w:rsidRPr="00647FCE">
              <w:rPr>
                <w:lang w:eastAsia="zh-CN"/>
              </w:rPr>
              <w:t>%</w:t>
            </w:r>
          </w:p>
        </w:tc>
        <w:tc>
          <w:tcPr>
            <w:tcW w:w="1162" w:type="dxa"/>
            <w:shd w:val="clear" w:color="auto" w:fill="D0CECE" w:themeFill="background2" w:themeFillShade="E6"/>
            <w:vAlign w:val="center"/>
            <w:hideMark/>
          </w:tcPr>
          <w:p w14:paraId="67A4B2F7" w14:textId="77777777" w:rsidR="00E842A9" w:rsidRPr="00647FCE" w:rsidRDefault="00E842A9" w:rsidP="00D42129">
            <w:pPr>
              <w:spacing w:after="0"/>
              <w:jc w:val="center"/>
              <w:rPr>
                <w:lang w:eastAsia="zh-CN"/>
              </w:rPr>
            </w:pPr>
            <w:r w:rsidRPr="00647FCE">
              <w:rPr>
                <w:lang w:eastAsia="zh-CN"/>
              </w:rPr>
              <w:t>99.9</w:t>
            </w:r>
            <w:r>
              <w:rPr>
                <w:lang w:eastAsia="zh-CN"/>
              </w:rPr>
              <w:t>7</w:t>
            </w:r>
            <w:r w:rsidRPr="00647FCE">
              <w:rPr>
                <w:lang w:eastAsia="zh-CN"/>
              </w:rPr>
              <w:t>%</w:t>
            </w:r>
          </w:p>
        </w:tc>
        <w:tc>
          <w:tcPr>
            <w:tcW w:w="1214" w:type="dxa"/>
            <w:shd w:val="clear" w:color="auto" w:fill="D0CECE" w:themeFill="background2" w:themeFillShade="E6"/>
            <w:vAlign w:val="center"/>
            <w:hideMark/>
          </w:tcPr>
          <w:p w14:paraId="34728BEB" w14:textId="77777777" w:rsidR="00E842A9" w:rsidRPr="00647FCE" w:rsidRDefault="00E842A9" w:rsidP="00D42129">
            <w:pPr>
              <w:spacing w:after="0"/>
              <w:jc w:val="center"/>
              <w:rPr>
                <w:lang w:eastAsia="zh-CN"/>
              </w:rPr>
            </w:pPr>
            <w:r w:rsidRPr="00647FCE">
              <w:rPr>
                <w:lang w:eastAsia="zh-CN"/>
              </w:rPr>
              <w:t>99.9</w:t>
            </w:r>
            <w:r>
              <w:rPr>
                <w:lang w:eastAsia="zh-CN"/>
              </w:rPr>
              <w:t>8</w:t>
            </w:r>
            <w:r w:rsidRPr="00647FCE">
              <w:rPr>
                <w:lang w:eastAsia="zh-CN"/>
              </w:rPr>
              <w:t>%</w:t>
            </w:r>
          </w:p>
        </w:tc>
        <w:tc>
          <w:tcPr>
            <w:tcW w:w="1118" w:type="dxa"/>
            <w:shd w:val="clear" w:color="auto" w:fill="D0CECE" w:themeFill="background2" w:themeFillShade="E6"/>
            <w:vAlign w:val="center"/>
            <w:hideMark/>
          </w:tcPr>
          <w:p w14:paraId="296E7636" w14:textId="77777777" w:rsidR="00E842A9" w:rsidRPr="00647FCE" w:rsidRDefault="00E842A9" w:rsidP="00D42129">
            <w:pPr>
              <w:spacing w:after="0"/>
              <w:jc w:val="center"/>
              <w:rPr>
                <w:lang w:eastAsia="zh-CN"/>
              </w:rPr>
            </w:pPr>
            <w:r>
              <w:rPr>
                <w:lang w:eastAsia="zh-CN"/>
              </w:rPr>
              <w:t>100</w:t>
            </w:r>
            <w:r w:rsidRPr="00647FCE">
              <w:rPr>
                <w:lang w:eastAsia="zh-CN"/>
              </w:rPr>
              <w:t>%</w:t>
            </w:r>
          </w:p>
        </w:tc>
      </w:tr>
      <w:tr w:rsidR="00E842A9" w:rsidRPr="00647FCE" w14:paraId="23C70A70" w14:textId="77777777" w:rsidTr="00D42129">
        <w:trPr>
          <w:trHeight w:val="50"/>
        </w:trPr>
        <w:tc>
          <w:tcPr>
            <w:tcW w:w="1395" w:type="dxa"/>
            <w:vMerge w:val="restart"/>
            <w:vAlign w:val="center"/>
            <w:hideMark/>
          </w:tcPr>
          <w:p w14:paraId="2AF41D37" w14:textId="77777777" w:rsidR="00E842A9" w:rsidRPr="00647FCE" w:rsidRDefault="00E842A9" w:rsidP="00D42129">
            <w:pPr>
              <w:spacing w:after="0"/>
              <w:jc w:val="center"/>
              <w:rPr>
                <w:lang w:eastAsia="zh-CN"/>
              </w:rPr>
            </w:pPr>
            <w:r>
              <w:rPr>
                <w:lang w:eastAsia="zh-CN"/>
              </w:rPr>
              <w:t>RSRP &amp; UE Angle</w:t>
            </w:r>
          </w:p>
        </w:tc>
        <w:tc>
          <w:tcPr>
            <w:tcW w:w="1316" w:type="dxa"/>
            <w:vAlign w:val="center"/>
          </w:tcPr>
          <w:p w14:paraId="7211864B"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2559D7BF" w14:textId="77777777" w:rsidR="00E842A9" w:rsidRPr="00647FCE" w:rsidRDefault="00E842A9" w:rsidP="00D42129">
            <w:pPr>
              <w:spacing w:after="0"/>
              <w:jc w:val="center"/>
              <w:rPr>
                <w:lang w:eastAsia="zh-CN"/>
              </w:rPr>
            </w:pPr>
            <w:r>
              <w:rPr>
                <w:lang w:eastAsia="zh-CN"/>
              </w:rPr>
              <w:t>4</w:t>
            </w:r>
          </w:p>
        </w:tc>
        <w:tc>
          <w:tcPr>
            <w:tcW w:w="999" w:type="dxa"/>
          </w:tcPr>
          <w:p w14:paraId="02B66E77" w14:textId="77777777" w:rsidR="00E842A9" w:rsidRPr="00FA6677" w:rsidRDefault="00E842A9" w:rsidP="00D42129">
            <w:pPr>
              <w:spacing w:after="0"/>
              <w:jc w:val="center"/>
              <w:rPr>
                <w:lang w:eastAsia="zh-CN"/>
              </w:rPr>
            </w:pPr>
            <w:r>
              <w:rPr>
                <w:rFonts w:eastAsiaTheme="minorEastAsia" w:hint="eastAsia"/>
                <w:lang w:eastAsia="zh-TW"/>
              </w:rPr>
              <w:t>3</w:t>
            </w:r>
            <w:r>
              <w:rPr>
                <w:rFonts w:eastAsiaTheme="minorEastAsia"/>
                <w:lang w:eastAsia="zh-TW"/>
              </w:rPr>
              <w:t>.24</w:t>
            </w:r>
          </w:p>
        </w:tc>
        <w:tc>
          <w:tcPr>
            <w:tcW w:w="1126" w:type="dxa"/>
            <w:vAlign w:val="center"/>
            <w:hideMark/>
          </w:tcPr>
          <w:p w14:paraId="2BB887ED" w14:textId="77777777" w:rsidR="00E842A9" w:rsidRPr="00647FCE" w:rsidRDefault="00E842A9" w:rsidP="00D42129">
            <w:pPr>
              <w:spacing w:after="0"/>
              <w:jc w:val="center"/>
              <w:rPr>
                <w:lang w:eastAsia="zh-CN"/>
              </w:rPr>
            </w:pPr>
            <w:r>
              <w:rPr>
                <w:lang w:eastAsia="zh-CN"/>
              </w:rPr>
              <w:t>33.2</w:t>
            </w:r>
            <w:r w:rsidRPr="00647FCE">
              <w:rPr>
                <w:lang w:eastAsia="zh-CN"/>
              </w:rPr>
              <w:t>%</w:t>
            </w:r>
          </w:p>
        </w:tc>
        <w:tc>
          <w:tcPr>
            <w:tcW w:w="1162" w:type="dxa"/>
            <w:vAlign w:val="center"/>
            <w:hideMark/>
          </w:tcPr>
          <w:p w14:paraId="61434785" w14:textId="77777777" w:rsidR="00E842A9" w:rsidRPr="00647FCE" w:rsidRDefault="00E842A9" w:rsidP="00D42129">
            <w:pPr>
              <w:spacing w:after="0"/>
              <w:jc w:val="center"/>
              <w:rPr>
                <w:lang w:eastAsia="zh-CN"/>
              </w:rPr>
            </w:pPr>
            <w:r>
              <w:rPr>
                <w:lang w:eastAsia="zh-CN"/>
              </w:rPr>
              <w:t>56.0</w:t>
            </w:r>
            <w:r w:rsidRPr="00647FCE">
              <w:rPr>
                <w:lang w:eastAsia="zh-CN"/>
              </w:rPr>
              <w:t>%</w:t>
            </w:r>
          </w:p>
        </w:tc>
        <w:tc>
          <w:tcPr>
            <w:tcW w:w="1214" w:type="dxa"/>
            <w:vAlign w:val="center"/>
            <w:hideMark/>
          </w:tcPr>
          <w:p w14:paraId="6D1BA18A" w14:textId="77777777" w:rsidR="00E842A9" w:rsidRPr="00647FCE" w:rsidRDefault="00E842A9" w:rsidP="00D42129">
            <w:pPr>
              <w:spacing w:after="0"/>
              <w:jc w:val="center"/>
              <w:rPr>
                <w:lang w:eastAsia="zh-CN"/>
              </w:rPr>
            </w:pPr>
            <w:r>
              <w:rPr>
                <w:lang w:eastAsia="zh-CN"/>
              </w:rPr>
              <w:t>70.1</w:t>
            </w:r>
            <w:r w:rsidRPr="00647FCE">
              <w:rPr>
                <w:lang w:eastAsia="zh-CN"/>
              </w:rPr>
              <w:t>%</w:t>
            </w:r>
          </w:p>
        </w:tc>
        <w:tc>
          <w:tcPr>
            <w:tcW w:w="1118" w:type="dxa"/>
            <w:vAlign w:val="center"/>
            <w:hideMark/>
          </w:tcPr>
          <w:p w14:paraId="58111E5F" w14:textId="77777777" w:rsidR="00E842A9" w:rsidRPr="00647FCE" w:rsidRDefault="00E842A9" w:rsidP="00D42129">
            <w:pPr>
              <w:spacing w:after="0"/>
              <w:jc w:val="center"/>
              <w:rPr>
                <w:lang w:eastAsia="zh-CN"/>
              </w:rPr>
            </w:pPr>
            <w:r>
              <w:rPr>
                <w:lang w:eastAsia="zh-CN"/>
              </w:rPr>
              <w:t>85.3</w:t>
            </w:r>
            <w:r w:rsidRPr="00647FCE">
              <w:rPr>
                <w:lang w:eastAsia="zh-CN"/>
              </w:rPr>
              <w:t>%</w:t>
            </w:r>
          </w:p>
        </w:tc>
      </w:tr>
      <w:tr w:rsidR="00E842A9" w:rsidRPr="00647FCE" w14:paraId="4D7DC667" w14:textId="77777777" w:rsidTr="00D42129">
        <w:trPr>
          <w:trHeight w:val="50"/>
        </w:trPr>
        <w:tc>
          <w:tcPr>
            <w:tcW w:w="1395" w:type="dxa"/>
            <w:vMerge/>
            <w:vAlign w:val="center"/>
            <w:hideMark/>
          </w:tcPr>
          <w:p w14:paraId="25E8420E"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5A3AE4FB"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06F5F7B"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6BAEB38B"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.53</w:t>
            </w:r>
          </w:p>
        </w:tc>
        <w:tc>
          <w:tcPr>
            <w:tcW w:w="1126" w:type="dxa"/>
            <w:shd w:val="clear" w:color="auto" w:fill="D0CECE" w:themeFill="background2" w:themeFillShade="E6"/>
            <w:vAlign w:val="center"/>
            <w:hideMark/>
          </w:tcPr>
          <w:p w14:paraId="282ACEBD" w14:textId="77777777" w:rsidR="00E842A9" w:rsidRPr="00647FCE" w:rsidRDefault="00E842A9" w:rsidP="00D42129">
            <w:pPr>
              <w:spacing w:after="0"/>
              <w:jc w:val="center"/>
              <w:rPr>
                <w:lang w:eastAsia="zh-CN"/>
              </w:rPr>
            </w:pPr>
            <w:r>
              <w:rPr>
                <w:lang w:eastAsia="zh-CN"/>
              </w:rPr>
              <w:t>45.0</w:t>
            </w:r>
            <w:r w:rsidRPr="00647FCE">
              <w:rPr>
                <w:lang w:eastAsia="zh-CN"/>
              </w:rPr>
              <w:t>%</w:t>
            </w:r>
          </w:p>
        </w:tc>
        <w:tc>
          <w:tcPr>
            <w:tcW w:w="1162" w:type="dxa"/>
            <w:shd w:val="clear" w:color="auto" w:fill="D0CECE" w:themeFill="background2" w:themeFillShade="E6"/>
            <w:vAlign w:val="center"/>
            <w:hideMark/>
          </w:tcPr>
          <w:p w14:paraId="0D49EA3A" w14:textId="77777777" w:rsidR="00E842A9" w:rsidRPr="00647FCE" w:rsidRDefault="00E842A9" w:rsidP="00D42129">
            <w:pPr>
              <w:spacing w:after="0"/>
              <w:jc w:val="center"/>
              <w:rPr>
                <w:lang w:eastAsia="zh-CN"/>
              </w:rPr>
            </w:pPr>
            <w:r>
              <w:rPr>
                <w:lang w:eastAsia="zh-CN"/>
              </w:rPr>
              <w:t>67.0</w:t>
            </w:r>
            <w:r w:rsidRPr="00647FCE">
              <w:rPr>
                <w:lang w:eastAsia="zh-CN"/>
              </w:rPr>
              <w:t>%</w:t>
            </w:r>
          </w:p>
        </w:tc>
        <w:tc>
          <w:tcPr>
            <w:tcW w:w="1214" w:type="dxa"/>
            <w:shd w:val="clear" w:color="auto" w:fill="D0CECE" w:themeFill="background2" w:themeFillShade="E6"/>
            <w:vAlign w:val="center"/>
            <w:hideMark/>
          </w:tcPr>
          <w:p w14:paraId="67AB6412" w14:textId="77777777" w:rsidR="00E842A9" w:rsidRPr="00647FCE" w:rsidRDefault="00E842A9" w:rsidP="00D42129">
            <w:pPr>
              <w:spacing w:after="0"/>
              <w:jc w:val="center"/>
              <w:rPr>
                <w:lang w:eastAsia="zh-CN"/>
              </w:rPr>
            </w:pPr>
            <w:r>
              <w:rPr>
                <w:lang w:eastAsia="zh-CN"/>
              </w:rPr>
              <w:t>79.9</w:t>
            </w:r>
            <w:r w:rsidRPr="00647FCE">
              <w:rPr>
                <w:lang w:eastAsia="zh-CN"/>
              </w:rPr>
              <w:t>%</w:t>
            </w:r>
          </w:p>
        </w:tc>
        <w:tc>
          <w:tcPr>
            <w:tcW w:w="1118" w:type="dxa"/>
            <w:shd w:val="clear" w:color="auto" w:fill="D0CECE" w:themeFill="background2" w:themeFillShade="E6"/>
            <w:vAlign w:val="center"/>
            <w:hideMark/>
          </w:tcPr>
          <w:p w14:paraId="352AFECD" w14:textId="77777777" w:rsidR="00E842A9" w:rsidRPr="00647FCE" w:rsidRDefault="00E842A9" w:rsidP="00D42129">
            <w:pPr>
              <w:spacing w:after="0"/>
              <w:jc w:val="center"/>
              <w:rPr>
                <w:lang w:eastAsia="zh-CN"/>
              </w:rPr>
            </w:pPr>
            <w:r>
              <w:rPr>
                <w:lang w:eastAsia="zh-CN"/>
              </w:rPr>
              <w:t>91.0</w:t>
            </w:r>
            <w:r w:rsidRPr="00647FCE">
              <w:rPr>
                <w:lang w:eastAsia="zh-CN"/>
              </w:rPr>
              <w:t>%</w:t>
            </w:r>
          </w:p>
        </w:tc>
      </w:tr>
      <w:tr w:rsidR="00E842A9" w:rsidRPr="00647FCE" w14:paraId="10660E94" w14:textId="77777777" w:rsidTr="00D42129">
        <w:trPr>
          <w:trHeight w:val="50"/>
        </w:trPr>
        <w:tc>
          <w:tcPr>
            <w:tcW w:w="1395" w:type="dxa"/>
            <w:vMerge/>
            <w:vAlign w:val="center"/>
            <w:hideMark/>
          </w:tcPr>
          <w:p w14:paraId="6D3145A4" w14:textId="77777777" w:rsidR="00E842A9" w:rsidRPr="00647FCE" w:rsidRDefault="00E842A9" w:rsidP="00D42129">
            <w:pPr>
              <w:spacing w:after="0"/>
              <w:jc w:val="center"/>
              <w:rPr>
                <w:lang w:eastAsia="zh-CN"/>
              </w:rPr>
            </w:pPr>
          </w:p>
        </w:tc>
        <w:tc>
          <w:tcPr>
            <w:tcW w:w="1316" w:type="dxa"/>
            <w:vAlign w:val="center"/>
          </w:tcPr>
          <w:p w14:paraId="164997D2"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205214DB" w14:textId="77777777" w:rsidR="00E842A9" w:rsidRPr="00647FCE" w:rsidRDefault="00E842A9" w:rsidP="00D42129">
            <w:pPr>
              <w:spacing w:after="0"/>
              <w:jc w:val="center"/>
              <w:rPr>
                <w:lang w:eastAsia="zh-CN"/>
              </w:rPr>
            </w:pPr>
            <w:r>
              <w:rPr>
                <w:lang w:eastAsia="zh-CN"/>
              </w:rPr>
              <w:t>6</w:t>
            </w:r>
          </w:p>
        </w:tc>
        <w:tc>
          <w:tcPr>
            <w:tcW w:w="999" w:type="dxa"/>
          </w:tcPr>
          <w:p w14:paraId="07F6C691" w14:textId="77777777" w:rsidR="00E842A9" w:rsidRPr="00FA6677" w:rsidRDefault="00E842A9" w:rsidP="00D42129">
            <w:pPr>
              <w:spacing w:after="0"/>
              <w:jc w:val="center"/>
              <w:rPr>
                <w:lang w:eastAsia="zh-CN"/>
              </w:rPr>
            </w:pPr>
            <w:r>
              <w:rPr>
                <w:rFonts w:eastAsiaTheme="minorEastAsia" w:hint="eastAsia"/>
                <w:lang w:eastAsia="zh-TW"/>
              </w:rPr>
              <w:t>2</w:t>
            </w:r>
            <w:r>
              <w:rPr>
                <w:rFonts w:eastAsiaTheme="minorEastAsia"/>
                <w:lang w:eastAsia="zh-TW"/>
              </w:rPr>
              <w:t>.09</w:t>
            </w:r>
          </w:p>
        </w:tc>
        <w:tc>
          <w:tcPr>
            <w:tcW w:w="1126" w:type="dxa"/>
            <w:vAlign w:val="center"/>
            <w:hideMark/>
          </w:tcPr>
          <w:p w14:paraId="212C5436" w14:textId="77777777" w:rsidR="00E842A9" w:rsidRPr="00647FCE" w:rsidRDefault="00E842A9" w:rsidP="00D42129">
            <w:pPr>
              <w:spacing w:after="0"/>
              <w:jc w:val="center"/>
              <w:rPr>
                <w:lang w:eastAsia="zh-CN"/>
              </w:rPr>
            </w:pPr>
            <w:r>
              <w:rPr>
                <w:lang w:eastAsia="zh-CN"/>
              </w:rPr>
              <w:t>42.2</w:t>
            </w:r>
            <w:r w:rsidRPr="00647FCE">
              <w:rPr>
                <w:lang w:eastAsia="zh-CN"/>
              </w:rPr>
              <w:t>%</w:t>
            </w:r>
          </w:p>
        </w:tc>
        <w:tc>
          <w:tcPr>
            <w:tcW w:w="1162" w:type="dxa"/>
            <w:vAlign w:val="center"/>
            <w:hideMark/>
          </w:tcPr>
          <w:p w14:paraId="3CA7638D" w14:textId="77777777" w:rsidR="00E842A9" w:rsidRPr="00647FCE" w:rsidRDefault="00E842A9" w:rsidP="00D42129">
            <w:pPr>
              <w:spacing w:after="0"/>
              <w:jc w:val="center"/>
              <w:rPr>
                <w:lang w:eastAsia="zh-CN"/>
              </w:rPr>
            </w:pPr>
            <w:r>
              <w:rPr>
                <w:lang w:eastAsia="zh-CN"/>
              </w:rPr>
              <w:t>66.9</w:t>
            </w:r>
            <w:r w:rsidRPr="00647FCE">
              <w:rPr>
                <w:lang w:eastAsia="zh-CN"/>
              </w:rPr>
              <w:t>%</w:t>
            </w:r>
          </w:p>
        </w:tc>
        <w:tc>
          <w:tcPr>
            <w:tcW w:w="1214" w:type="dxa"/>
            <w:vAlign w:val="center"/>
            <w:hideMark/>
          </w:tcPr>
          <w:p w14:paraId="7CA2DA15" w14:textId="77777777" w:rsidR="00E842A9" w:rsidRPr="00647FCE" w:rsidRDefault="00E842A9" w:rsidP="00D42129">
            <w:pPr>
              <w:spacing w:after="0"/>
              <w:jc w:val="center"/>
              <w:rPr>
                <w:lang w:eastAsia="zh-CN"/>
              </w:rPr>
            </w:pPr>
            <w:r>
              <w:rPr>
                <w:lang w:eastAsia="zh-CN"/>
              </w:rPr>
              <w:t>80.2</w:t>
            </w:r>
            <w:r w:rsidRPr="00647FCE">
              <w:rPr>
                <w:lang w:eastAsia="zh-CN"/>
              </w:rPr>
              <w:t>%</w:t>
            </w:r>
          </w:p>
        </w:tc>
        <w:tc>
          <w:tcPr>
            <w:tcW w:w="1118" w:type="dxa"/>
            <w:vAlign w:val="center"/>
            <w:hideMark/>
          </w:tcPr>
          <w:p w14:paraId="0E954ADF" w14:textId="77777777" w:rsidR="00E842A9" w:rsidRPr="00647FCE" w:rsidRDefault="00E842A9" w:rsidP="00D42129">
            <w:pPr>
              <w:spacing w:after="0"/>
              <w:jc w:val="center"/>
              <w:rPr>
                <w:lang w:eastAsia="zh-CN"/>
              </w:rPr>
            </w:pPr>
            <w:r>
              <w:rPr>
                <w:lang w:eastAsia="zh-CN"/>
              </w:rPr>
              <w:t>92.4</w:t>
            </w:r>
            <w:r w:rsidRPr="00647FCE">
              <w:rPr>
                <w:lang w:eastAsia="zh-CN"/>
              </w:rPr>
              <w:t>%</w:t>
            </w:r>
          </w:p>
        </w:tc>
      </w:tr>
      <w:tr w:rsidR="00E842A9" w:rsidRPr="00647FCE" w14:paraId="5458937E" w14:textId="77777777" w:rsidTr="00D42129">
        <w:trPr>
          <w:trHeight w:val="50"/>
        </w:trPr>
        <w:tc>
          <w:tcPr>
            <w:tcW w:w="1395" w:type="dxa"/>
            <w:vMerge/>
            <w:vAlign w:val="center"/>
            <w:hideMark/>
          </w:tcPr>
          <w:p w14:paraId="3649F4C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4E3FFB76"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079ECC2A"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720B291E" w14:textId="77777777" w:rsidR="00E842A9" w:rsidRPr="00FA6677" w:rsidRDefault="00E842A9" w:rsidP="00D42129">
            <w:pPr>
              <w:spacing w:after="0"/>
              <w:jc w:val="center"/>
              <w:rPr>
                <w:lang w:eastAsia="zh-CN"/>
              </w:rPr>
            </w:pPr>
            <w:r>
              <w:rPr>
                <w:rFonts w:eastAsiaTheme="minorEastAsia" w:hint="eastAsia"/>
                <w:lang w:eastAsia="zh-TW"/>
              </w:rPr>
              <w:t>1</w:t>
            </w:r>
            <w:r>
              <w:rPr>
                <w:rFonts w:eastAsiaTheme="minorEastAsia"/>
                <w:lang w:eastAsia="zh-TW"/>
              </w:rPr>
              <w:t>.56</w:t>
            </w:r>
          </w:p>
        </w:tc>
        <w:tc>
          <w:tcPr>
            <w:tcW w:w="1126" w:type="dxa"/>
            <w:shd w:val="clear" w:color="auto" w:fill="D0CECE" w:themeFill="background2" w:themeFillShade="E6"/>
            <w:vAlign w:val="center"/>
            <w:hideMark/>
          </w:tcPr>
          <w:p w14:paraId="31355724" w14:textId="77777777" w:rsidR="00E842A9" w:rsidRPr="00647FCE" w:rsidRDefault="00E842A9" w:rsidP="00D42129">
            <w:pPr>
              <w:spacing w:after="0"/>
              <w:jc w:val="center"/>
              <w:rPr>
                <w:lang w:eastAsia="zh-CN"/>
              </w:rPr>
            </w:pPr>
            <w:r>
              <w:rPr>
                <w:lang w:eastAsia="zh-CN"/>
              </w:rPr>
              <w:t>56.7</w:t>
            </w:r>
            <w:r w:rsidRPr="00647FCE">
              <w:rPr>
                <w:lang w:eastAsia="zh-CN"/>
              </w:rPr>
              <w:t>%</w:t>
            </w:r>
          </w:p>
        </w:tc>
        <w:tc>
          <w:tcPr>
            <w:tcW w:w="1162" w:type="dxa"/>
            <w:shd w:val="clear" w:color="auto" w:fill="D0CECE" w:themeFill="background2" w:themeFillShade="E6"/>
            <w:vAlign w:val="center"/>
            <w:hideMark/>
          </w:tcPr>
          <w:p w14:paraId="665CC1A3" w14:textId="77777777" w:rsidR="00E842A9" w:rsidRPr="00647FCE" w:rsidRDefault="00E842A9" w:rsidP="00D42129">
            <w:pPr>
              <w:spacing w:after="0"/>
              <w:jc w:val="center"/>
              <w:rPr>
                <w:lang w:eastAsia="zh-CN"/>
              </w:rPr>
            </w:pPr>
            <w:r>
              <w:rPr>
                <w:lang w:eastAsia="zh-CN"/>
              </w:rPr>
              <w:t>78.3</w:t>
            </w:r>
            <w:r w:rsidRPr="00647FCE">
              <w:rPr>
                <w:lang w:eastAsia="zh-CN"/>
              </w:rPr>
              <w:t>%</w:t>
            </w:r>
          </w:p>
        </w:tc>
        <w:tc>
          <w:tcPr>
            <w:tcW w:w="1214" w:type="dxa"/>
            <w:shd w:val="clear" w:color="auto" w:fill="D0CECE" w:themeFill="background2" w:themeFillShade="E6"/>
            <w:vAlign w:val="center"/>
            <w:hideMark/>
          </w:tcPr>
          <w:p w14:paraId="0F7D87F3" w14:textId="77777777" w:rsidR="00E842A9" w:rsidRPr="00647FCE" w:rsidRDefault="00E842A9" w:rsidP="00D42129">
            <w:pPr>
              <w:spacing w:after="0"/>
              <w:jc w:val="center"/>
              <w:rPr>
                <w:lang w:eastAsia="zh-CN"/>
              </w:rPr>
            </w:pPr>
            <w:r>
              <w:rPr>
                <w:lang w:eastAsia="zh-CN"/>
              </w:rPr>
              <w:t>88.2</w:t>
            </w:r>
            <w:r w:rsidRPr="00647FCE">
              <w:rPr>
                <w:lang w:eastAsia="zh-CN"/>
              </w:rPr>
              <w:t>%</w:t>
            </w:r>
          </w:p>
        </w:tc>
        <w:tc>
          <w:tcPr>
            <w:tcW w:w="1118" w:type="dxa"/>
            <w:shd w:val="clear" w:color="auto" w:fill="D0CECE" w:themeFill="background2" w:themeFillShade="E6"/>
            <w:vAlign w:val="center"/>
            <w:hideMark/>
          </w:tcPr>
          <w:p w14:paraId="5DD520CF" w14:textId="77777777" w:rsidR="00E842A9" w:rsidRPr="00647FCE" w:rsidRDefault="00E842A9" w:rsidP="00D42129">
            <w:pPr>
              <w:spacing w:after="0"/>
              <w:jc w:val="center"/>
              <w:rPr>
                <w:lang w:eastAsia="zh-CN"/>
              </w:rPr>
            </w:pPr>
            <w:r>
              <w:rPr>
                <w:lang w:eastAsia="zh-CN"/>
              </w:rPr>
              <w:t>95.8</w:t>
            </w:r>
            <w:r w:rsidRPr="00647FCE">
              <w:rPr>
                <w:lang w:eastAsia="zh-CN"/>
              </w:rPr>
              <w:t>%</w:t>
            </w:r>
          </w:p>
        </w:tc>
      </w:tr>
      <w:tr w:rsidR="00E842A9" w:rsidRPr="00647FCE" w14:paraId="65815CFE" w14:textId="77777777" w:rsidTr="00D42129">
        <w:trPr>
          <w:trHeight w:val="50"/>
        </w:trPr>
        <w:tc>
          <w:tcPr>
            <w:tcW w:w="1395" w:type="dxa"/>
            <w:vMerge/>
            <w:vAlign w:val="center"/>
            <w:hideMark/>
          </w:tcPr>
          <w:p w14:paraId="651F30FF" w14:textId="77777777" w:rsidR="00E842A9" w:rsidRPr="00647FCE" w:rsidRDefault="00E842A9" w:rsidP="00D42129">
            <w:pPr>
              <w:spacing w:after="0"/>
              <w:jc w:val="center"/>
              <w:rPr>
                <w:lang w:eastAsia="zh-CN"/>
              </w:rPr>
            </w:pPr>
          </w:p>
        </w:tc>
        <w:tc>
          <w:tcPr>
            <w:tcW w:w="1316" w:type="dxa"/>
            <w:vAlign w:val="center"/>
          </w:tcPr>
          <w:p w14:paraId="78A799E0"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50C70E26" w14:textId="77777777" w:rsidR="00E842A9" w:rsidRPr="00647FCE" w:rsidRDefault="00E842A9" w:rsidP="00D42129">
            <w:pPr>
              <w:spacing w:after="0"/>
              <w:jc w:val="center"/>
              <w:rPr>
                <w:lang w:eastAsia="zh-CN"/>
              </w:rPr>
            </w:pPr>
            <w:r>
              <w:rPr>
                <w:lang w:eastAsia="zh-CN"/>
              </w:rPr>
              <w:t>12</w:t>
            </w:r>
          </w:p>
        </w:tc>
        <w:tc>
          <w:tcPr>
            <w:tcW w:w="999" w:type="dxa"/>
          </w:tcPr>
          <w:p w14:paraId="7F76B7AB"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.569</w:t>
            </w:r>
          </w:p>
        </w:tc>
        <w:tc>
          <w:tcPr>
            <w:tcW w:w="1126" w:type="dxa"/>
            <w:vAlign w:val="center"/>
            <w:hideMark/>
          </w:tcPr>
          <w:p w14:paraId="08712298" w14:textId="77777777" w:rsidR="00E842A9" w:rsidRPr="00647FCE" w:rsidRDefault="00E842A9" w:rsidP="00D42129">
            <w:pPr>
              <w:spacing w:after="0"/>
              <w:jc w:val="center"/>
              <w:rPr>
                <w:lang w:eastAsia="zh-CN"/>
              </w:rPr>
            </w:pPr>
            <w:r>
              <w:rPr>
                <w:lang w:eastAsia="zh-CN"/>
              </w:rPr>
              <w:t>69.3</w:t>
            </w:r>
            <w:r w:rsidRPr="00647FCE">
              <w:rPr>
                <w:lang w:eastAsia="zh-CN"/>
              </w:rPr>
              <w:t>%</w:t>
            </w:r>
          </w:p>
        </w:tc>
        <w:tc>
          <w:tcPr>
            <w:tcW w:w="1162" w:type="dxa"/>
            <w:vAlign w:val="center"/>
            <w:hideMark/>
          </w:tcPr>
          <w:p w14:paraId="7748E447" w14:textId="77777777" w:rsidR="00E842A9" w:rsidRPr="00647FCE" w:rsidRDefault="00E842A9" w:rsidP="00D42129">
            <w:pPr>
              <w:spacing w:after="0"/>
              <w:jc w:val="center"/>
              <w:rPr>
                <w:lang w:eastAsia="zh-CN"/>
              </w:rPr>
            </w:pPr>
            <w:r>
              <w:rPr>
                <w:lang w:eastAsia="zh-CN"/>
              </w:rPr>
              <w:t>90.7</w:t>
            </w:r>
            <w:r w:rsidRPr="00647FCE">
              <w:rPr>
                <w:lang w:eastAsia="zh-CN"/>
              </w:rPr>
              <w:t>%</w:t>
            </w:r>
          </w:p>
        </w:tc>
        <w:tc>
          <w:tcPr>
            <w:tcW w:w="1214" w:type="dxa"/>
            <w:vAlign w:val="center"/>
            <w:hideMark/>
          </w:tcPr>
          <w:p w14:paraId="426A6770" w14:textId="77777777" w:rsidR="00E842A9" w:rsidRPr="00647FCE" w:rsidRDefault="00E842A9" w:rsidP="00D42129">
            <w:pPr>
              <w:spacing w:after="0"/>
              <w:jc w:val="center"/>
              <w:rPr>
                <w:lang w:eastAsia="zh-CN"/>
              </w:rPr>
            </w:pPr>
            <w:r>
              <w:rPr>
                <w:lang w:eastAsia="zh-CN"/>
              </w:rPr>
              <w:t>96.2</w:t>
            </w:r>
            <w:r w:rsidRPr="00647FCE">
              <w:rPr>
                <w:lang w:eastAsia="zh-CN"/>
              </w:rPr>
              <w:t>%</w:t>
            </w:r>
          </w:p>
        </w:tc>
        <w:tc>
          <w:tcPr>
            <w:tcW w:w="1118" w:type="dxa"/>
            <w:vAlign w:val="center"/>
            <w:hideMark/>
          </w:tcPr>
          <w:p w14:paraId="070F000B" w14:textId="77777777" w:rsidR="00E842A9" w:rsidRPr="00647FCE" w:rsidRDefault="00E842A9" w:rsidP="00D42129">
            <w:pPr>
              <w:spacing w:after="0"/>
              <w:jc w:val="center"/>
              <w:rPr>
                <w:lang w:eastAsia="zh-CN"/>
              </w:rPr>
            </w:pPr>
            <w:r>
              <w:rPr>
                <w:lang w:eastAsia="zh-CN"/>
              </w:rPr>
              <w:t>98.7</w:t>
            </w:r>
            <w:r w:rsidRPr="00647FCE">
              <w:rPr>
                <w:lang w:eastAsia="zh-CN"/>
              </w:rPr>
              <w:t>%</w:t>
            </w:r>
          </w:p>
        </w:tc>
      </w:tr>
      <w:tr w:rsidR="00E842A9" w:rsidRPr="00647FCE" w14:paraId="04B46742" w14:textId="77777777" w:rsidTr="00D42129">
        <w:trPr>
          <w:trHeight w:val="50"/>
        </w:trPr>
        <w:tc>
          <w:tcPr>
            <w:tcW w:w="1395" w:type="dxa"/>
            <w:vMerge/>
            <w:vAlign w:val="center"/>
            <w:hideMark/>
          </w:tcPr>
          <w:p w14:paraId="2ED9628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4A692BD"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5583C7E"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51593D4"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.416</w:t>
            </w:r>
          </w:p>
        </w:tc>
        <w:tc>
          <w:tcPr>
            <w:tcW w:w="1126" w:type="dxa"/>
            <w:shd w:val="clear" w:color="auto" w:fill="D0CECE" w:themeFill="background2" w:themeFillShade="E6"/>
            <w:vAlign w:val="center"/>
            <w:hideMark/>
          </w:tcPr>
          <w:p w14:paraId="27D4EEA1" w14:textId="77777777" w:rsidR="00E842A9" w:rsidRPr="00647FCE" w:rsidRDefault="00E842A9" w:rsidP="00D42129">
            <w:pPr>
              <w:spacing w:after="0"/>
              <w:jc w:val="center"/>
              <w:rPr>
                <w:lang w:eastAsia="zh-CN"/>
              </w:rPr>
            </w:pPr>
            <w:r>
              <w:rPr>
                <w:lang w:eastAsia="zh-CN"/>
              </w:rPr>
              <w:t>75.2%</w:t>
            </w:r>
          </w:p>
        </w:tc>
        <w:tc>
          <w:tcPr>
            <w:tcW w:w="1162" w:type="dxa"/>
            <w:shd w:val="clear" w:color="auto" w:fill="D0CECE" w:themeFill="background2" w:themeFillShade="E6"/>
            <w:vAlign w:val="center"/>
            <w:hideMark/>
          </w:tcPr>
          <w:p w14:paraId="2ED35C53" w14:textId="77777777" w:rsidR="00E842A9" w:rsidRPr="00647FCE" w:rsidRDefault="00E842A9" w:rsidP="00D42129">
            <w:pPr>
              <w:spacing w:after="0"/>
              <w:jc w:val="center"/>
              <w:rPr>
                <w:lang w:eastAsia="zh-CN"/>
              </w:rPr>
            </w:pPr>
            <w:r>
              <w:rPr>
                <w:lang w:eastAsia="zh-CN"/>
              </w:rPr>
              <w:t>93.8%</w:t>
            </w:r>
          </w:p>
        </w:tc>
        <w:tc>
          <w:tcPr>
            <w:tcW w:w="1214" w:type="dxa"/>
            <w:shd w:val="clear" w:color="auto" w:fill="D0CECE" w:themeFill="background2" w:themeFillShade="E6"/>
            <w:vAlign w:val="center"/>
            <w:hideMark/>
          </w:tcPr>
          <w:p w14:paraId="7D899AB7" w14:textId="77777777" w:rsidR="00E842A9" w:rsidRPr="00647FCE" w:rsidRDefault="00E842A9" w:rsidP="00D42129">
            <w:pPr>
              <w:spacing w:after="0"/>
              <w:jc w:val="center"/>
              <w:rPr>
                <w:lang w:eastAsia="zh-CN"/>
              </w:rPr>
            </w:pPr>
            <w:r>
              <w:rPr>
                <w:lang w:eastAsia="zh-CN"/>
              </w:rPr>
              <w:t>98.3%</w:t>
            </w:r>
          </w:p>
        </w:tc>
        <w:tc>
          <w:tcPr>
            <w:tcW w:w="1118" w:type="dxa"/>
            <w:shd w:val="clear" w:color="auto" w:fill="D0CECE" w:themeFill="background2" w:themeFillShade="E6"/>
            <w:vAlign w:val="center"/>
            <w:hideMark/>
          </w:tcPr>
          <w:p w14:paraId="23015206" w14:textId="77777777" w:rsidR="00E842A9" w:rsidRPr="00647FCE" w:rsidRDefault="00E842A9" w:rsidP="00D42129">
            <w:pPr>
              <w:spacing w:after="0"/>
              <w:jc w:val="center"/>
              <w:rPr>
                <w:lang w:eastAsia="zh-CN"/>
              </w:rPr>
            </w:pPr>
            <w:r>
              <w:rPr>
                <w:lang w:eastAsia="zh-CN"/>
              </w:rPr>
              <w:t>99.6%</w:t>
            </w:r>
          </w:p>
        </w:tc>
      </w:tr>
      <w:tr w:rsidR="00E842A9" w:rsidRPr="00647FCE" w14:paraId="4370CBC4" w14:textId="77777777" w:rsidTr="00D42129">
        <w:trPr>
          <w:trHeight w:val="50"/>
        </w:trPr>
        <w:tc>
          <w:tcPr>
            <w:tcW w:w="1395" w:type="dxa"/>
            <w:vMerge/>
            <w:vAlign w:val="center"/>
            <w:hideMark/>
          </w:tcPr>
          <w:p w14:paraId="17E9EF80" w14:textId="77777777" w:rsidR="00E842A9" w:rsidRPr="00647FCE" w:rsidRDefault="00E842A9" w:rsidP="00D42129">
            <w:pPr>
              <w:spacing w:after="0"/>
              <w:jc w:val="center"/>
              <w:rPr>
                <w:lang w:eastAsia="zh-CN"/>
              </w:rPr>
            </w:pPr>
          </w:p>
        </w:tc>
        <w:tc>
          <w:tcPr>
            <w:tcW w:w="1316" w:type="dxa"/>
            <w:vAlign w:val="center"/>
          </w:tcPr>
          <w:p w14:paraId="0495AE8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7D55779C" w14:textId="77777777" w:rsidR="00E842A9" w:rsidRPr="00647FCE" w:rsidRDefault="00E842A9" w:rsidP="00D42129">
            <w:pPr>
              <w:spacing w:after="0"/>
              <w:jc w:val="center"/>
              <w:rPr>
                <w:lang w:eastAsia="zh-CN"/>
              </w:rPr>
            </w:pPr>
            <w:r>
              <w:rPr>
                <w:lang w:eastAsia="zh-CN"/>
              </w:rPr>
              <w:t>24</w:t>
            </w:r>
          </w:p>
        </w:tc>
        <w:tc>
          <w:tcPr>
            <w:tcW w:w="999" w:type="dxa"/>
          </w:tcPr>
          <w:p w14:paraId="52DAA491"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.187</w:t>
            </w:r>
          </w:p>
        </w:tc>
        <w:tc>
          <w:tcPr>
            <w:tcW w:w="1126" w:type="dxa"/>
            <w:vAlign w:val="center"/>
            <w:hideMark/>
          </w:tcPr>
          <w:p w14:paraId="28E8231F" w14:textId="77777777" w:rsidR="00E842A9" w:rsidRPr="00647FCE" w:rsidRDefault="00E842A9" w:rsidP="00D42129">
            <w:pPr>
              <w:spacing w:after="0"/>
              <w:jc w:val="center"/>
              <w:rPr>
                <w:lang w:eastAsia="zh-CN"/>
              </w:rPr>
            </w:pPr>
            <w:r>
              <w:rPr>
                <w:lang w:eastAsia="zh-CN"/>
              </w:rPr>
              <w:t>85.2</w:t>
            </w:r>
            <w:r w:rsidRPr="00647FCE">
              <w:rPr>
                <w:lang w:eastAsia="zh-CN"/>
              </w:rPr>
              <w:t>%</w:t>
            </w:r>
          </w:p>
        </w:tc>
        <w:tc>
          <w:tcPr>
            <w:tcW w:w="1162" w:type="dxa"/>
            <w:vAlign w:val="center"/>
            <w:hideMark/>
          </w:tcPr>
          <w:p w14:paraId="6C982AEF" w14:textId="77777777" w:rsidR="00E842A9" w:rsidRPr="00647FCE" w:rsidRDefault="00E842A9" w:rsidP="00D42129">
            <w:pPr>
              <w:spacing w:after="0"/>
              <w:jc w:val="center"/>
              <w:rPr>
                <w:lang w:eastAsia="zh-CN"/>
              </w:rPr>
            </w:pPr>
            <w:r>
              <w:rPr>
                <w:lang w:eastAsia="zh-CN"/>
              </w:rPr>
              <w:t>96.1</w:t>
            </w:r>
            <w:r w:rsidRPr="00647FCE">
              <w:rPr>
                <w:lang w:eastAsia="zh-CN"/>
              </w:rPr>
              <w:t>%</w:t>
            </w:r>
          </w:p>
        </w:tc>
        <w:tc>
          <w:tcPr>
            <w:tcW w:w="1214" w:type="dxa"/>
            <w:vAlign w:val="center"/>
            <w:hideMark/>
          </w:tcPr>
          <w:p w14:paraId="24B40864" w14:textId="77777777" w:rsidR="00E842A9" w:rsidRPr="00647FCE" w:rsidRDefault="00E842A9" w:rsidP="00D42129">
            <w:pPr>
              <w:spacing w:after="0"/>
              <w:jc w:val="center"/>
              <w:rPr>
                <w:lang w:eastAsia="zh-CN"/>
              </w:rPr>
            </w:pPr>
            <w:r>
              <w:rPr>
                <w:lang w:eastAsia="zh-CN"/>
              </w:rPr>
              <w:t>98.3</w:t>
            </w:r>
            <w:r w:rsidRPr="00647FCE">
              <w:rPr>
                <w:lang w:eastAsia="zh-CN"/>
              </w:rPr>
              <w:t>%</w:t>
            </w:r>
          </w:p>
        </w:tc>
        <w:tc>
          <w:tcPr>
            <w:tcW w:w="1118" w:type="dxa"/>
            <w:vAlign w:val="center"/>
            <w:hideMark/>
          </w:tcPr>
          <w:p w14:paraId="29B297A8" w14:textId="77777777" w:rsidR="00E842A9" w:rsidRPr="00647FCE" w:rsidRDefault="00E842A9" w:rsidP="00D42129">
            <w:pPr>
              <w:spacing w:after="0"/>
              <w:jc w:val="center"/>
              <w:rPr>
                <w:lang w:eastAsia="zh-CN"/>
              </w:rPr>
            </w:pPr>
            <w:r w:rsidRPr="00647FCE">
              <w:rPr>
                <w:lang w:eastAsia="zh-CN"/>
              </w:rPr>
              <w:t>99.</w:t>
            </w:r>
            <w:r>
              <w:rPr>
                <w:lang w:eastAsia="zh-CN"/>
              </w:rPr>
              <w:t>5</w:t>
            </w:r>
            <w:r w:rsidRPr="00647FCE">
              <w:rPr>
                <w:lang w:eastAsia="zh-CN"/>
              </w:rPr>
              <w:t>%</w:t>
            </w:r>
          </w:p>
        </w:tc>
      </w:tr>
      <w:tr w:rsidR="00E842A9" w:rsidRPr="00647FCE" w14:paraId="5B4BA939" w14:textId="77777777" w:rsidTr="00D42129">
        <w:trPr>
          <w:trHeight w:val="50"/>
        </w:trPr>
        <w:tc>
          <w:tcPr>
            <w:tcW w:w="1395" w:type="dxa"/>
            <w:vMerge/>
            <w:vAlign w:val="center"/>
            <w:hideMark/>
          </w:tcPr>
          <w:p w14:paraId="5945FFD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D748237"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9B47124"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A6540FB" w14:textId="77777777" w:rsidR="00E842A9" w:rsidRPr="00FA6677" w:rsidRDefault="00E842A9" w:rsidP="00D42129">
            <w:pPr>
              <w:spacing w:after="0"/>
              <w:jc w:val="center"/>
              <w:rPr>
                <w:lang w:eastAsia="zh-CN"/>
              </w:rPr>
            </w:pPr>
            <w:r>
              <w:rPr>
                <w:rFonts w:eastAsiaTheme="minorEastAsia" w:hint="eastAsia"/>
                <w:lang w:eastAsia="zh-TW"/>
              </w:rPr>
              <w:t>0</w:t>
            </w:r>
            <w:r>
              <w:rPr>
                <w:rFonts w:eastAsiaTheme="minorEastAsia"/>
                <w:lang w:eastAsia="zh-TW"/>
              </w:rPr>
              <w:t>.0068</w:t>
            </w:r>
          </w:p>
        </w:tc>
        <w:tc>
          <w:tcPr>
            <w:tcW w:w="1126" w:type="dxa"/>
            <w:shd w:val="clear" w:color="auto" w:fill="D0CECE" w:themeFill="background2" w:themeFillShade="E6"/>
            <w:vAlign w:val="center"/>
            <w:hideMark/>
          </w:tcPr>
          <w:p w14:paraId="697A9AEC" w14:textId="77777777" w:rsidR="00E842A9" w:rsidRPr="00647FCE" w:rsidRDefault="00E842A9" w:rsidP="00D42129">
            <w:pPr>
              <w:spacing w:after="0"/>
              <w:jc w:val="center"/>
              <w:rPr>
                <w:lang w:eastAsia="zh-CN"/>
              </w:rPr>
            </w:pPr>
            <w:r>
              <w:rPr>
                <w:lang w:eastAsia="zh-CN"/>
              </w:rPr>
              <w:t>99.85</w:t>
            </w:r>
            <w:r w:rsidRPr="00647FCE">
              <w:rPr>
                <w:lang w:eastAsia="zh-CN"/>
              </w:rPr>
              <w:t>%</w:t>
            </w:r>
          </w:p>
        </w:tc>
        <w:tc>
          <w:tcPr>
            <w:tcW w:w="1162" w:type="dxa"/>
            <w:shd w:val="clear" w:color="auto" w:fill="D0CECE" w:themeFill="background2" w:themeFillShade="E6"/>
            <w:vAlign w:val="center"/>
            <w:hideMark/>
          </w:tcPr>
          <w:p w14:paraId="1F96435A" w14:textId="77777777" w:rsidR="00E842A9" w:rsidRPr="00647FCE" w:rsidRDefault="00E842A9" w:rsidP="00D42129">
            <w:pPr>
              <w:spacing w:after="0"/>
              <w:jc w:val="center"/>
              <w:rPr>
                <w:lang w:eastAsia="zh-CN"/>
              </w:rPr>
            </w:pPr>
            <w:r>
              <w:rPr>
                <w:lang w:eastAsia="zh-CN"/>
              </w:rPr>
              <w:t>99.96</w:t>
            </w:r>
            <w:r w:rsidRPr="00647FCE">
              <w:rPr>
                <w:lang w:eastAsia="zh-CN"/>
              </w:rPr>
              <w:t>%</w:t>
            </w:r>
          </w:p>
        </w:tc>
        <w:tc>
          <w:tcPr>
            <w:tcW w:w="1214" w:type="dxa"/>
            <w:shd w:val="clear" w:color="auto" w:fill="D0CECE" w:themeFill="background2" w:themeFillShade="E6"/>
            <w:vAlign w:val="center"/>
            <w:hideMark/>
          </w:tcPr>
          <w:p w14:paraId="62A29196" w14:textId="77777777" w:rsidR="00E842A9" w:rsidRPr="00647FCE" w:rsidRDefault="00E842A9" w:rsidP="00D42129">
            <w:pPr>
              <w:spacing w:after="0"/>
              <w:jc w:val="center"/>
              <w:rPr>
                <w:lang w:eastAsia="zh-CN"/>
              </w:rPr>
            </w:pPr>
            <w:r>
              <w:rPr>
                <w:lang w:eastAsia="zh-CN"/>
              </w:rPr>
              <w:t>99.98</w:t>
            </w:r>
            <w:r w:rsidRPr="00647FCE">
              <w:rPr>
                <w:lang w:eastAsia="zh-CN"/>
              </w:rPr>
              <w:t>%</w:t>
            </w:r>
          </w:p>
        </w:tc>
        <w:tc>
          <w:tcPr>
            <w:tcW w:w="1118" w:type="dxa"/>
            <w:shd w:val="clear" w:color="auto" w:fill="D0CECE" w:themeFill="background2" w:themeFillShade="E6"/>
            <w:vAlign w:val="center"/>
            <w:hideMark/>
          </w:tcPr>
          <w:p w14:paraId="11B802AF" w14:textId="77777777" w:rsidR="00E842A9" w:rsidRPr="00647FCE" w:rsidRDefault="00E842A9" w:rsidP="00D42129">
            <w:pPr>
              <w:spacing w:after="0"/>
              <w:jc w:val="center"/>
              <w:rPr>
                <w:lang w:eastAsia="zh-CN"/>
              </w:rPr>
            </w:pPr>
            <w:r w:rsidRPr="00647FCE">
              <w:rPr>
                <w:lang w:eastAsia="zh-CN"/>
              </w:rPr>
              <w:t>100%</w:t>
            </w:r>
          </w:p>
        </w:tc>
      </w:tr>
    </w:tbl>
    <w:p w14:paraId="00A7CBA6" w14:textId="77777777" w:rsidR="00E842A9" w:rsidRDefault="00E842A9" w:rsidP="00E842A9">
      <w:pPr>
        <w:pStyle w:val="Caption"/>
        <w:tabs>
          <w:tab w:val="left" w:pos="498"/>
          <w:tab w:val="center" w:pos="4820"/>
        </w:tabs>
        <w:spacing w:before="0"/>
        <w:jc w:val="center"/>
      </w:pPr>
    </w:p>
    <w:tbl>
      <w:tblPr>
        <w:tblStyle w:val="TableGrid"/>
        <w:tblpPr w:leftFromText="180" w:rightFromText="180" w:vertAnchor="text" w:horzAnchor="margin" w:tblpY="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E842A9" w14:paraId="7E368889" w14:textId="77777777" w:rsidTr="00D42129">
        <w:tc>
          <w:tcPr>
            <w:tcW w:w="4815" w:type="dxa"/>
            <w:shd w:val="clear" w:color="auto" w:fill="auto"/>
          </w:tcPr>
          <w:p w14:paraId="403C4DE9" w14:textId="77777777" w:rsidR="00E842A9" w:rsidRPr="007630E9" w:rsidRDefault="00E842A9" w:rsidP="00D42129">
            <w:pPr>
              <w:spacing w:after="0"/>
              <w:jc w:val="center"/>
              <w:rPr>
                <w:lang w:eastAsia="zh-CN"/>
              </w:rPr>
            </w:pPr>
            <w:r w:rsidRPr="007630E9">
              <w:rPr>
                <w:noProof/>
                <w:lang w:val="en-GB" w:eastAsia="zh-CN"/>
              </w:rPr>
              <w:lastRenderedPageBreak/>
              <w:drawing>
                <wp:inline distT="0" distB="0" distL="0" distR="0" wp14:anchorId="187260F0" wp14:editId="13922282">
                  <wp:extent cx="2485149" cy="1861787"/>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3197" cy="1890291"/>
                          </a:xfrm>
                          <a:prstGeom prst="rect">
                            <a:avLst/>
                          </a:prstGeom>
                          <a:noFill/>
                          <a:ln>
                            <a:noFill/>
                          </a:ln>
                        </pic:spPr>
                      </pic:pic>
                    </a:graphicData>
                  </a:graphic>
                </wp:inline>
              </w:drawing>
            </w:r>
          </w:p>
          <w:p w14:paraId="6485BCBC" w14:textId="77777777" w:rsidR="00E842A9" w:rsidRDefault="00E842A9" w:rsidP="00D42129">
            <w:pPr>
              <w:spacing w:after="0"/>
              <w:jc w:val="center"/>
              <w:rPr>
                <w:lang w:eastAsia="zh-CN"/>
              </w:rPr>
            </w:pPr>
            <w:r>
              <w:rPr>
                <w:lang w:eastAsia="zh-CN"/>
              </w:rPr>
              <w:t>(a)</w:t>
            </w:r>
          </w:p>
        </w:tc>
        <w:tc>
          <w:tcPr>
            <w:tcW w:w="4816" w:type="dxa"/>
            <w:shd w:val="clear" w:color="auto" w:fill="auto"/>
          </w:tcPr>
          <w:p w14:paraId="7806096D" w14:textId="77777777" w:rsidR="00CF7A00" w:rsidRDefault="00E842A9" w:rsidP="00D42129">
            <w:pPr>
              <w:spacing w:after="0"/>
              <w:jc w:val="center"/>
              <w:rPr>
                <w:lang w:eastAsia="zh-CN"/>
              </w:rPr>
            </w:pPr>
            <w:r w:rsidRPr="007630E9">
              <w:rPr>
                <w:noProof/>
                <w:lang w:eastAsia="zh-CN"/>
              </w:rPr>
              <w:drawing>
                <wp:inline distT="0" distB="0" distL="0" distR="0" wp14:anchorId="7889843F" wp14:editId="3869D45B">
                  <wp:extent cx="2426139" cy="181758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53673" cy="1838208"/>
                          </a:xfrm>
                          <a:prstGeom prst="rect">
                            <a:avLst/>
                          </a:prstGeom>
                          <a:noFill/>
                          <a:ln>
                            <a:noFill/>
                          </a:ln>
                        </pic:spPr>
                      </pic:pic>
                    </a:graphicData>
                  </a:graphic>
                </wp:inline>
              </w:drawing>
            </w:r>
          </w:p>
          <w:p w14:paraId="79A65C79" w14:textId="4F046E3D" w:rsidR="00E842A9" w:rsidRDefault="00E842A9" w:rsidP="00D42129">
            <w:pPr>
              <w:spacing w:after="0"/>
              <w:jc w:val="center"/>
              <w:rPr>
                <w:lang w:eastAsia="zh-CN"/>
              </w:rPr>
            </w:pPr>
            <w:r>
              <w:rPr>
                <w:lang w:eastAsia="zh-CN"/>
              </w:rPr>
              <w:t>(b)</w:t>
            </w:r>
          </w:p>
        </w:tc>
      </w:tr>
    </w:tbl>
    <w:p w14:paraId="0D20F645" w14:textId="402AF8B2" w:rsidR="00E842A9" w:rsidRDefault="00E842A9" w:rsidP="00E842A9">
      <w:pPr>
        <w:pStyle w:val="Caption"/>
        <w:tabs>
          <w:tab w:val="left" w:pos="498"/>
          <w:tab w:val="center" w:pos="4820"/>
        </w:tabs>
        <w:spacing w:before="0"/>
        <w:jc w:val="center"/>
      </w:pPr>
      <w:bookmarkStart w:id="43" w:name="_Ref115431730"/>
      <w:r w:rsidRPr="00E91847">
        <w:t xml:space="preserve">Figure </w:t>
      </w:r>
      <w:r w:rsidRPr="00E91847">
        <w:fldChar w:fldCharType="begin"/>
      </w:r>
      <w:r w:rsidRPr="00E91847">
        <w:instrText xml:space="preserve"> SEQ Figure \* ARABIC </w:instrText>
      </w:r>
      <w:r w:rsidRPr="00E91847">
        <w:fldChar w:fldCharType="separate"/>
      </w:r>
      <w:r w:rsidR="00485BC4">
        <w:rPr>
          <w:noProof/>
        </w:rPr>
        <w:t>20</w:t>
      </w:r>
      <w:r w:rsidRPr="00E91847">
        <w:fldChar w:fldCharType="end"/>
      </w:r>
      <w:bookmarkEnd w:id="43"/>
      <w:r w:rsidRPr="00E91847">
        <w:t xml:space="preserve">: </w:t>
      </w:r>
      <w:r>
        <w:t>illustration of t</w:t>
      </w:r>
      <w:r w:rsidRPr="004122AC">
        <w:t xml:space="preserve">he </w:t>
      </w:r>
      <w:r>
        <w:t xml:space="preserve">spatial </w:t>
      </w:r>
      <w:r w:rsidRPr="004122AC">
        <w:t>beam prediction evaluation results</w:t>
      </w:r>
      <w:r>
        <w:t xml:space="preserve"> </w:t>
      </w:r>
      <w:r w:rsidRPr="00663047">
        <w:t>for different Set B sizes when Set B is a subset and evenly distributed in Set A</w:t>
      </w:r>
      <w:r>
        <w:t xml:space="preserve"> (a)</w:t>
      </w:r>
      <w:r w:rsidR="00B3501C">
        <w:t xml:space="preserve"> </w:t>
      </w:r>
      <w:r>
        <w:t>RSRP only, and (b)</w:t>
      </w:r>
      <w:r w:rsidR="00B3501C">
        <w:t xml:space="preserve"> </w:t>
      </w:r>
      <w:r>
        <w:t xml:space="preserve">RSRP and UE angle </w:t>
      </w:r>
    </w:p>
    <w:p w14:paraId="44946A57" w14:textId="77777777" w:rsidR="00E842A9" w:rsidRPr="008260FD" w:rsidRDefault="00E842A9" w:rsidP="00E842A9">
      <w:pPr>
        <w:jc w:val="both"/>
        <w:rPr>
          <w:sz w:val="12"/>
          <w:szCs w:val="10"/>
          <w:lang w:val="en-GB"/>
        </w:rPr>
      </w:pPr>
    </w:p>
    <w:p w14:paraId="721FEEB0" w14:textId="254BCD92" w:rsidR="000D3F66" w:rsidRDefault="00E842A9" w:rsidP="00E842A9">
      <w:pPr>
        <w:jc w:val="both"/>
        <w:rPr>
          <w:lang w:val="en-GB"/>
        </w:rPr>
      </w:pPr>
      <w:r>
        <w:rPr>
          <w:lang w:val="en-GB"/>
        </w:rPr>
        <w:t>In the following experiment, we present the evaluation result for DNN and Transformer by using</w:t>
      </w:r>
      <w:r w:rsidR="004658CB">
        <w:rPr>
          <w:lang w:val="en-GB"/>
        </w:rPr>
        <w:t xml:space="preserve"> a</w:t>
      </w:r>
      <w:r>
        <w:rPr>
          <w:lang w:val="en-GB"/>
        </w:rPr>
        <w:t xml:space="preserve"> different choice of beams in Set B given the same dataset and the size of Set B. Note that Set B is still a subset of Set A (</w:t>
      </w:r>
      <w:proofErr w:type="gramStart"/>
      <w:r>
        <w:rPr>
          <w:lang w:val="en-GB"/>
        </w:rPr>
        <w:t>i.e.</w:t>
      </w:r>
      <w:proofErr w:type="gramEnd"/>
      <w:r>
        <w:rPr>
          <w:lang w:val="en-GB"/>
        </w:rPr>
        <w:t xml:space="preserve"> BM case 1, Alt. 1).</w:t>
      </w:r>
      <w:r w:rsidR="004658CB">
        <w:rPr>
          <w:lang w:val="en-GB"/>
        </w:rPr>
        <w:t xml:space="preserve"> </w:t>
      </w:r>
      <w:r w:rsidR="001C06C3">
        <w:rPr>
          <w:lang w:val="en-GB"/>
        </w:rPr>
        <w:t xml:space="preserve">While in the previous experiment, we use Set B </w:t>
      </w:r>
      <w:r w:rsidR="00191948">
        <w:rPr>
          <w:lang w:val="en-GB"/>
        </w:rPr>
        <w:t>S</w:t>
      </w:r>
      <w:r w:rsidR="001C06C3">
        <w:rPr>
          <w:lang w:val="en-GB"/>
        </w:rPr>
        <w:t xml:space="preserve">election 1 as shown in </w:t>
      </w:r>
      <w:r w:rsidR="001C06C3">
        <w:rPr>
          <w:lang w:val="en-GB"/>
        </w:rPr>
        <w:fldChar w:fldCharType="begin"/>
      </w:r>
      <w:r w:rsidR="001C06C3">
        <w:rPr>
          <w:lang w:val="en-GB"/>
        </w:rPr>
        <w:instrText xml:space="preserve"> REF _Ref110957595 \h </w:instrText>
      </w:r>
      <w:r w:rsidR="001C06C3">
        <w:rPr>
          <w:lang w:val="en-GB"/>
        </w:rPr>
      </w:r>
      <w:r w:rsidR="001C06C3">
        <w:rPr>
          <w:lang w:val="en-GB"/>
        </w:rPr>
        <w:fldChar w:fldCharType="separate"/>
      </w:r>
      <w:r w:rsidR="00485BC4" w:rsidRPr="007F5FD2">
        <w:t xml:space="preserve">Figure </w:t>
      </w:r>
      <w:r w:rsidR="00485BC4">
        <w:rPr>
          <w:noProof/>
        </w:rPr>
        <w:t>15</w:t>
      </w:r>
      <w:r w:rsidR="001C06C3">
        <w:rPr>
          <w:lang w:val="en-GB"/>
        </w:rPr>
        <w:fldChar w:fldCharType="end"/>
      </w:r>
      <w:r w:rsidR="007027E1">
        <w:rPr>
          <w:lang w:val="en-GB"/>
        </w:rPr>
        <w:t xml:space="preserve">, </w:t>
      </w:r>
      <w:r w:rsidR="001C06C3">
        <w:rPr>
          <w:lang w:val="en-GB"/>
        </w:rPr>
        <w:t xml:space="preserve">in this experiment we use Set B </w:t>
      </w:r>
      <w:r w:rsidR="00191948">
        <w:rPr>
          <w:lang w:val="en-GB"/>
        </w:rPr>
        <w:t>S</w:t>
      </w:r>
      <w:r w:rsidR="001C06C3">
        <w:rPr>
          <w:lang w:val="en-GB"/>
        </w:rPr>
        <w:t>election 2</w:t>
      </w:r>
      <w:r w:rsidR="007027E1">
        <w:rPr>
          <w:lang w:val="en-GB"/>
        </w:rPr>
        <w:t xml:space="preserve"> for evaluation</w:t>
      </w:r>
      <w:r w:rsidR="001C06C3">
        <w:rPr>
          <w:lang w:val="en-GB"/>
        </w:rPr>
        <w:t xml:space="preserve">. </w:t>
      </w:r>
      <w:r w:rsidR="000D3F66">
        <w:rPr>
          <w:lang w:val="en-GB"/>
        </w:rPr>
        <w:fldChar w:fldCharType="begin"/>
      </w:r>
      <w:r w:rsidR="000D3F66">
        <w:rPr>
          <w:lang w:val="en-GB"/>
        </w:rPr>
        <w:instrText xml:space="preserve"> REF _Ref115432644 \h </w:instrText>
      </w:r>
      <w:r w:rsidR="000D3F66">
        <w:rPr>
          <w:lang w:val="en-GB"/>
        </w:rPr>
      </w:r>
      <w:r w:rsidR="000D3F66">
        <w:rPr>
          <w:lang w:val="en-GB"/>
        </w:rPr>
        <w:fldChar w:fldCharType="separate"/>
      </w:r>
      <w:r w:rsidR="00485BC4" w:rsidRPr="00341BB3">
        <w:rPr>
          <w:szCs w:val="22"/>
        </w:rPr>
        <w:t xml:space="preserve">Table </w:t>
      </w:r>
      <w:r w:rsidR="00485BC4">
        <w:rPr>
          <w:noProof/>
          <w:szCs w:val="22"/>
        </w:rPr>
        <w:t>9</w:t>
      </w:r>
      <w:r w:rsidR="000D3F66">
        <w:rPr>
          <w:lang w:val="en-GB"/>
        </w:rPr>
        <w:fldChar w:fldCharType="end"/>
      </w:r>
      <w:r w:rsidR="000D3F66">
        <w:rPr>
          <w:lang w:val="en-GB"/>
        </w:rPr>
        <w:t xml:space="preserve"> </w:t>
      </w:r>
      <w:r>
        <w:rPr>
          <w:lang w:val="en-GB"/>
        </w:rPr>
        <w:t xml:space="preserve">and </w:t>
      </w:r>
      <w:r w:rsidR="001C06C3">
        <w:rPr>
          <w:lang w:val="en-GB"/>
        </w:rPr>
        <w:fldChar w:fldCharType="begin"/>
      </w:r>
      <w:r w:rsidR="001C06C3">
        <w:rPr>
          <w:lang w:val="en-GB"/>
        </w:rPr>
        <w:instrText xml:space="preserve"> REF _Ref115432323 \h </w:instrText>
      </w:r>
      <w:r w:rsidR="001C06C3">
        <w:rPr>
          <w:lang w:val="en-GB"/>
        </w:rPr>
      </w:r>
      <w:r w:rsidR="001C06C3">
        <w:rPr>
          <w:lang w:val="en-GB"/>
        </w:rPr>
        <w:fldChar w:fldCharType="separate"/>
      </w:r>
      <w:r w:rsidR="00485BC4" w:rsidRPr="00E91847">
        <w:t xml:space="preserve">Figure </w:t>
      </w:r>
      <w:r w:rsidR="00485BC4">
        <w:rPr>
          <w:noProof/>
        </w:rPr>
        <w:t>21</w:t>
      </w:r>
      <w:r w:rsidR="001C06C3">
        <w:rPr>
          <w:lang w:val="en-GB"/>
        </w:rPr>
        <w:fldChar w:fldCharType="end"/>
      </w:r>
      <w:r w:rsidR="001C06C3">
        <w:rPr>
          <w:lang w:val="en-GB"/>
        </w:rPr>
        <w:t xml:space="preserve"> </w:t>
      </w:r>
      <w:r w:rsidRPr="002E71B1">
        <w:rPr>
          <w:lang w:val="en-GB"/>
        </w:rPr>
        <w:t>dem</w:t>
      </w:r>
      <w:r>
        <w:rPr>
          <w:lang w:val="en-GB"/>
        </w:rPr>
        <w:t xml:space="preserve">onstrate the evaluation results in terms of </w:t>
      </w:r>
      <w:r w:rsidR="00FE38D2">
        <w:rPr>
          <w:lang w:val="en-GB"/>
        </w:rPr>
        <w:t>Top-K/1</w:t>
      </w:r>
      <w:r>
        <w:rPr>
          <w:lang w:val="en-GB"/>
        </w:rPr>
        <w:t xml:space="preserve"> accuracy for Set B </w:t>
      </w:r>
      <w:r w:rsidR="006821DD">
        <w:rPr>
          <w:lang w:val="en-GB"/>
        </w:rPr>
        <w:t>S</w:t>
      </w:r>
      <w:r>
        <w:rPr>
          <w:lang w:val="en-GB"/>
        </w:rPr>
        <w:t xml:space="preserve">election 2, no obvious performance improvement is observed when UE angles are added as additional input with </w:t>
      </w:r>
      <w:r w:rsidR="00561A0B">
        <w:rPr>
          <w:lang w:val="en-GB"/>
        </w:rPr>
        <w:t>S</w:t>
      </w:r>
      <w:r>
        <w:rPr>
          <w:lang w:val="en-GB"/>
        </w:rPr>
        <w:t xml:space="preserve">et B </w:t>
      </w:r>
      <w:r w:rsidR="00561A0B">
        <w:rPr>
          <w:lang w:val="en-GB"/>
        </w:rPr>
        <w:t>S</w:t>
      </w:r>
      <w:r>
        <w:rPr>
          <w:lang w:val="en-GB"/>
        </w:rPr>
        <w:t>election 2</w:t>
      </w:r>
      <w:r w:rsidR="00525601">
        <w:rPr>
          <w:lang w:val="en-GB"/>
        </w:rPr>
        <w:t>’s</w:t>
      </w:r>
      <w:r>
        <w:rPr>
          <w:lang w:val="en-GB"/>
        </w:rPr>
        <w:t xml:space="preserve"> RSRP</w:t>
      </w:r>
      <w:r w:rsidR="00832455">
        <w:rPr>
          <w:lang w:val="en-GB"/>
        </w:rPr>
        <w:t xml:space="preserve"> values</w:t>
      </w:r>
      <w:r>
        <w:rPr>
          <w:lang w:val="en-GB"/>
        </w:rPr>
        <w:t xml:space="preserve">. </w:t>
      </w:r>
    </w:p>
    <w:p w14:paraId="1C78632F" w14:textId="70F6DA80" w:rsidR="00E842A9" w:rsidRPr="0024500B" w:rsidRDefault="00E842A9" w:rsidP="00E842A9">
      <w:pPr>
        <w:jc w:val="both"/>
        <w:rPr>
          <w:b/>
          <w:iCs/>
          <w:lang w:eastAsia="zh-TW"/>
        </w:rPr>
      </w:pPr>
      <w:r w:rsidRPr="0024500B">
        <w:rPr>
          <w:b/>
          <w:iCs/>
          <w:lang w:eastAsia="zh-CN"/>
        </w:rPr>
        <w:t>Observation</w:t>
      </w:r>
      <w:r w:rsidR="00C77155">
        <w:rPr>
          <w:b/>
          <w:iCs/>
          <w:lang w:eastAsia="zh-CN"/>
        </w:rPr>
        <w:t xml:space="preserve"> 1</w:t>
      </w:r>
      <w:r w:rsidR="00B60F44">
        <w:rPr>
          <w:b/>
          <w:iCs/>
          <w:lang w:eastAsia="zh-CN"/>
        </w:rPr>
        <w:t>8</w:t>
      </w:r>
      <w:r w:rsidRPr="0024500B">
        <w:rPr>
          <w:b/>
          <w:iCs/>
          <w:lang w:eastAsia="zh-CN"/>
        </w:rPr>
        <w:t>:</w:t>
      </w:r>
      <w:r w:rsidRPr="0024500B">
        <w:rPr>
          <w:rFonts w:hint="eastAsia"/>
          <w:b/>
          <w:iCs/>
          <w:lang w:eastAsia="zh-TW"/>
        </w:rPr>
        <w:t xml:space="preserve"> </w:t>
      </w:r>
      <w:r w:rsidR="00D42129" w:rsidRPr="00322442">
        <w:rPr>
          <w:rFonts w:eastAsia="SimSun"/>
          <w:b/>
          <w:bCs/>
          <w:lang w:eastAsia="zh-CN"/>
        </w:rPr>
        <w:t>The spatial prediction accuracy does not improve much</w:t>
      </w:r>
      <w:r w:rsidR="00D42129">
        <w:rPr>
          <w:rFonts w:eastAsia="SimSun"/>
          <w:b/>
          <w:bCs/>
          <w:lang w:eastAsia="zh-CN"/>
        </w:rPr>
        <w:t xml:space="preserve"> by</w:t>
      </w:r>
      <w:r w:rsidR="00D42129" w:rsidRPr="00322442">
        <w:rPr>
          <w:rFonts w:eastAsia="SimSun"/>
          <w:b/>
          <w:bCs/>
          <w:lang w:eastAsia="zh-CN"/>
        </w:rPr>
        <w:t xml:space="preserve"> </w:t>
      </w:r>
      <w:r w:rsidR="00D42129">
        <w:rPr>
          <w:rFonts w:eastAsia="SimSun"/>
          <w:b/>
          <w:bCs/>
          <w:lang w:eastAsia="zh-CN"/>
        </w:rPr>
        <w:t>using</w:t>
      </w:r>
      <w:r w:rsidR="00D42129" w:rsidRPr="00322442">
        <w:rPr>
          <w:rFonts w:eastAsia="SimSun"/>
          <w:b/>
          <w:bCs/>
          <w:lang w:eastAsia="zh-CN"/>
        </w:rPr>
        <w:t xml:space="preserve"> UE angles directly as the additional input</w:t>
      </w:r>
      <w:r w:rsidR="00D42129">
        <w:rPr>
          <w:rFonts w:eastAsia="SimSun"/>
          <w:b/>
          <w:bCs/>
          <w:lang w:eastAsia="zh-CN"/>
        </w:rPr>
        <w:t xml:space="preserve">, under various </w:t>
      </w:r>
      <w:r w:rsidR="007B270B">
        <w:rPr>
          <w:rFonts w:eastAsia="SimSun"/>
          <w:b/>
          <w:bCs/>
          <w:lang w:eastAsia="zh-CN"/>
        </w:rPr>
        <w:t>s</w:t>
      </w:r>
      <w:r w:rsidR="00D42129">
        <w:rPr>
          <w:rFonts w:eastAsia="SimSun"/>
          <w:b/>
          <w:bCs/>
          <w:lang w:eastAsia="zh-CN"/>
        </w:rPr>
        <w:t>election</w:t>
      </w:r>
      <w:r w:rsidR="007B270B">
        <w:rPr>
          <w:rFonts w:eastAsia="SimSun"/>
          <w:b/>
          <w:bCs/>
          <w:lang w:eastAsia="zh-CN"/>
        </w:rPr>
        <w:t>s</w:t>
      </w:r>
      <w:r w:rsidR="00D42129">
        <w:rPr>
          <w:rFonts w:eastAsia="SimSun"/>
          <w:b/>
          <w:bCs/>
          <w:lang w:eastAsia="zh-CN"/>
        </w:rPr>
        <w:t xml:space="preserve"> of Set B</w:t>
      </w:r>
      <w:r>
        <w:rPr>
          <w:b/>
          <w:iCs/>
          <w:lang w:eastAsia="zh-TW"/>
        </w:rPr>
        <w:t>.</w:t>
      </w:r>
    </w:p>
    <w:p w14:paraId="7A971771" w14:textId="1B65ADA6" w:rsidR="00E842A9" w:rsidRDefault="00E842A9" w:rsidP="00E842A9">
      <w:pPr>
        <w:spacing w:after="0"/>
        <w:jc w:val="center"/>
        <w:rPr>
          <w:lang w:eastAsia="zh-TW"/>
        </w:rPr>
      </w:pPr>
      <w:bookmarkStart w:id="44" w:name="_Ref115432644"/>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9</w:t>
      </w:r>
      <w:r>
        <w:fldChar w:fldCharType="end"/>
      </w:r>
      <w:bookmarkEnd w:id="44"/>
      <w:r w:rsidRPr="00341BB3">
        <w:rPr>
          <w:noProof/>
          <w:szCs w:val="22"/>
        </w:rPr>
        <w:t>:</w:t>
      </w:r>
      <w:r w:rsidRPr="00830BBE">
        <w:rPr>
          <w:lang w:val="en-GB"/>
        </w:rPr>
        <w:t xml:space="preserve"> </w:t>
      </w:r>
      <w:r>
        <w:rPr>
          <w:lang w:val="en-GB"/>
        </w:rPr>
        <w:t xml:space="preserve">The spatial beam prediction evaluation results under different sizes of Set B with Set B </w:t>
      </w:r>
      <w:r w:rsidR="000D3F66">
        <w:rPr>
          <w:lang w:val="en-GB"/>
        </w:rPr>
        <w:t>S</w:t>
      </w:r>
      <w:r>
        <w:rPr>
          <w:lang w:val="en-GB"/>
        </w:rPr>
        <w:t>election 2</w:t>
      </w:r>
    </w:p>
    <w:tbl>
      <w:tblPr>
        <w:tblStyle w:val="TableGrid1"/>
        <w:tblW w:w="9631" w:type="dxa"/>
        <w:tblLook w:val="0420" w:firstRow="1" w:lastRow="0" w:firstColumn="0" w:lastColumn="0" w:noHBand="0" w:noVBand="1"/>
      </w:tblPr>
      <w:tblGrid>
        <w:gridCol w:w="1402"/>
        <w:gridCol w:w="1317"/>
        <w:gridCol w:w="1337"/>
        <w:gridCol w:w="999"/>
        <w:gridCol w:w="1144"/>
        <w:gridCol w:w="1144"/>
        <w:gridCol w:w="1144"/>
        <w:gridCol w:w="1144"/>
      </w:tblGrid>
      <w:tr w:rsidR="00E842A9" w:rsidRPr="00B11E21" w14:paraId="70F5AD1B" w14:textId="77777777" w:rsidTr="00D42129">
        <w:trPr>
          <w:trHeight w:val="374"/>
        </w:trPr>
        <w:tc>
          <w:tcPr>
            <w:tcW w:w="1451" w:type="dxa"/>
            <w:vAlign w:val="center"/>
            <w:hideMark/>
          </w:tcPr>
          <w:p w14:paraId="116B3188" w14:textId="77777777" w:rsidR="00E842A9" w:rsidRPr="00B11E21" w:rsidRDefault="00E842A9" w:rsidP="00D42129">
            <w:pPr>
              <w:spacing w:after="0"/>
              <w:jc w:val="center"/>
              <w:rPr>
                <w:rFonts w:eastAsia="Times New Roman"/>
                <w:szCs w:val="22"/>
                <w:lang w:eastAsia="zh-CN"/>
              </w:rPr>
            </w:pPr>
            <w:r>
              <w:rPr>
                <w:rFonts w:eastAsia="Times New Roman"/>
                <w:b/>
                <w:bCs/>
                <w:kern w:val="24"/>
                <w:szCs w:val="22"/>
                <w:lang w:eastAsia="zh-CN"/>
              </w:rPr>
              <w:t>Input</w:t>
            </w:r>
          </w:p>
        </w:tc>
        <w:tc>
          <w:tcPr>
            <w:tcW w:w="1114" w:type="dxa"/>
            <w:vAlign w:val="center"/>
            <w:hideMark/>
          </w:tcPr>
          <w:p w14:paraId="5857DC09" w14:textId="77777777"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Model</w:t>
            </w:r>
          </w:p>
        </w:tc>
        <w:tc>
          <w:tcPr>
            <w:tcW w:w="1397" w:type="dxa"/>
            <w:vAlign w:val="center"/>
          </w:tcPr>
          <w:p w14:paraId="3DA136DC" w14:textId="77777777" w:rsidR="00E842A9" w:rsidRPr="00B11E21" w:rsidRDefault="00E842A9" w:rsidP="00D42129">
            <w:pPr>
              <w:spacing w:after="0"/>
              <w:jc w:val="center"/>
              <w:rPr>
                <w:rFonts w:eastAsia="Times New Roman"/>
                <w:szCs w:val="22"/>
                <w:lang w:eastAsia="zh-CN"/>
              </w:rPr>
            </w:pPr>
            <w:r w:rsidRPr="0043177D">
              <w:rPr>
                <w:b/>
                <w:bCs/>
                <w:lang w:eastAsia="zh-CN"/>
              </w:rPr>
              <w:t>Set B size</w:t>
            </w:r>
          </w:p>
        </w:tc>
        <w:tc>
          <w:tcPr>
            <w:tcW w:w="981" w:type="dxa"/>
          </w:tcPr>
          <w:p w14:paraId="6CC27DD8" w14:textId="77777777" w:rsidR="00E842A9" w:rsidRPr="00494142" w:rsidRDefault="00E842A9" w:rsidP="00D42129">
            <w:pPr>
              <w:spacing w:after="0"/>
              <w:jc w:val="center"/>
              <w:rPr>
                <w:rFonts w:eastAsia="Times New Roman"/>
                <w:b/>
                <w:bCs/>
                <w:kern w:val="24"/>
                <w:szCs w:val="22"/>
                <w:lang w:eastAsia="zh-CN"/>
              </w:rPr>
            </w:pPr>
            <w:r>
              <w:rPr>
                <w:rFonts w:eastAsiaTheme="minorEastAsia" w:hint="eastAsia"/>
                <w:b/>
                <w:bCs/>
                <w:kern w:val="24"/>
                <w:szCs w:val="22"/>
                <w:lang w:eastAsia="zh-TW"/>
              </w:rPr>
              <w:t>R</w:t>
            </w:r>
            <w:r>
              <w:rPr>
                <w:rFonts w:eastAsiaTheme="minorEastAsia"/>
                <w:b/>
                <w:bCs/>
                <w:kern w:val="24"/>
                <w:szCs w:val="22"/>
                <w:lang w:eastAsia="zh-TW"/>
              </w:rPr>
              <w:t>SRP Diff(dB)</w:t>
            </w:r>
          </w:p>
        </w:tc>
        <w:tc>
          <w:tcPr>
            <w:tcW w:w="1172" w:type="dxa"/>
            <w:vAlign w:val="center"/>
            <w:hideMark/>
          </w:tcPr>
          <w:p w14:paraId="7C62C532" w14:textId="77777777"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Top-1 acc</w:t>
            </w:r>
          </w:p>
        </w:tc>
        <w:tc>
          <w:tcPr>
            <w:tcW w:w="1172" w:type="dxa"/>
            <w:vAlign w:val="center"/>
            <w:hideMark/>
          </w:tcPr>
          <w:p w14:paraId="74340792" w14:textId="78259D15"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Top-2</w:t>
            </w:r>
            <w:r w:rsidR="0006067F">
              <w:rPr>
                <w:b/>
                <w:bCs/>
              </w:rPr>
              <w:t>/1</w:t>
            </w:r>
            <w:r w:rsidRPr="00B11E21">
              <w:rPr>
                <w:rFonts w:eastAsia="Times New Roman"/>
                <w:b/>
                <w:bCs/>
                <w:kern w:val="24"/>
                <w:szCs w:val="22"/>
                <w:lang w:eastAsia="zh-CN"/>
              </w:rPr>
              <w:t xml:space="preserve"> acc</w:t>
            </w:r>
          </w:p>
        </w:tc>
        <w:tc>
          <w:tcPr>
            <w:tcW w:w="1172" w:type="dxa"/>
            <w:vAlign w:val="center"/>
            <w:hideMark/>
          </w:tcPr>
          <w:p w14:paraId="0B136859" w14:textId="560813DB"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Top-3</w:t>
            </w:r>
            <w:r w:rsidR="0006067F">
              <w:rPr>
                <w:b/>
                <w:bCs/>
              </w:rPr>
              <w:t>/1</w:t>
            </w:r>
            <w:r w:rsidRPr="00B11E21">
              <w:rPr>
                <w:rFonts w:eastAsia="Times New Roman"/>
                <w:b/>
                <w:bCs/>
                <w:kern w:val="24"/>
                <w:szCs w:val="22"/>
                <w:lang w:eastAsia="zh-CN"/>
              </w:rPr>
              <w:t xml:space="preserve"> acc</w:t>
            </w:r>
          </w:p>
        </w:tc>
        <w:tc>
          <w:tcPr>
            <w:tcW w:w="1172" w:type="dxa"/>
            <w:vAlign w:val="center"/>
            <w:hideMark/>
          </w:tcPr>
          <w:p w14:paraId="0296DF00" w14:textId="2D36FA31" w:rsidR="00E842A9" w:rsidRPr="00B11E21" w:rsidRDefault="00E842A9" w:rsidP="00D42129">
            <w:pPr>
              <w:spacing w:after="0"/>
              <w:jc w:val="center"/>
              <w:rPr>
                <w:rFonts w:eastAsia="Times New Roman"/>
                <w:szCs w:val="22"/>
                <w:lang w:eastAsia="zh-CN"/>
              </w:rPr>
            </w:pPr>
            <w:r w:rsidRPr="00B11E21">
              <w:rPr>
                <w:rFonts w:eastAsia="Times New Roman"/>
                <w:b/>
                <w:bCs/>
                <w:kern w:val="24"/>
                <w:szCs w:val="22"/>
                <w:lang w:eastAsia="zh-CN"/>
              </w:rPr>
              <w:t>Top-5</w:t>
            </w:r>
            <w:r w:rsidR="005D57CA">
              <w:rPr>
                <w:b/>
                <w:bCs/>
              </w:rPr>
              <w:t>/1</w:t>
            </w:r>
            <w:r w:rsidRPr="00B11E21">
              <w:rPr>
                <w:rFonts w:eastAsia="Times New Roman"/>
                <w:b/>
                <w:bCs/>
                <w:kern w:val="24"/>
                <w:szCs w:val="22"/>
                <w:lang w:eastAsia="zh-CN"/>
              </w:rPr>
              <w:t xml:space="preserve"> acc</w:t>
            </w:r>
          </w:p>
        </w:tc>
      </w:tr>
      <w:tr w:rsidR="00E842A9" w:rsidRPr="00B11E21" w14:paraId="06EED01B" w14:textId="77777777" w:rsidTr="00D42129">
        <w:trPr>
          <w:trHeight w:val="77"/>
        </w:trPr>
        <w:tc>
          <w:tcPr>
            <w:tcW w:w="1451" w:type="dxa"/>
            <w:vMerge w:val="restart"/>
            <w:vAlign w:val="center"/>
            <w:hideMark/>
          </w:tcPr>
          <w:p w14:paraId="1BFEE82A" w14:textId="77777777" w:rsidR="00E842A9" w:rsidRPr="00494142" w:rsidRDefault="00E842A9" w:rsidP="00D42129">
            <w:pPr>
              <w:spacing w:after="0"/>
              <w:jc w:val="center"/>
              <w:rPr>
                <w:rFonts w:eastAsia="Times New Roman"/>
                <w:szCs w:val="22"/>
                <w:lang w:eastAsia="zh-CN"/>
              </w:rPr>
            </w:pPr>
            <w:r>
              <w:rPr>
                <w:rFonts w:eastAsiaTheme="minorEastAsia" w:hint="eastAsia"/>
                <w:szCs w:val="22"/>
                <w:lang w:eastAsia="zh-TW"/>
              </w:rPr>
              <w:t>R</w:t>
            </w:r>
            <w:r>
              <w:rPr>
                <w:rFonts w:eastAsiaTheme="minorEastAsia"/>
                <w:szCs w:val="22"/>
                <w:lang w:eastAsia="zh-TW"/>
              </w:rPr>
              <w:t>SRP</w:t>
            </w:r>
          </w:p>
        </w:tc>
        <w:tc>
          <w:tcPr>
            <w:tcW w:w="1114" w:type="dxa"/>
            <w:vAlign w:val="center"/>
            <w:hideMark/>
          </w:tcPr>
          <w:p w14:paraId="1D1D4756"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07466AF0" w14:textId="77777777" w:rsidR="00E842A9" w:rsidRPr="00B11E21" w:rsidRDefault="00E842A9" w:rsidP="00D42129">
            <w:pPr>
              <w:spacing w:after="0"/>
              <w:jc w:val="center"/>
              <w:rPr>
                <w:rFonts w:eastAsia="Times New Roman"/>
                <w:szCs w:val="22"/>
                <w:lang w:eastAsia="zh-CN"/>
              </w:rPr>
            </w:pPr>
            <w:r>
              <w:rPr>
                <w:rFonts w:eastAsia="Times New Roman"/>
                <w:szCs w:val="22"/>
                <w:lang w:eastAsia="zh-CN"/>
              </w:rPr>
              <w:t>4</w:t>
            </w:r>
          </w:p>
        </w:tc>
        <w:tc>
          <w:tcPr>
            <w:tcW w:w="981" w:type="dxa"/>
          </w:tcPr>
          <w:p w14:paraId="3381319C"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.86</w:t>
            </w:r>
          </w:p>
        </w:tc>
        <w:tc>
          <w:tcPr>
            <w:tcW w:w="1172" w:type="dxa"/>
            <w:vAlign w:val="center"/>
            <w:hideMark/>
          </w:tcPr>
          <w:p w14:paraId="7E58FEE4"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33.6</w:t>
            </w:r>
            <w:r w:rsidRPr="00B11E21">
              <w:rPr>
                <w:rFonts w:eastAsia="Times New Roman"/>
                <w:color w:val="000000" w:themeColor="dark1"/>
                <w:kern w:val="24"/>
                <w:szCs w:val="22"/>
                <w:lang w:eastAsia="zh-CN"/>
              </w:rPr>
              <w:t>%</w:t>
            </w:r>
          </w:p>
        </w:tc>
        <w:tc>
          <w:tcPr>
            <w:tcW w:w="1172" w:type="dxa"/>
            <w:vAlign w:val="center"/>
            <w:hideMark/>
          </w:tcPr>
          <w:p w14:paraId="37376D23"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54.5</w:t>
            </w:r>
            <w:r w:rsidRPr="00B11E21">
              <w:rPr>
                <w:rFonts w:eastAsia="Times New Roman"/>
                <w:color w:val="000000" w:themeColor="dark1"/>
                <w:kern w:val="24"/>
                <w:szCs w:val="22"/>
                <w:lang w:eastAsia="zh-CN"/>
              </w:rPr>
              <w:t>%</w:t>
            </w:r>
          </w:p>
        </w:tc>
        <w:tc>
          <w:tcPr>
            <w:tcW w:w="1172" w:type="dxa"/>
            <w:vAlign w:val="center"/>
            <w:hideMark/>
          </w:tcPr>
          <w:p w14:paraId="64629860"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68.3</w:t>
            </w:r>
            <w:r w:rsidRPr="00B11E21">
              <w:rPr>
                <w:rFonts w:eastAsia="Times New Roman"/>
                <w:color w:val="000000" w:themeColor="dark1"/>
                <w:kern w:val="24"/>
                <w:szCs w:val="22"/>
                <w:lang w:eastAsia="zh-CN"/>
              </w:rPr>
              <w:t>%</w:t>
            </w:r>
          </w:p>
        </w:tc>
        <w:tc>
          <w:tcPr>
            <w:tcW w:w="1172" w:type="dxa"/>
            <w:vAlign w:val="center"/>
            <w:hideMark/>
          </w:tcPr>
          <w:p w14:paraId="357C91B6"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82.5</w:t>
            </w:r>
            <w:r w:rsidRPr="00B11E21">
              <w:rPr>
                <w:rFonts w:eastAsia="Times New Roman"/>
                <w:color w:val="000000" w:themeColor="dark1"/>
                <w:kern w:val="24"/>
                <w:szCs w:val="22"/>
                <w:lang w:eastAsia="zh-CN"/>
              </w:rPr>
              <w:t>%</w:t>
            </w:r>
          </w:p>
        </w:tc>
      </w:tr>
      <w:tr w:rsidR="00E842A9" w:rsidRPr="00B11E21" w14:paraId="566143A4" w14:textId="77777777" w:rsidTr="00D42129">
        <w:trPr>
          <w:trHeight w:val="167"/>
        </w:trPr>
        <w:tc>
          <w:tcPr>
            <w:tcW w:w="1451" w:type="dxa"/>
            <w:vMerge/>
            <w:vAlign w:val="center"/>
            <w:hideMark/>
          </w:tcPr>
          <w:p w14:paraId="12B25F3F"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5FFCB9A5"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7D6ACCE6"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05438B38" w14:textId="77777777" w:rsidR="00E842A9" w:rsidRPr="007B39A2"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.68</w:t>
            </w:r>
          </w:p>
        </w:tc>
        <w:tc>
          <w:tcPr>
            <w:tcW w:w="1172" w:type="dxa"/>
            <w:shd w:val="clear" w:color="auto" w:fill="D0CECE" w:themeFill="background2" w:themeFillShade="E6"/>
            <w:vAlign w:val="center"/>
            <w:hideMark/>
          </w:tcPr>
          <w:p w14:paraId="0B4099F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42.7</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485F8287"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63.2</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131F612B"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74.1</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35DF663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85.8</w:t>
            </w:r>
            <w:r w:rsidRPr="00B11E21">
              <w:rPr>
                <w:rFonts w:eastAsia="Times New Roman"/>
                <w:color w:val="000000" w:themeColor="dark1"/>
                <w:kern w:val="24"/>
                <w:szCs w:val="22"/>
                <w:lang w:eastAsia="zh-CN"/>
              </w:rPr>
              <w:t>%</w:t>
            </w:r>
          </w:p>
        </w:tc>
      </w:tr>
      <w:tr w:rsidR="00E842A9" w:rsidRPr="00B11E21" w14:paraId="04552196" w14:textId="77777777" w:rsidTr="00D42129">
        <w:trPr>
          <w:trHeight w:val="194"/>
        </w:trPr>
        <w:tc>
          <w:tcPr>
            <w:tcW w:w="1451" w:type="dxa"/>
            <w:vMerge/>
            <w:vAlign w:val="center"/>
            <w:hideMark/>
          </w:tcPr>
          <w:p w14:paraId="6C6CC77D" w14:textId="77777777" w:rsidR="00E842A9" w:rsidRPr="00B11E21" w:rsidRDefault="00E842A9" w:rsidP="00D42129">
            <w:pPr>
              <w:spacing w:after="0"/>
              <w:jc w:val="center"/>
              <w:rPr>
                <w:rFonts w:eastAsia="Times New Roman"/>
                <w:szCs w:val="22"/>
                <w:lang w:eastAsia="zh-CN"/>
              </w:rPr>
            </w:pPr>
          </w:p>
        </w:tc>
        <w:tc>
          <w:tcPr>
            <w:tcW w:w="1114" w:type="dxa"/>
            <w:vAlign w:val="center"/>
            <w:hideMark/>
          </w:tcPr>
          <w:p w14:paraId="242DE93E"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1059B97B" w14:textId="77777777" w:rsidR="00E842A9" w:rsidRPr="00B11E21" w:rsidRDefault="00E842A9" w:rsidP="00D42129">
            <w:pPr>
              <w:spacing w:after="0"/>
              <w:jc w:val="center"/>
              <w:rPr>
                <w:rFonts w:eastAsia="Times New Roman"/>
                <w:szCs w:val="22"/>
                <w:lang w:eastAsia="zh-CN"/>
              </w:rPr>
            </w:pPr>
            <w:r>
              <w:rPr>
                <w:rFonts w:eastAsia="Times New Roman"/>
                <w:szCs w:val="22"/>
                <w:lang w:eastAsia="zh-CN"/>
              </w:rPr>
              <w:t>6</w:t>
            </w:r>
          </w:p>
        </w:tc>
        <w:tc>
          <w:tcPr>
            <w:tcW w:w="981" w:type="dxa"/>
          </w:tcPr>
          <w:p w14:paraId="5D2D61DF"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2</w:t>
            </w:r>
            <w:r>
              <w:rPr>
                <w:rFonts w:eastAsiaTheme="minorEastAsia"/>
                <w:color w:val="000000" w:themeColor="dark1"/>
                <w:kern w:val="24"/>
                <w:szCs w:val="22"/>
                <w:lang w:eastAsia="zh-TW"/>
              </w:rPr>
              <w:t>.38</w:t>
            </w:r>
          </w:p>
        </w:tc>
        <w:tc>
          <w:tcPr>
            <w:tcW w:w="1172" w:type="dxa"/>
            <w:vAlign w:val="center"/>
            <w:hideMark/>
          </w:tcPr>
          <w:p w14:paraId="31109F13"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43.8</w:t>
            </w:r>
            <w:r w:rsidRPr="00B11E21">
              <w:rPr>
                <w:rFonts w:eastAsia="Times New Roman"/>
                <w:color w:val="000000" w:themeColor="dark1"/>
                <w:kern w:val="24"/>
                <w:szCs w:val="22"/>
                <w:lang w:eastAsia="zh-CN"/>
              </w:rPr>
              <w:t>%</w:t>
            </w:r>
          </w:p>
        </w:tc>
        <w:tc>
          <w:tcPr>
            <w:tcW w:w="1172" w:type="dxa"/>
            <w:vAlign w:val="center"/>
            <w:hideMark/>
          </w:tcPr>
          <w:p w14:paraId="65B3676E"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65.9</w:t>
            </w:r>
            <w:r w:rsidRPr="00B11E21">
              <w:rPr>
                <w:rFonts w:eastAsia="Times New Roman"/>
                <w:color w:val="000000" w:themeColor="dark1"/>
                <w:kern w:val="24"/>
                <w:szCs w:val="22"/>
                <w:lang w:eastAsia="zh-CN"/>
              </w:rPr>
              <w:t>%</w:t>
            </w:r>
          </w:p>
        </w:tc>
        <w:tc>
          <w:tcPr>
            <w:tcW w:w="1172" w:type="dxa"/>
            <w:vAlign w:val="center"/>
            <w:hideMark/>
          </w:tcPr>
          <w:p w14:paraId="2E93C466"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80.0</w:t>
            </w:r>
            <w:r w:rsidRPr="00B11E21">
              <w:rPr>
                <w:rFonts w:eastAsia="Times New Roman"/>
                <w:color w:val="000000" w:themeColor="dark1"/>
                <w:kern w:val="24"/>
                <w:szCs w:val="22"/>
                <w:lang w:eastAsia="zh-CN"/>
              </w:rPr>
              <w:t>%</w:t>
            </w:r>
          </w:p>
        </w:tc>
        <w:tc>
          <w:tcPr>
            <w:tcW w:w="1172" w:type="dxa"/>
            <w:vAlign w:val="center"/>
            <w:hideMark/>
          </w:tcPr>
          <w:p w14:paraId="75E243EF"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90.9</w:t>
            </w:r>
            <w:r w:rsidRPr="00B11E21">
              <w:rPr>
                <w:rFonts w:eastAsia="Times New Roman"/>
                <w:color w:val="000000" w:themeColor="dark1"/>
                <w:kern w:val="24"/>
                <w:szCs w:val="22"/>
                <w:lang w:eastAsia="zh-CN"/>
              </w:rPr>
              <w:t>%</w:t>
            </w:r>
          </w:p>
        </w:tc>
      </w:tr>
      <w:tr w:rsidR="00E842A9" w:rsidRPr="00B11E21" w14:paraId="348A3D02" w14:textId="77777777" w:rsidTr="00D42129">
        <w:trPr>
          <w:trHeight w:val="194"/>
        </w:trPr>
        <w:tc>
          <w:tcPr>
            <w:tcW w:w="1451" w:type="dxa"/>
            <w:vMerge/>
            <w:vAlign w:val="center"/>
            <w:hideMark/>
          </w:tcPr>
          <w:p w14:paraId="50F63169"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0FD272A6"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1784F431"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6298C3E1" w14:textId="77777777" w:rsidR="00E842A9" w:rsidRPr="007B39A2" w:rsidRDefault="00E842A9" w:rsidP="00D42129">
            <w:pPr>
              <w:spacing w:after="0"/>
              <w:jc w:val="center"/>
              <w:rPr>
                <w:rFonts w:eastAsiaTheme="minorEastAsia"/>
                <w:color w:val="000000" w:themeColor="dark1"/>
                <w:kern w:val="24"/>
                <w:szCs w:val="22"/>
                <w:lang w:eastAsia="zh-TW"/>
              </w:rPr>
            </w:pPr>
            <w:r>
              <w:rPr>
                <w:rFonts w:eastAsiaTheme="minorEastAsia" w:hint="eastAsia"/>
                <w:color w:val="000000" w:themeColor="dark1"/>
                <w:kern w:val="24"/>
                <w:szCs w:val="22"/>
                <w:lang w:eastAsia="zh-TW"/>
              </w:rPr>
              <w:t>1</w:t>
            </w:r>
            <w:r>
              <w:rPr>
                <w:rFonts w:eastAsiaTheme="minorEastAsia"/>
                <w:color w:val="000000" w:themeColor="dark1"/>
                <w:kern w:val="24"/>
                <w:szCs w:val="22"/>
                <w:lang w:eastAsia="zh-TW"/>
              </w:rPr>
              <w:t>.76</w:t>
            </w:r>
          </w:p>
        </w:tc>
        <w:tc>
          <w:tcPr>
            <w:tcW w:w="1172" w:type="dxa"/>
            <w:shd w:val="clear" w:color="auto" w:fill="D0CECE" w:themeFill="background2" w:themeFillShade="E6"/>
            <w:vAlign w:val="center"/>
            <w:hideMark/>
          </w:tcPr>
          <w:p w14:paraId="199F84E7"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56.5</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17BA568E"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76.7</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629747BF"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87.3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60A85323"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94.7</w:t>
            </w:r>
            <w:r w:rsidRPr="00B11E21">
              <w:rPr>
                <w:rFonts w:eastAsia="Times New Roman"/>
                <w:color w:val="000000" w:themeColor="dark1"/>
                <w:kern w:val="24"/>
                <w:szCs w:val="22"/>
                <w:lang w:eastAsia="zh-CN"/>
              </w:rPr>
              <w:t>%</w:t>
            </w:r>
          </w:p>
        </w:tc>
      </w:tr>
      <w:tr w:rsidR="00E842A9" w:rsidRPr="00B11E21" w14:paraId="32683C17" w14:textId="77777777" w:rsidTr="00D42129">
        <w:trPr>
          <w:trHeight w:val="194"/>
        </w:trPr>
        <w:tc>
          <w:tcPr>
            <w:tcW w:w="1451" w:type="dxa"/>
            <w:vMerge w:val="restart"/>
            <w:vAlign w:val="center"/>
            <w:hideMark/>
          </w:tcPr>
          <w:p w14:paraId="365340A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RSRP and UE Angle</w:t>
            </w:r>
          </w:p>
        </w:tc>
        <w:tc>
          <w:tcPr>
            <w:tcW w:w="1114" w:type="dxa"/>
            <w:vAlign w:val="center"/>
            <w:hideMark/>
          </w:tcPr>
          <w:p w14:paraId="32E43916"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786EC27A" w14:textId="77777777" w:rsidR="00E842A9" w:rsidRPr="00B11E21" w:rsidRDefault="00E842A9" w:rsidP="00D42129">
            <w:pPr>
              <w:spacing w:after="0"/>
              <w:jc w:val="center"/>
              <w:rPr>
                <w:rFonts w:eastAsia="Times New Roman"/>
                <w:szCs w:val="22"/>
                <w:lang w:eastAsia="zh-CN"/>
              </w:rPr>
            </w:pPr>
            <w:r w:rsidRPr="00B11E21">
              <w:rPr>
                <w:rFonts w:eastAsia="Times New Roman"/>
                <w:szCs w:val="22"/>
                <w:lang w:eastAsia="zh-CN"/>
              </w:rPr>
              <w:t>4</w:t>
            </w:r>
          </w:p>
        </w:tc>
        <w:tc>
          <w:tcPr>
            <w:tcW w:w="981" w:type="dxa"/>
          </w:tcPr>
          <w:p w14:paraId="4C27B915"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.82</w:t>
            </w:r>
          </w:p>
        </w:tc>
        <w:tc>
          <w:tcPr>
            <w:tcW w:w="1172" w:type="dxa"/>
            <w:vAlign w:val="center"/>
            <w:hideMark/>
          </w:tcPr>
          <w:p w14:paraId="2AF430B9"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32.2</w:t>
            </w:r>
            <w:r w:rsidRPr="00B11E21">
              <w:rPr>
                <w:rFonts w:eastAsia="Times New Roman"/>
                <w:color w:val="000000" w:themeColor="dark1"/>
                <w:kern w:val="24"/>
                <w:szCs w:val="22"/>
                <w:lang w:eastAsia="zh-CN"/>
              </w:rPr>
              <w:t>%</w:t>
            </w:r>
          </w:p>
        </w:tc>
        <w:tc>
          <w:tcPr>
            <w:tcW w:w="1172" w:type="dxa"/>
            <w:vAlign w:val="center"/>
            <w:hideMark/>
          </w:tcPr>
          <w:p w14:paraId="74FDF7BB"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53.7</w:t>
            </w:r>
            <w:r w:rsidRPr="00B11E21">
              <w:rPr>
                <w:rFonts w:eastAsia="Times New Roman"/>
                <w:color w:val="000000" w:themeColor="dark1"/>
                <w:kern w:val="24"/>
                <w:szCs w:val="22"/>
                <w:lang w:eastAsia="zh-CN"/>
              </w:rPr>
              <w:t>%</w:t>
            </w:r>
          </w:p>
        </w:tc>
        <w:tc>
          <w:tcPr>
            <w:tcW w:w="1172" w:type="dxa"/>
            <w:vAlign w:val="center"/>
            <w:hideMark/>
          </w:tcPr>
          <w:p w14:paraId="4E15A88F"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68.2</w:t>
            </w:r>
            <w:r w:rsidRPr="00B11E21">
              <w:rPr>
                <w:rFonts w:eastAsia="Times New Roman"/>
                <w:color w:val="000000" w:themeColor="dark1"/>
                <w:kern w:val="24"/>
                <w:szCs w:val="22"/>
                <w:lang w:eastAsia="zh-CN"/>
              </w:rPr>
              <w:t>%</w:t>
            </w:r>
          </w:p>
        </w:tc>
        <w:tc>
          <w:tcPr>
            <w:tcW w:w="1172" w:type="dxa"/>
            <w:vAlign w:val="center"/>
            <w:hideMark/>
          </w:tcPr>
          <w:p w14:paraId="2FF057E2"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82.3</w:t>
            </w:r>
            <w:r w:rsidRPr="00B11E21">
              <w:rPr>
                <w:rFonts w:eastAsia="Times New Roman"/>
                <w:color w:val="000000" w:themeColor="dark1"/>
                <w:kern w:val="24"/>
                <w:szCs w:val="22"/>
                <w:lang w:eastAsia="zh-CN"/>
              </w:rPr>
              <w:t>%</w:t>
            </w:r>
          </w:p>
        </w:tc>
      </w:tr>
      <w:tr w:rsidR="00E842A9" w:rsidRPr="00B11E21" w14:paraId="718A4F59" w14:textId="77777777" w:rsidTr="00D42129">
        <w:trPr>
          <w:trHeight w:val="212"/>
        </w:trPr>
        <w:tc>
          <w:tcPr>
            <w:tcW w:w="1451" w:type="dxa"/>
            <w:vMerge/>
            <w:vAlign w:val="center"/>
            <w:hideMark/>
          </w:tcPr>
          <w:p w14:paraId="63D600AA"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23E47072"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0DBA9478"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49DE64E8"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3</w:t>
            </w:r>
            <w:r>
              <w:rPr>
                <w:rFonts w:eastAsiaTheme="minorEastAsia"/>
                <w:color w:val="000000" w:themeColor="dark1"/>
                <w:kern w:val="24"/>
                <w:szCs w:val="22"/>
                <w:lang w:eastAsia="zh-TW"/>
              </w:rPr>
              <w:t>.69</w:t>
            </w:r>
          </w:p>
        </w:tc>
        <w:tc>
          <w:tcPr>
            <w:tcW w:w="1172" w:type="dxa"/>
            <w:shd w:val="clear" w:color="auto" w:fill="D0CECE" w:themeFill="background2" w:themeFillShade="E6"/>
            <w:vAlign w:val="center"/>
            <w:hideMark/>
          </w:tcPr>
          <w:p w14:paraId="73D203A7"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41.3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5AE302AC"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62.3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51EA54A1"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74.3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25BD7DA8"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85.9</w:t>
            </w:r>
            <w:r w:rsidRPr="00B11E21">
              <w:rPr>
                <w:rFonts w:eastAsia="Times New Roman"/>
                <w:color w:val="000000" w:themeColor="dark1"/>
                <w:kern w:val="24"/>
                <w:szCs w:val="22"/>
                <w:lang w:eastAsia="zh-CN"/>
              </w:rPr>
              <w:t>%</w:t>
            </w:r>
          </w:p>
        </w:tc>
      </w:tr>
      <w:tr w:rsidR="00E842A9" w:rsidRPr="00B11E21" w14:paraId="6357B63C" w14:textId="77777777" w:rsidTr="00D42129">
        <w:trPr>
          <w:trHeight w:val="212"/>
        </w:trPr>
        <w:tc>
          <w:tcPr>
            <w:tcW w:w="1451" w:type="dxa"/>
            <w:vMerge/>
            <w:vAlign w:val="center"/>
            <w:hideMark/>
          </w:tcPr>
          <w:p w14:paraId="621307CF" w14:textId="77777777" w:rsidR="00E842A9" w:rsidRPr="00B11E21" w:rsidRDefault="00E842A9" w:rsidP="00D42129">
            <w:pPr>
              <w:spacing w:after="0"/>
              <w:jc w:val="center"/>
              <w:rPr>
                <w:rFonts w:eastAsia="Times New Roman"/>
                <w:szCs w:val="22"/>
                <w:lang w:eastAsia="zh-CN"/>
              </w:rPr>
            </w:pPr>
          </w:p>
        </w:tc>
        <w:tc>
          <w:tcPr>
            <w:tcW w:w="1114" w:type="dxa"/>
            <w:vAlign w:val="center"/>
            <w:hideMark/>
          </w:tcPr>
          <w:p w14:paraId="0F1F816B" w14:textId="77777777" w:rsidR="00E842A9" w:rsidRPr="00B11E21" w:rsidRDefault="00E842A9" w:rsidP="00D42129">
            <w:pPr>
              <w:spacing w:after="0"/>
              <w:jc w:val="center"/>
              <w:rPr>
                <w:rFonts w:eastAsia="Times New Roman"/>
                <w:szCs w:val="22"/>
                <w:lang w:eastAsia="zh-CN"/>
              </w:rPr>
            </w:pPr>
            <w:r>
              <w:rPr>
                <w:lang w:val="en-GB"/>
              </w:rPr>
              <w:t>DNN</w:t>
            </w:r>
          </w:p>
        </w:tc>
        <w:tc>
          <w:tcPr>
            <w:tcW w:w="1397" w:type="dxa"/>
            <w:vMerge w:val="restart"/>
            <w:vAlign w:val="center"/>
          </w:tcPr>
          <w:p w14:paraId="46B4AAF4" w14:textId="77777777" w:rsidR="00E842A9" w:rsidRPr="00B11E21" w:rsidRDefault="00E842A9" w:rsidP="00D42129">
            <w:pPr>
              <w:spacing w:after="0"/>
              <w:jc w:val="center"/>
              <w:rPr>
                <w:rFonts w:eastAsia="Times New Roman"/>
                <w:szCs w:val="22"/>
                <w:lang w:eastAsia="zh-CN"/>
              </w:rPr>
            </w:pPr>
            <w:r w:rsidRPr="00B11E21">
              <w:rPr>
                <w:rFonts w:eastAsia="Times New Roman"/>
                <w:szCs w:val="22"/>
                <w:lang w:eastAsia="zh-CN"/>
              </w:rPr>
              <w:t>6</w:t>
            </w:r>
          </w:p>
        </w:tc>
        <w:tc>
          <w:tcPr>
            <w:tcW w:w="981" w:type="dxa"/>
          </w:tcPr>
          <w:p w14:paraId="1C0F3E9D"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2</w:t>
            </w:r>
            <w:r>
              <w:rPr>
                <w:rFonts w:eastAsiaTheme="minorEastAsia"/>
                <w:color w:val="000000" w:themeColor="dark1"/>
                <w:kern w:val="24"/>
                <w:szCs w:val="22"/>
                <w:lang w:eastAsia="zh-TW"/>
              </w:rPr>
              <w:t>.33</w:t>
            </w:r>
          </w:p>
        </w:tc>
        <w:tc>
          <w:tcPr>
            <w:tcW w:w="1172" w:type="dxa"/>
            <w:vAlign w:val="center"/>
            <w:hideMark/>
          </w:tcPr>
          <w:p w14:paraId="0FE1DD10"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44.2</w:t>
            </w:r>
            <w:r w:rsidRPr="00B11E21">
              <w:rPr>
                <w:rFonts w:eastAsia="Times New Roman"/>
                <w:color w:val="000000" w:themeColor="dark1"/>
                <w:kern w:val="24"/>
                <w:szCs w:val="22"/>
                <w:lang w:eastAsia="zh-CN"/>
              </w:rPr>
              <w:t>%</w:t>
            </w:r>
          </w:p>
        </w:tc>
        <w:tc>
          <w:tcPr>
            <w:tcW w:w="1172" w:type="dxa"/>
            <w:vAlign w:val="center"/>
            <w:hideMark/>
          </w:tcPr>
          <w:p w14:paraId="66EA61FD"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66.2</w:t>
            </w:r>
            <w:r w:rsidRPr="00B11E21">
              <w:rPr>
                <w:rFonts w:eastAsia="Times New Roman"/>
                <w:color w:val="000000" w:themeColor="dark1"/>
                <w:kern w:val="24"/>
                <w:szCs w:val="22"/>
                <w:lang w:eastAsia="zh-CN"/>
              </w:rPr>
              <w:t>%</w:t>
            </w:r>
          </w:p>
        </w:tc>
        <w:tc>
          <w:tcPr>
            <w:tcW w:w="1172" w:type="dxa"/>
            <w:vAlign w:val="center"/>
            <w:hideMark/>
          </w:tcPr>
          <w:p w14:paraId="48BE0312"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80.1</w:t>
            </w:r>
            <w:r w:rsidRPr="00B11E21">
              <w:rPr>
                <w:rFonts w:eastAsia="Times New Roman"/>
                <w:color w:val="000000" w:themeColor="dark1"/>
                <w:kern w:val="24"/>
                <w:szCs w:val="22"/>
                <w:lang w:eastAsia="zh-CN"/>
              </w:rPr>
              <w:t>%</w:t>
            </w:r>
          </w:p>
        </w:tc>
        <w:tc>
          <w:tcPr>
            <w:tcW w:w="1172" w:type="dxa"/>
            <w:vAlign w:val="center"/>
            <w:hideMark/>
          </w:tcPr>
          <w:p w14:paraId="3C88B36A"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91.6</w:t>
            </w:r>
            <w:r w:rsidRPr="00B11E21">
              <w:rPr>
                <w:rFonts w:eastAsia="Times New Roman"/>
                <w:color w:val="000000" w:themeColor="dark1"/>
                <w:kern w:val="24"/>
                <w:szCs w:val="22"/>
                <w:lang w:eastAsia="zh-CN"/>
              </w:rPr>
              <w:t>%</w:t>
            </w:r>
          </w:p>
        </w:tc>
      </w:tr>
      <w:tr w:rsidR="00E842A9" w:rsidRPr="00B11E21" w14:paraId="0499D7E2" w14:textId="77777777" w:rsidTr="00D42129">
        <w:trPr>
          <w:trHeight w:val="221"/>
        </w:trPr>
        <w:tc>
          <w:tcPr>
            <w:tcW w:w="1451" w:type="dxa"/>
            <w:vMerge/>
            <w:vAlign w:val="center"/>
            <w:hideMark/>
          </w:tcPr>
          <w:p w14:paraId="36F6F5A3" w14:textId="77777777" w:rsidR="00E842A9" w:rsidRPr="00B11E21" w:rsidRDefault="00E842A9" w:rsidP="00D42129">
            <w:pPr>
              <w:spacing w:after="0"/>
              <w:jc w:val="center"/>
              <w:rPr>
                <w:rFonts w:eastAsia="Times New Roman"/>
                <w:szCs w:val="22"/>
                <w:lang w:eastAsia="zh-CN"/>
              </w:rPr>
            </w:pPr>
          </w:p>
        </w:tc>
        <w:tc>
          <w:tcPr>
            <w:tcW w:w="1114" w:type="dxa"/>
            <w:shd w:val="clear" w:color="auto" w:fill="D0CECE" w:themeFill="background2" w:themeFillShade="E6"/>
            <w:vAlign w:val="center"/>
            <w:hideMark/>
          </w:tcPr>
          <w:p w14:paraId="3B3A3FE3" w14:textId="77777777" w:rsidR="00E842A9" w:rsidRPr="00B11E21" w:rsidRDefault="00E842A9" w:rsidP="00D42129">
            <w:pPr>
              <w:spacing w:after="0"/>
              <w:jc w:val="center"/>
              <w:rPr>
                <w:rFonts w:eastAsia="Times New Roman"/>
                <w:szCs w:val="22"/>
                <w:lang w:eastAsia="zh-CN"/>
              </w:rPr>
            </w:pPr>
            <w:r>
              <w:rPr>
                <w:lang w:eastAsia="zh-CN"/>
              </w:rPr>
              <w:t>Transformer</w:t>
            </w:r>
          </w:p>
        </w:tc>
        <w:tc>
          <w:tcPr>
            <w:tcW w:w="1397" w:type="dxa"/>
            <w:vMerge/>
            <w:shd w:val="clear" w:color="auto" w:fill="D0CECE" w:themeFill="background2" w:themeFillShade="E6"/>
            <w:vAlign w:val="center"/>
          </w:tcPr>
          <w:p w14:paraId="44B1C0DB" w14:textId="77777777" w:rsidR="00E842A9" w:rsidRPr="00B11E21" w:rsidRDefault="00E842A9" w:rsidP="00D42129">
            <w:pPr>
              <w:spacing w:after="0"/>
              <w:jc w:val="center"/>
              <w:rPr>
                <w:rFonts w:eastAsia="Times New Roman"/>
                <w:szCs w:val="22"/>
                <w:lang w:eastAsia="zh-CN"/>
              </w:rPr>
            </w:pPr>
          </w:p>
        </w:tc>
        <w:tc>
          <w:tcPr>
            <w:tcW w:w="981" w:type="dxa"/>
            <w:shd w:val="clear" w:color="auto" w:fill="D0CECE" w:themeFill="background2" w:themeFillShade="E6"/>
          </w:tcPr>
          <w:p w14:paraId="72405FC8" w14:textId="77777777" w:rsidR="00E842A9" w:rsidRPr="00A03F6D" w:rsidRDefault="00E842A9" w:rsidP="00D42129">
            <w:pPr>
              <w:spacing w:after="0"/>
              <w:jc w:val="center"/>
              <w:rPr>
                <w:rFonts w:eastAsia="Times New Roman"/>
                <w:color w:val="000000" w:themeColor="dark1"/>
                <w:kern w:val="24"/>
                <w:szCs w:val="22"/>
                <w:lang w:eastAsia="zh-CN"/>
              </w:rPr>
            </w:pPr>
            <w:r>
              <w:rPr>
                <w:rFonts w:eastAsiaTheme="minorEastAsia" w:hint="eastAsia"/>
                <w:color w:val="000000" w:themeColor="dark1"/>
                <w:kern w:val="24"/>
                <w:szCs w:val="22"/>
                <w:lang w:eastAsia="zh-TW"/>
              </w:rPr>
              <w:t>1</w:t>
            </w:r>
            <w:r>
              <w:rPr>
                <w:rFonts w:eastAsiaTheme="minorEastAsia"/>
                <w:color w:val="000000" w:themeColor="dark1"/>
                <w:kern w:val="24"/>
                <w:szCs w:val="22"/>
                <w:lang w:eastAsia="zh-TW"/>
              </w:rPr>
              <w:t>.72</w:t>
            </w:r>
          </w:p>
        </w:tc>
        <w:tc>
          <w:tcPr>
            <w:tcW w:w="1172" w:type="dxa"/>
            <w:shd w:val="clear" w:color="auto" w:fill="D0CECE" w:themeFill="background2" w:themeFillShade="E6"/>
            <w:vAlign w:val="center"/>
            <w:hideMark/>
          </w:tcPr>
          <w:p w14:paraId="2AA76DC6"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56.3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742B10FB"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76.3</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33375509"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87.2</w:t>
            </w:r>
            <w:r w:rsidRPr="00B11E21">
              <w:rPr>
                <w:rFonts w:eastAsia="Times New Roman"/>
                <w:color w:val="000000" w:themeColor="dark1"/>
                <w:kern w:val="24"/>
                <w:szCs w:val="22"/>
                <w:lang w:eastAsia="zh-CN"/>
              </w:rPr>
              <w:t>%</w:t>
            </w:r>
          </w:p>
        </w:tc>
        <w:tc>
          <w:tcPr>
            <w:tcW w:w="1172" w:type="dxa"/>
            <w:shd w:val="clear" w:color="auto" w:fill="D0CECE" w:themeFill="background2" w:themeFillShade="E6"/>
            <w:vAlign w:val="center"/>
            <w:hideMark/>
          </w:tcPr>
          <w:p w14:paraId="6CC60AD1" w14:textId="77777777" w:rsidR="00E842A9" w:rsidRPr="00B11E21" w:rsidRDefault="00E842A9" w:rsidP="00D42129">
            <w:pPr>
              <w:spacing w:after="0"/>
              <w:jc w:val="center"/>
              <w:rPr>
                <w:rFonts w:eastAsia="Times New Roman"/>
                <w:szCs w:val="22"/>
                <w:lang w:eastAsia="zh-CN"/>
              </w:rPr>
            </w:pPr>
            <w:r>
              <w:rPr>
                <w:rFonts w:eastAsia="Times New Roman"/>
                <w:color w:val="000000" w:themeColor="dark1"/>
                <w:kern w:val="24"/>
                <w:szCs w:val="22"/>
                <w:lang w:eastAsia="zh-CN"/>
              </w:rPr>
              <w:t>94.7</w:t>
            </w:r>
            <w:r w:rsidRPr="00B11E21">
              <w:rPr>
                <w:rFonts w:eastAsia="Times New Roman"/>
                <w:color w:val="000000" w:themeColor="dark1"/>
                <w:kern w:val="24"/>
                <w:szCs w:val="22"/>
                <w:lang w:eastAsia="zh-CN"/>
              </w:rPr>
              <w:t>%</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825"/>
      </w:tblGrid>
      <w:tr w:rsidR="00E842A9" w14:paraId="740DF581" w14:textId="77777777" w:rsidTr="00CF7A00">
        <w:tc>
          <w:tcPr>
            <w:tcW w:w="4816" w:type="dxa"/>
          </w:tcPr>
          <w:p w14:paraId="78467F94" w14:textId="77777777" w:rsidR="00E842A9" w:rsidRDefault="00E842A9" w:rsidP="00D42129">
            <w:pPr>
              <w:spacing w:after="0"/>
              <w:jc w:val="center"/>
              <w:rPr>
                <w:lang w:val="en-GB"/>
              </w:rPr>
            </w:pPr>
            <w:r w:rsidRPr="00D973B5">
              <w:rPr>
                <w:noProof/>
                <w:lang w:val="en-GB"/>
              </w:rPr>
              <w:drawing>
                <wp:inline distT="0" distB="0" distL="0" distR="0" wp14:anchorId="69C0DF43" wp14:editId="3F4E579A">
                  <wp:extent cx="2507588" cy="1883832"/>
                  <wp:effectExtent l="0" t="0" r="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3015" cy="1887909"/>
                          </a:xfrm>
                          <a:prstGeom prst="rect">
                            <a:avLst/>
                          </a:prstGeom>
                          <a:noFill/>
                          <a:ln>
                            <a:noFill/>
                          </a:ln>
                        </pic:spPr>
                      </pic:pic>
                    </a:graphicData>
                  </a:graphic>
                </wp:inline>
              </w:drawing>
            </w:r>
          </w:p>
          <w:p w14:paraId="43995B02" w14:textId="77777777" w:rsidR="00E842A9" w:rsidRDefault="00E842A9" w:rsidP="00D42129">
            <w:pPr>
              <w:spacing w:after="0"/>
              <w:jc w:val="center"/>
              <w:rPr>
                <w:lang w:val="en-GB"/>
              </w:rPr>
            </w:pPr>
            <w:r>
              <w:rPr>
                <w:lang w:val="en-GB"/>
              </w:rPr>
              <w:t>(a)</w:t>
            </w:r>
          </w:p>
        </w:tc>
        <w:tc>
          <w:tcPr>
            <w:tcW w:w="4825" w:type="dxa"/>
          </w:tcPr>
          <w:p w14:paraId="6D453A82" w14:textId="77777777" w:rsidR="00E842A9" w:rsidRDefault="00E842A9" w:rsidP="00D42129">
            <w:pPr>
              <w:spacing w:after="0"/>
              <w:rPr>
                <w:lang w:val="en-GB" w:eastAsia="zh-TW"/>
              </w:rPr>
            </w:pPr>
            <w:r w:rsidRPr="00D973B5">
              <w:rPr>
                <w:rFonts w:hint="eastAsia"/>
                <w:noProof/>
                <w:lang w:val="en-GB" w:eastAsia="zh-TW"/>
              </w:rPr>
              <w:drawing>
                <wp:inline distT="0" distB="0" distL="0" distR="0" wp14:anchorId="276574D7" wp14:editId="31F214B1">
                  <wp:extent cx="2441801" cy="1834410"/>
                  <wp:effectExtent l="0" t="0" r="0" b="0"/>
                  <wp:docPr id="79"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89221" cy="1870034"/>
                          </a:xfrm>
                          <a:prstGeom prst="rect">
                            <a:avLst/>
                          </a:prstGeom>
                          <a:noFill/>
                          <a:ln>
                            <a:noFill/>
                          </a:ln>
                        </pic:spPr>
                      </pic:pic>
                    </a:graphicData>
                  </a:graphic>
                </wp:inline>
              </w:drawing>
            </w:r>
          </w:p>
          <w:p w14:paraId="13E284D1" w14:textId="77777777" w:rsidR="00E842A9" w:rsidRDefault="00E842A9" w:rsidP="00D42129">
            <w:pPr>
              <w:spacing w:after="0"/>
              <w:jc w:val="center"/>
              <w:rPr>
                <w:lang w:val="en-GB"/>
              </w:rPr>
            </w:pPr>
            <w:r>
              <w:rPr>
                <w:lang w:val="en-GB"/>
              </w:rPr>
              <w:t>(b)</w:t>
            </w:r>
          </w:p>
        </w:tc>
      </w:tr>
    </w:tbl>
    <w:p w14:paraId="56903CD0" w14:textId="2A426094" w:rsidR="00E842A9" w:rsidRPr="00E91847" w:rsidRDefault="00E842A9" w:rsidP="00E842A9">
      <w:pPr>
        <w:pStyle w:val="Caption"/>
        <w:tabs>
          <w:tab w:val="left" w:pos="498"/>
          <w:tab w:val="center" w:pos="4820"/>
        </w:tabs>
        <w:spacing w:before="0"/>
        <w:jc w:val="center"/>
      </w:pPr>
      <w:bookmarkStart w:id="45" w:name="_Ref115432323"/>
      <w:r w:rsidRPr="00E91847">
        <w:t xml:space="preserve">Figure </w:t>
      </w:r>
      <w:r w:rsidRPr="00E91847">
        <w:fldChar w:fldCharType="begin"/>
      </w:r>
      <w:r w:rsidRPr="00E91847">
        <w:instrText xml:space="preserve"> SEQ Figure \* ARABIC </w:instrText>
      </w:r>
      <w:r w:rsidRPr="00E91847">
        <w:fldChar w:fldCharType="separate"/>
      </w:r>
      <w:r w:rsidR="00485BC4">
        <w:rPr>
          <w:noProof/>
        </w:rPr>
        <w:t>21</w:t>
      </w:r>
      <w:r w:rsidRPr="00E91847">
        <w:fldChar w:fldCharType="end"/>
      </w:r>
      <w:bookmarkEnd w:id="45"/>
      <w:r w:rsidRPr="00E91847">
        <w:t xml:space="preserve">: </w:t>
      </w:r>
      <w:r>
        <w:t>illustration of t</w:t>
      </w:r>
      <w:r w:rsidRPr="004122AC">
        <w:t xml:space="preserve">he </w:t>
      </w:r>
      <w:r w:rsidRPr="00315D5E">
        <w:t xml:space="preserve">spatial beam prediction evaluation results </w:t>
      </w:r>
      <w:r>
        <w:t>for</w:t>
      </w:r>
      <w:r w:rsidRPr="00315D5E">
        <w:t xml:space="preserve"> different beam selections</w:t>
      </w:r>
      <w:r>
        <w:t xml:space="preserve"> for Set B with (a) RSRP only, and (b)</w:t>
      </w:r>
      <w:r w:rsidR="007C2A50">
        <w:t xml:space="preserve"> </w:t>
      </w:r>
      <w:r>
        <w:t>RSRP &amp; UE Angle.</w:t>
      </w:r>
    </w:p>
    <w:p w14:paraId="7679E794" w14:textId="77777777" w:rsidR="00E842A9" w:rsidRDefault="00E842A9" w:rsidP="00E842A9">
      <w:pPr>
        <w:spacing w:after="0"/>
        <w:rPr>
          <w:rFonts w:eastAsia="SimSun"/>
          <w:bCs/>
          <w:iCs/>
          <w:lang w:val="en-GB" w:eastAsia="zh-CN"/>
        </w:rPr>
      </w:pPr>
    </w:p>
    <w:p w14:paraId="739F07C2" w14:textId="7C0AE997" w:rsidR="00E842A9" w:rsidRPr="001C06C3" w:rsidRDefault="001C06C3" w:rsidP="00B808C6">
      <w:pPr>
        <w:pStyle w:val="Heading4"/>
        <w:numPr>
          <w:ilvl w:val="3"/>
          <w:numId w:val="1"/>
        </w:numPr>
        <w:ind w:left="1224" w:hanging="1224"/>
        <w:rPr>
          <w:rFonts w:ascii="Times New Roman" w:hAnsi="Times New Roman"/>
          <w:szCs w:val="24"/>
        </w:rPr>
      </w:pPr>
      <w:r w:rsidRPr="001C06C3">
        <w:rPr>
          <w:rFonts w:ascii="Times New Roman" w:hAnsi="Times New Roman"/>
          <w:szCs w:val="24"/>
        </w:rPr>
        <w:lastRenderedPageBreak/>
        <w:t xml:space="preserve">Spatial beam prediction with </w:t>
      </w:r>
      <w:r w:rsidR="00AC2901">
        <w:rPr>
          <w:rFonts w:ascii="Times New Roman" w:hAnsi="Times New Roman"/>
          <w:szCs w:val="24"/>
        </w:rPr>
        <w:t>Tx</w:t>
      </w:r>
      <w:r w:rsidRPr="001C06C3">
        <w:rPr>
          <w:rFonts w:ascii="Times New Roman" w:hAnsi="Times New Roman"/>
          <w:szCs w:val="24"/>
        </w:rPr>
        <w:t>/R</w:t>
      </w:r>
      <w:r w:rsidR="00AC2901">
        <w:rPr>
          <w:rFonts w:ascii="Times New Roman" w:hAnsi="Times New Roman"/>
          <w:szCs w:val="24"/>
        </w:rPr>
        <w:t>x</w:t>
      </w:r>
      <w:r w:rsidRPr="001C06C3">
        <w:rPr>
          <w:rFonts w:ascii="Times New Roman" w:hAnsi="Times New Roman"/>
          <w:szCs w:val="24"/>
        </w:rPr>
        <w:t xml:space="preserve"> beam pair </w:t>
      </w:r>
    </w:p>
    <w:p w14:paraId="20B892D2" w14:textId="15A36579" w:rsidR="00E842A9" w:rsidRPr="009E2283" w:rsidRDefault="00E842A9" w:rsidP="009E2283">
      <w:pPr>
        <w:spacing w:after="0"/>
        <w:jc w:val="both"/>
        <w:rPr>
          <w:lang w:eastAsia="zh-CN"/>
        </w:rPr>
      </w:pPr>
      <w:r>
        <w:rPr>
          <w:lang w:val="en-GB"/>
        </w:rPr>
        <w:t>In this section, we evaluate the performance of spatial beam prediction for Tx/Rx beam pair</w:t>
      </w:r>
      <w:r w:rsidR="00FA7E25">
        <w:rPr>
          <w:lang w:val="en-GB"/>
        </w:rPr>
        <w:t>s</w:t>
      </w:r>
      <w:r>
        <w:rPr>
          <w:lang w:val="en-GB"/>
        </w:rPr>
        <w:t xml:space="preserve">. In the experiment, we have 24 Tx beams at the </w:t>
      </w:r>
      <w:proofErr w:type="spellStart"/>
      <w:r>
        <w:rPr>
          <w:lang w:val="en-GB"/>
        </w:rPr>
        <w:t>gNB</w:t>
      </w:r>
      <w:proofErr w:type="spellEnd"/>
      <w:r>
        <w:rPr>
          <w:lang w:val="en-GB"/>
        </w:rPr>
        <w:t xml:space="preserve"> and 4 Rx beams at the UE. </w:t>
      </w:r>
      <w:r>
        <w:t>Therefore, Set A of beam pairs contains 24x4 = 96 Tx/Rx beam pairs. We assume Set B is a subset of Set A with a ratio of size from 1/</w:t>
      </w:r>
      <w:r w:rsidR="00C773F0">
        <w:t>4</w:t>
      </w:r>
      <w:r>
        <w:t xml:space="preserve"> to 1, and contains </w:t>
      </w:r>
      <w:r w:rsidR="004934BA">
        <w:t xml:space="preserve">24, </w:t>
      </w:r>
      <w:r>
        <w:t>48, 96 beam pairs correspondingly. We use the same ML model, DNN and Transformer, and the same model size as those used in best T</w:t>
      </w:r>
      <w:r w:rsidR="009C7FA4">
        <w:t>x</w:t>
      </w:r>
      <w:r>
        <w:t xml:space="preserve"> beam prediction. </w:t>
      </w:r>
      <w:r w:rsidR="006E3D26">
        <w:rPr>
          <w:lang w:eastAsia="zh-CN"/>
        </w:rPr>
        <w:fldChar w:fldCharType="begin"/>
      </w:r>
      <w:r w:rsidR="006E3D26">
        <w:instrText xml:space="preserve"> REF _Ref115433029 \h </w:instrText>
      </w:r>
      <w:r w:rsidR="006E3D26">
        <w:rPr>
          <w:lang w:eastAsia="zh-CN"/>
        </w:rPr>
      </w:r>
      <w:r w:rsidR="006E3D26">
        <w:rPr>
          <w:lang w:eastAsia="zh-CN"/>
        </w:rPr>
        <w:fldChar w:fldCharType="separate"/>
      </w:r>
      <w:r w:rsidR="00485BC4" w:rsidRPr="00341BB3">
        <w:rPr>
          <w:szCs w:val="22"/>
        </w:rPr>
        <w:t xml:space="preserve">Table </w:t>
      </w:r>
      <w:r w:rsidR="00485BC4">
        <w:rPr>
          <w:noProof/>
          <w:szCs w:val="22"/>
        </w:rPr>
        <w:t>10</w:t>
      </w:r>
      <w:r w:rsidR="006E3D26">
        <w:rPr>
          <w:lang w:eastAsia="zh-CN"/>
        </w:rPr>
        <w:fldChar w:fldCharType="end"/>
      </w:r>
      <w:r w:rsidR="006E3D26">
        <w:rPr>
          <w:lang w:eastAsia="zh-CN"/>
        </w:rPr>
        <w:t xml:space="preserve"> </w:t>
      </w:r>
      <w:r>
        <w:rPr>
          <w:lang w:eastAsia="zh-CN"/>
        </w:rPr>
        <w:t>demonstrate</w:t>
      </w:r>
      <w:r w:rsidR="004934BA">
        <w:rPr>
          <w:lang w:eastAsia="zh-CN"/>
        </w:rPr>
        <w:t>s</w:t>
      </w:r>
      <w:r>
        <w:rPr>
          <w:lang w:eastAsia="zh-CN"/>
        </w:rPr>
        <w:t xml:space="preserve"> the evaluation results. </w:t>
      </w:r>
      <w:r w:rsidR="009C7FA4">
        <w:rPr>
          <w:lang w:eastAsia="zh-CN"/>
        </w:rPr>
        <w:t xml:space="preserve">By using Transformer, the prediction performance of the best beam pair is ~10% less than the best </w:t>
      </w:r>
      <w:r w:rsidR="00AC2901">
        <w:rPr>
          <w:lang w:eastAsia="zh-CN"/>
        </w:rPr>
        <w:t>Tx</w:t>
      </w:r>
      <w:r w:rsidR="009C7FA4">
        <w:rPr>
          <w:lang w:eastAsia="zh-CN"/>
        </w:rPr>
        <w:t xml:space="preserve"> beam for the same size ratio of Set B to Set A. However, by using DNN, the beam pair prediction performance is significantly lower than predicting the best Tx beam</w:t>
      </w:r>
      <w:r>
        <w:rPr>
          <w:lang w:eastAsia="zh-CN"/>
        </w:rPr>
        <w:t>.</w:t>
      </w:r>
      <w:r w:rsidR="009E2283">
        <w:rPr>
          <w:lang w:eastAsia="zh-CN"/>
        </w:rPr>
        <w:t xml:space="preserve"> Judging from the fact that Transformer’s computational complexity is larger than the DNN, we expect that larger size model is required to perform </w:t>
      </w:r>
      <w:r w:rsidR="009E2283">
        <w:rPr>
          <w:lang w:val="en-GB"/>
        </w:rPr>
        <w:t>Tx/Rx beam pair prediction for a reasonable accuracy performance.</w:t>
      </w:r>
    </w:p>
    <w:p w14:paraId="63E54247" w14:textId="77777777" w:rsidR="00E842A9" w:rsidRPr="00A10AAD" w:rsidRDefault="00E842A9" w:rsidP="00E842A9">
      <w:pPr>
        <w:spacing w:after="0"/>
        <w:rPr>
          <w:rFonts w:eastAsia="SimSun"/>
          <w:bCs/>
          <w:iCs/>
          <w:lang w:eastAsia="zh-CN"/>
        </w:rPr>
      </w:pPr>
    </w:p>
    <w:p w14:paraId="6D2C7C46" w14:textId="53D446AF" w:rsidR="00E842A9" w:rsidRDefault="00E842A9" w:rsidP="00CF2A91">
      <w:pPr>
        <w:spacing w:after="0"/>
        <w:jc w:val="both"/>
        <w:rPr>
          <w:b/>
          <w:iCs/>
          <w:lang w:eastAsia="zh-TW"/>
        </w:rPr>
      </w:pPr>
      <w:r w:rsidRPr="0024500B">
        <w:rPr>
          <w:b/>
          <w:iCs/>
          <w:lang w:eastAsia="zh-CN"/>
        </w:rPr>
        <w:t>Observation</w:t>
      </w:r>
      <w:r w:rsidR="0073410F">
        <w:rPr>
          <w:b/>
          <w:iCs/>
          <w:lang w:eastAsia="zh-CN"/>
        </w:rPr>
        <w:t xml:space="preserve"> 1</w:t>
      </w:r>
      <w:r w:rsidR="00B60F44">
        <w:rPr>
          <w:b/>
          <w:iCs/>
          <w:lang w:eastAsia="zh-CN"/>
        </w:rPr>
        <w:t>9</w:t>
      </w:r>
      <w:r w:rsidRPr="0024500B">
        <w:rPr>
          <w:b/>
          <w:iCs/>
          <w:lang w:eastAsia="zh-CN"/>
        </w:rPr>
        <w:t>:</w:t>
      </w:r>
      <w:r w:rsidRPr="0024500B">
        <w:rPr>
          <w:rFonts w:hint="eastAsia"/>
          <w:b/>
          <w:iCs/>
          <w:lang w:eastAsia="zh-TW"/>
        </w:rPr>
        <w:t xml:space="preserve"> </w:t>
      </w:r>
      <w:r w:rsidR="009E2283">
        <w:rPr>
          <w:b/>
          <w:iCs/>
          <w:lang w:eastAsia="zh-TW"/>
        </w:rPr>
        <w:t>For spatial beam prediction, t</w:t>
      </w:r>
      <w:r>
        <w:rPr>
          <w:b/>
          <w:iCs/>
          <w:lang w:eastAsia="zh-TW"/>
        </w:rPr>
        <w:t>he prediction performance of the best beam pair</w:t>
      </w:r>
      <w:r w:rsidR="009E2283">
        <w:rPr>
          <w:b/>
          <w:iCs/>
          <w:lang w:eastAsia="zh-TW"/>
        </w:rPr>
        <w:t xml:space="preserve"> by using Transformer</w:t>
      </w:r>
      <w:r>
        <w:rPr>
          <w:b/>
          <w:iCs/>
          <w:lang w:eastAsia="zh-TW"/>
        </w:rPr>
        <w:t xml:space="preserve"> is</w:t>
      </w:r>
      <w:r w:rsidR="009E2283">
        <w:rPr>
          <w:b/>
          <w:iCs/>
          <w:lang w:eastAsia="zh-TW"/>
        </w:rPr>
        <w:t xml:space="preserve"> only around 10%</w:t>
      </w:r>
      <w:r>
        <w:rPr>
          <w:b/>
          <w:iCs/>
          <w:lang w:eastAsia="zh-TW"/>
        </w:rPr>
        <w:t xml:space="preserve"> worse than </w:t>
      </w:r>
      <w:r w:rsidR="009E2283">
        <w:rPr>
          <w:b/>
          <w:iCs/>
          <w:lang w:eastAsia="zh-TW"/>
        </w:rPr>
        <w:t xml:space="preserve">predicting </w:t>
      </w:r>
      <w:r>
        <w:rPr>
          <w:b/>
          <w:iCs/>
          <w:lang w:eastAsia="zh-TW"/>
        </w:rPr>
        <w:t xml:space="preserve">the best </w:t>
      </w:r>
      <w:r w:rsidR="00AC2901">
        <w:rPr>
          <w:b/>
          <w:iCs/>
          <w:lang w:eastAsia="zh-TW"/>
        </w:rPr>
        <w:t>Tx</w:t>
      </w:r>
      <w:r>
        <w:rPr>
          <w:b/>
          <w:iCs/>
          <w:lang w:eastAsia="zh-TW"/>
        </w:rPr>
        <w:t xml:space="preserve"> beam.</w:t>
      </w:r>
    </w:p>
    <w:p w14:paraId="1A38E507" w14:textId="6559840E" w:rsidR="009E2283" w:rsidRDefault="009E2283" w:rsidP="00CF2A91">
      <w:pPr>
        <w:spacing w:after="0"/>
        <w:jc w:val="both"/>
        <w:rPr>
          <w:b/>
          <w:iCs/>
          <w:lang w:eastAsia="zh-TW"/>
        </w:rPr>
      </w:pPr>
    </w:p>
    <w:p w14:paraId="362C02F3" w14:textId="5D43801B" w:rsidR="009E2283" w:rsidRDefault="009E2283" w:rsidP="00CF2A91">
      <w:pPr>
        <w:spacing w:after="0"/>
        <w:jc w:val="both"/>
        <w:rPr>
          <w:b/>
          <w:iCs/>
          <w:lang w:eastAsia="zh-TW"/>
        </w:rPr>
      </w:pPr>
      <w:r w:rsidRPr="0024500B">
        <w:rPr>
          <w:b/>
          <w:iCs/>
          <w:lang w:eastAsia="zh-CN"/>
        </w:rPr>
        <w:t>Observation</w:t>
      </w:r>
      <w:r w:rsidR="0073410F">
        <w:rPr>
          <w:b/>
          <w:iCs/>
          <w:lang w:eastAsia="zh-CN"/>
        </w:rPr>
        <w:t xml:space="preserve"> </w:t>
      </w:r>
      <w:r w:rsidR="00B60F44">
        <w:rPr>
          <w:b/>
          <w:iCs/>
          <w:lang w:eastAsia="zh-CN"/>
        </w:rPr>
        <w:t>20</w:t>
      </w:r>
      <w:r w:rsidRPr="0024500B">
        <w:rPr>
          <w:b/>
          <w:iCs/>
          <w:lang w:eastAsia="zh-CN"/>
        </w:rPr>
        <w:t>:</w:t>
      </w:r>
      <w:r w:rsidR="00E95999">
        <w:rPr>
          <w:b/>
          <w:iCs/>
          <w:lang w:eastAsia="zh-TW"/>
        </w:rPr>
        <w:t xml:space="preserve"> For spatial beam prediction, the prediction performance of the best beam pair by using DNN is significantly worse than predicting the best </w:t>
      </w:r>
      <w:r w:rsidR="00AC2901">
        <w:rPr>
          <w:b/>
          <w:iCs/>
          <w:lang w:eastAsia="zh-TW"/>
        </w:rPr>
        <w:t>Tx</w:t>
      </w:r>
      <w:r w:rsidR="00E95999">
        <w:rPr>
          <w:b/>
          <w:iCs/>
          <w:lang w:eastAsia="zh-TW"/>
        </w:rPr>
        <w:t xml:space="preserve"> beam</w:t>
      </w:r>
      <w:r>
        <w:rPr>
          <w:b/>
          <w:iCs/>
          <w:lang w:eastAsia="zh-TW"/>
        </w:rPr>
        <w:t>.</w:t>
      </w:r>
    </w:p>
    <w:p w14:paraId="5EA88B81" w14:textId="77777777" w:rsidR="00E842A9" w:rsidRDefault="00E842A9" w:rsidP="00CF2A91">
      <w:pPr>
        <w:spacing w:after="0"/>
        <w:jc w:val="both"/>
        <w:rPr>
          <w:b/>
          <w:iCs/>
          <w:lang w:eastAsia="zh-TW"/>
        </w:rPr>
      </w:pPr>
    </w:p>
    <w:p w14:paraId="02FCBA4B" w14:textId="4FC220F2" w:rsidR="00E842A9" w:rsidRDefault="00E842A9" w:rsidP="00CF2A91">
      <w:pPr>
        <w:spacing w:after="0"/>
        <w:jc w:val="both"/>
        <w:rPr>
          <w:rFonts w:eastAsia="SimSun"/>
          <w:bCs/>
          <w:iCs/>
          <w:lang w:eastAsia="zh-CN"/>
        </w:rPr>
      </w:pPr>
      <w:r>
        <w:rPr>
          <w:rFonts w:hint="eastAsia"/>
          <w:b/>
          <w:iCs/>
          <w:lang w:eastAsia="zh-TW"/>
        </w:rPr>
        <w:t>P</w:t>
      </w:r>
      <w:r>
        <w:rPr>
          <w:b/>
          <w:iCs/>
          <w:lang w:eastAsia="zh-TW"/>
        </w:rPr>
        <w:t>roposal</w:t>
      </w:r>
      <w:r w:rsidR="0073410F">
        <w:rPr>
          <w:b/>
          <w:iCs/>
          <w:lang w:eastAsia="zh-TW"/>
        </w:rPr>
        <w:t xml:space="preserve"> 1</w:t>
      </w:r>
      <w:r w:rsidR="00E92EA8">
        <w:rPr>
          <w:b/>
          <w:iCs/>
          <w:lang w:eastAsia="zh-TW"/>
        </w:rPr>
        <w:t>8</w:t>
      </w:r>
      <w:r>
        <w:rPr>
          <w:b/>
          <w:iCs/>
          <w:lang w:eastAsia="zh-TW"/>
        </w:rPr>
        <w:t xml:space="preserve">: Further study the </w:t>
      </w:r>
      <w:r w:rsidR="00F43627">
        <w:rPr>
          <w:b/>
          <w:iCs/>
          <w:lang w:eastAsia="zh-TW"/>
        </w:rPr>
        <w:t xml:space="preserve">use of larger size AI/ML model for best Tx/Rx beam pair prediction in </w:t>
      </w:r>
      <w:r w:rsidR="008F303F">
        <w:rPr>
          <w:b/>
          <w:iCs/>
          <w:lang w:eastAsia="zh-TW"/>
        </w:rPr>
        <w:t>spatial beam prediction</w:t>
      </w:r>
      <w:r>
        <w:rPr>
          <w:b/>
          <w:iCs/>
          <w:lang w:eastAsia="zh-TW"/>
        </w:rPr>
        <w:t>.</w:t>
      </w:r>
    </w:p>
    <w:p w14:paraId="34838E56" w14:textId="77777777" w:rsidR="00E842A9" w:rsidRDefault="00E842A9" w:rsidP="00E842A9">
      <w:pPr>
        <w:spacing w:after="0"/>
        <w:rPr>
          <w:rFonts w:eastAsia="SimSun"/>
          <w:bCs/>
          <w:iCs/>
          <w:lang w:eastAsia="zh-CN"/>
        </w:rPr>
      </w:pPr>
    </w:p>
    <w:p w14:paraId="35F850D6" w14:textId="59454314" w:rsidR="00E842A9" w:rsidRPr="004820D4" w:rsidRDefault="006E3D26" w:rsidP="00E842A9">
      <w:pPr>
        <w:spacing w:after="0"/>
        <w:jc w:val="center"/>
        <w:rPr>
          <w:lang w:val="en-GB"/>
        </w:rPr>
      </w:pPr>
      <w:bookmarkStart w:id="46" w:name="_Ref115433029"/>
      <w:r w:rsidRPr="00341BB3">
        <w:rPr>
          <w:szCs w:val="22"/>
        </w:rPr>
        <w:t xml:space="preserve">Table </w:t>
      </w:r>
      <w:r>
        <w:fldChar w:fldCharType="begin"/>
      </w:r>
      <w:r w:rsidRPr="00341BB3">
        <w:rPr>
          <w:noProof/>
          <w:szCs w:val="22"/>
        </w:rPr>
        <w:instrText xml:space="preserve"> SEQ Table \* ARABIC </w:instrText>
      </w:r>
      <w:r>
        <w:fldChar w:fldCharType="separate"/>
      </w:r>
      <w:r w:rsidR="00485BC4">
        <w:rPr>
          <w:noProof/>
          <w:szCs w:val="22"/>
        </w:rPr>
        <w:t>10</w:t>
      </w:r>
      <w:r>
        <w:fldChar w:fldCharType="end"/>
      </w:r>
      <w:bookmarkEnd w:id="46"/>
      <w:r w:rsidR="00E842A9" w:rsidRPr="00341BB3">
        <w:rPr>
          <w:noProof/>
          <w:szCs w:val="22"/>
        </w:rPr>
        <w:t>:</w:t>
      </w:r>
      <w:r w:rsidR="00E842A9" w:rsidRPr="00A7452A">
        <w:rPr>
          <w:lang w:val="en-GB"/>
        </w:rPr>
        <w:t xml:space="preserve"> </w:t>
      </w:r>
      <w:r w:rsidR="00E842A9">
        <w:rPr>
          <w:lang w:val="en-GB"/>
        </w:rPr>
        <w:t xml:space="preserve">The spatial beam prediction evaluation results for </w:t>
      </w:r>
      <w:r w:rsidR="00AC2901">
        <w:rPr>
          <w:lang w:val="en-GB"/>
        </w:rPr>
        <w:t>Tx</w:t>
      </w:r>
      <w:r w:rsidR="00E842A9">
        <w:rPr>
          <w:lang w:val="en-GB"/>
        </w:rPr>
        <w:t>/R</w:t>
      </w:r>
      <w:r w:rsidR="00AC2901">
        <w:rPr>
          <w:lang w:val="en-GB"/>
        </w:rPr>
        <w:t>x</w:t>
      </w:r>
      <w:r w:rsidR="00E842A9">
        <w:rPr>
          <w:lang w:val="en-GB"/>
        </w:rPr>
        <w:t xml:space="preserve"> beam pair when Set B is a subset of Set A and evenly distributed in Set A </w:t>
      </w:r>
    </w:p>
    <w:tbl>
      <w:tblPr>
        <w:tblStyle w:val="TableGrid1"/>
        <w:tblpPr w:leftFromText="180" w:rightFromText="180" w:vertAnchor="text" w:horzAnchor="margin" w:tblpY="34"/>
        <w:tblW w:w="9634" w:type="dxa"/>
        <w:tblLook w:val="0420" w:firstRow="1" w:lastRow="0" w:firstColumn="0" w:lastColumn="0" w:noHBand="0" w:noVBand="1"/>
      </w:tblPr>
      <w:tblGrid>
        <w:gridCol w:w="1376"/>
        <w:gridCol w:w="1376"/>
        <w:gridCol w:w="1376"/>
        <w:gridCol w:w="1377"/>
        <w:gridCol w:w="1376"/>
        <w:gridCol w:w="1376"/>
        <w:gridCol w:w="1377"/>
      </w:tblGrid>
      <w:tr w:rsidR="004934BA" w:rsidRPr="004934BA" w14:paraId="1CEA2E71" w14:textId="77777777" w:rsidTr="00913079">
        <w:trPr>
          <w:trHeight w:val="489"/>
        </w:trPr>
        <w:tc>
          <w:tcPr>
            <w:tcW w:w="1376" w:type="dxa"/>
            <w:vAlign w:val="center"/>
            <w:hideMark/>
          </w:tcPr>
          <w:p w14:paraId="7878B42B" w14:textId="77777777" w:rsidR="004934BA" w:rsidRPr="004934BA" w:rsidRDefault="004934BA" w:rsidP="004934BA">
            <w:pPr>
              <w:spacing w:after="0"/>
              <w:jc w:val="center"/>
              <w:rPr>
                <w:szCs w:val="22"/>
                <w:lang w:eastAsia="zh-CN"/>
              </w:rPr>
            </w:pPr>
            <w:r w:rsidRPr="004934BA">
              <w:rPr>
                <w:b/>
                <w:bCs/>
                <w:szCs w:val="22"/>
                <w:lang w:eastAsia="zh-CN"/>
              </w:rPr>
              <w:t>Model</w:t>
            </w:r>
          </w:p>
        </w:tc>
        <w:tc>
          <w:tcPr>
            <w:tcW w:w="1376" w:type="dxa"/>
            <w:vAlign w:val="center"/>
          </w:tcPr>
          <w:p w14:paraId="49A4DE5D" w14:textId="77777777" w:rsidR="004934BA" w:rsidRPr="004934BA" w:rsidRDefault="004934BA" w:rsidP="004934BA">
            <w:pPr>
              <w:spacing w:after="0"/>
              <w:jc w:val="center"/>
              <w:rPr>
                <w:b/>
                <w:bCs/>
                <w:szCs w:val="22"/>
                <w:lang w:eastAsia="zh-CN"/>
              </w:rPr>
            </w:pPr>
            <w:r w:rsidRPr="004934BA">
              <w:rPr>
                <w:b/>
                <w:bCs/>
                <w:szCs w:val="22"/>
                <w:lang w:eastAsia="zh-CN"/>
              </w:rPr>
              <w:t>Set B size</w:t>
            </w:r>
          </w:p>
        </w:tc>
        <w:tc>
          <w:tcPr>
            <w:tcW w:w="1376" w:type="dxa"/>
          </w:tcPr>
          <w:p w14:paraId="54F382A8" w14:textId="77777777" w:rsidR="004934BA" w:rsidRPr="004934BA" w:rsidRDefault="004934BA" w:rsidP="004934BA">
            <w:pPr>
              <w:spacing w:after="0"/>
              <w:jc w:val="center"/>
              <w:rPr>
                <w:b/>
                <w:bCs/>
                <w:szCs w:val="22"/>
                <w:lang w:eastAsia="zh-CN"/>
              </w:rPr>
            </w:pPr>
            <w:r w:rsidRPr="004934BA">
              <w:rPr>
                <w:rFonts w:eastAsiaTheme="minorEastAsia" w:hint="eastAsia"/>
                <w:b/>
                <w:bCs/>
                <w:szCs w:val="22"/>
                <w:lang w:eastAsia="zh-TW"/>
              </w:rPr>
              <w:t>R</w:t>
            </w:r>
            <w:r w:rsidRPr="004934BA">
              <w:rPr>
                <w:rFonts w:eastAsiaTheme="minorEastAsia"/>
                <w:b/>
                <w:bCs/>
                <w:szCs w:val="22"/>
                <w:lang w:eastAsia="zh-TW"/>
              </w:rPr>
              <w:t>SRP Diff(dB)</w:t>
            </w:r>
          </w:p>
        </w:tc>
        <w:tc>
          <w:tcPr>
            <w:tcW w:w="1377" w:type="dxa"/>
            <w:vAlign w:val="center"/>
            <w:hideMark/>
          </w:tcPr>
          <w:p w14:paraId="1CE83DF3" w14:textId="77777777" w:rsidR="004934BA" w:rsidRPr="004934BA" w:rsidRDefault="004934BA" w:rsidP="004934BA">
            <w:pPr>
              <w:spacing w:after="0"/>
              <w:jc w:val="center"/>
              <w:rPr>
                <w:szCs w:val="22"/>
                <w:lang w:eastAsia="zh-CN"/>
              </w:rPr>
            </w:pPr>
            <w:r w:rsidRPr="004934BA">
              <w:rPr>
                <w:b/>
                <w:bCs/>
                <w:szCs w:val="22"/>
                <w:lang w:eastAsia="zh-CN"/>
              </w:rPr>
              <w:t>Top-1 acc</w:t>
            </w:r>
          </w:p>
        </w:tc>
        <w:tc>
          <w:tcPr>
            <w:tcW w:w="1376" w:type="dxa"/>
            <w:vAlign w:val="center"/>
            <w:hideMark/>
          </w:tcPr>
          <w:p w14:paraId="149D61BB" w14:textId="0131D03A" w:rsidR="004934BA" w:rsidRPr="004934BA" w:rsidRDefault="004934BA" w:rsidP="004934BA">
            <w:pPr>
              <w:spacing w:after="0"/>
              <w:jc w:val="center"/>
              <w:rPr>
                <w:szCs w:val="22"/>
                <w:lang w:eastAsia="zh-CN"/>
              </w:rPr>
            </w:pPr>
            <w:r w:rsidRPr="004934BA">
              <w:rPr>
                <w:b/>
                <w:bCs/>
                <w:szCs w:val="22"/>
                <w:lang w:eastAsia="zh-CN"/>
              </w:rPr>
              <w:t>Top-2</w:t>
            </w:r>
            <w:r w:rsidR="00775A93">
              <w:rPr>
                <w:b/>
                <w:bCs/>
              </w:rPr>
              <w:t>/1</w:t>
            </w:r>
            <w:r w:rsidRPr="004934BA">
              <w:rPr>
                <w:b/>
                <w:bCs/>
                <w:szCs w:val="22"/>
                <w:lang w:eastAsia="zh-CN"/>
              </w:rPr>
              <w:t xml:space="preserve"> acc</w:t>
            </w:r>
          </w:p>
        </w:tc>
        <w:tc>
          <w:tcPr>
            <w:tcW w:w="1376" w:type="dxa"/>
            <w:vAlign w:val="center"/>
            <w:hideMark/>
          </w:tcPr>
          <w:p w14:paraId="74BAFD3A" w14:textId="6F0DE27C" w:rsidR="004934BA" w:rsidRPr="004934BA" w:rsidRDefault="004934BA" w:rsidP="004934BA">
            <w:pPr>
              <w:spacing w:after="0"/>
              <w:jc w:val="center"/>
              <w:rPr>
                <w:szCs w:val="22"/>
                <w:lang w:eastAsia="zh-CN"/>
              </w:rPr>
            </w:pPr>
            <w:r w:rsidRPr="004934BA">
              <w:rPr>
                <w:b/>
                <w:bCs/>
                <w:szCs w:val="22"/>
                <w:lang w:eastAsia="zh-CN"/>
              </w:rPr>
              <w:t>Top-3</w:t>
            </w:r>
            <w:r w:rsidR="00775A93">
              <w:rPr>
                <w:b/>
                <w:bCs/>
              </w:rPr>
              <w:t>/1</w:t>
            </w:r>
            <w:r w:rsidRPr="004934BA">
              <w:rPr>
                <w:b/>
                <w:bCs/>
                <w:szCs w:val="22"/>
                <w:lang w:eastAsia="zh-CN"/>
              </w:rPr>
              <w:t xml:space="preserve"> acc</w:t>
            </w:r>
          </w:p>
        </w:tc>
        <w:tc>
          <w:tcPr>
            <w:tcW w:w="1377" w:type="dxa"/>
            <w:vAlign w:val="center"/>
            <w:hideMark/>
          </w:tcPr>
          <w:p w14:paraId="4491800C" w14:textId="02B6AFB4" w:rsidR="004934BA" w:rsidRPr="004934BA" w:rsidRDefault="004934BA" w:rsidP="004934BA">
            <w:pPr>
              <w:spacing w:after="0"/>
              <w:jc w:val="center"/>
              <w:rPr>
                <w:szCs w:val="22"/>
                <w:lang w:eastAsia="zh-CN"/>
              </w:rPr>
            </w:pPr>
            <w:r w:rsidRPr="004934BA">
              <w:rPr>
                <w:b/>
                <w:bCs/>
                <w:szCs w:val="22"/>
                <w:lang w:eastAsia="zh-CN"/>
              </w:rPr>
              <w:t>Top-5</w:t>
            </w:r>
            <w:r w:rsidR="00775A93">
              <w:rPr>
                <w:b/>
                <w:bCs/>
              </w:rPr>
              <w:t>/1</w:t>
            </w:r>
            <w:r w:rsidRPr="004934BA">
              <w:rPr>
                <w:b/>
                <w:bCs/>
                <w:szCs w:val="22"/>
                <w:lang w:eastAsia="zh-CN"/>
              </w:rPr>
              <w:t xml:space="preserve"> acc</w:t>
            </w:r>
          </w:p>
        </w:tc>
      </w:tr>
      <w:tr w:rsidR="004934BA" w:rsidRPr="004934BA" w14:paraId="7D5319F7" w14:textId="77777777" w:rsidTr="00913079">
        <w:trPr>
          <w:trHeight w:val="50"/>
        </w:trPr>
        <w:tc>
          <w:tcPr>
            <w:tcW w:w="1376" w:type="dxa"/>
            <w:vAlign w:val="center"/>
            <w:hideMark/>
          </w:tcPr>
          <w:p w14:paraId="29865B18" w14:textId="77777777" w:rsidR="004934BA" w:rsidRPr="004934BA" w:rsidRDefault="004934BA" w:rsidP="004934BA">
            <w:pPr>
              <w:spacing w:after="0"/>
              <w:jc w:val="center"/>
              <w:rPr>
                <w:szCs w:val="22"/>
                <w:lang w:eastAsia="zh-CN"/>
              </w:rPr>
            </w:pPr>
            <w:r w:rsidRPr="004934BA">
              <w:rPr>
                <w:szCs w:val="22"/>
                <w:lang w:val="en-GB"/>
              </w:rPr>
              <w:t>DNN</w:t>
            </w:r>
          </w:p>
        </w:tc>
        <w:tc>
          <w:tcPr>
            <w:tcW w:w="1376" w:type="dxa"/>
            <w:vMerge w:val="restart"/>
            <w:vAlign w:val="center"/>
          </w:tcPr>
          <w:p w14:paraId="2261756C"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2</w:t>
            </w:r>
            <w:r w:rsidRPr="004934BA">
              <w:rPr>
                <w:rFonts w:eastAsiaTheme="minorEastAsia"/>
                <w:szCs w:val="22"/>
                <w:lang w:eastAsia="zh-TW"/>
              </w:rPr>
              <w:t>4</w:t>
            </w:r>
          </w:p>
        </w:tc>
        <w:tc>
          <w:tcPr>
            <w:tcW w:w="1376" w:type="dxa"/>
          </w:tcPr>
          <w:p w14:paraId="0FE27193"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3</w:t>
            </w:r>
            <w:r w:rsidRPr="004934BA">
              <w:rPr>
                <w:rFonts w:eastAsiaTheme="minorEastAsia"/>
                <w:szCs w:val="22"/>
                <w:lang w:eastAsia="zh-TW"/>
              </w:rPr>
              <w:t>.59</w:t>
            </w:r>
          </w:p>
        </w:tc>
        <w:tc>
          <w:tcPr>
            <w:tcW w:w="1377" w:type="dxa"/>
            <w:vAlign w:val="center"/>
          </w:tcPr>
          <w:p w14:paraId="7D2BD6DC" w14:textId="77777777" w:rsidR="004934BA" w:rsidRPr="004934BA" w:rsidRDefault="004934BA" w:rsidP="004934BA">
            <w:pPr>
              <w:spacing w:after="0"/>
              <w:jc w:val="center"/>
              <w:rPr>
                <w:szCs w:val="22"/>
                <w:lang w:eastAsia="zh-CN"/>
              </w:rPr>
            </w:pPr>
            <w:r w:rsidRPr="004934BA">
              <w:rPr>
                <w:rFonts w:eastAsiaTheme="minorEastAsia"/>
                <w:szCs w:val="22"/>
                <w:lang w:eastAsia="zh-TW"/>
              </w:rPr>
              <w:t>27.7%</w:t>
            </w:r>
          </w:p>
        </w:tc>
        <w:tc>
          <w:tcPr>
            <w:tcW w:w="1376" w:type="dxa"/>
            <w:vAlign w:val="center"/>
          </w:tcPr>
          <w:p w14:paraId="15DEBA8C" w14:textId="77777777" w:rsidR="004934BA" w:rsidRPr="004934BA" w:rsidRDefault="004934BA" w:rsidP="004934BA">
            <w:pPr>
              <w:spacing w:after="0"/>
              <w:jc w:val="center"/>
              <w:rPr>
                <w:szCs w:val="22"/>
                <w:lang w:eastAsia="zh-CN"/>
              </w:rPr>
            </w:pPr>
            <w:r w:rsidRPr="004934BA">
              <w:rPr>
                <w:rFonts w:eastAsiaTheme="minorEastAsia"/>
                <w:szCs w:val="22"/>
                <w:lang w:eastAsia="zh-TW"/>
              </w:rPr>
              <w:t>47.3%</w:t>
            </w:r>
          </w:p>
        </w:tc>
        <w:tc>
          <w:tcPr>
            <w:tcW w:w="1376" w:type="dxa"/>
            <w:vAlign w:val="center"/>
          </w:tcPr>
          <w:p w14:paraId="1CA753D2" w14:textId="77777777" w:rsidR="004934BA" w:rsidRPr="004934BA" w:rsidRDefault="004934BA" w:rsidP="004934BA">
            <w:pPr>
              <w:spacing w:after="0"/>
              <w:jc w:val="center"/>
              <w:rPr>
                <w:szCs w:val="22"/>
                <w:lang w:eastAsia="zh-CN"/>
              </w:rPr>
            </w:pPr>
            <w:r w:rsidRPr="004934BA">
              <w:rPr>
                <w:rFonts w:eastAsiaTheme="minorEastAsia"/>
                <w:szCs w:val="22"/>
                <w:lang w:eastAsia="zh-TW"/>
              </w:rPr>
              <w:t>57.6%</w:t>
            </w:r>
          </w:p>
        </w:tc>
        <w:tc>
          <w:tcPr>
            <w:tcW w:w="1377" w:type="dxa"/>
            <w:vAlign w:val="center"/>
          </w:tcPr>
          <w:p w14:paraId="5A47534A" w14:textId="77777777" w:rsidR="004934BA" w:rsidRPr="004934BA" w:rsidRDefault="004934BA" w:rsidP="004934BA">
            <w:pPr>
              <w:spacing w:after="0"/>
              <w:jc w:val="center"/>
              <w:rPr>
                <w:szCs w:val="22"/>
                <w:lang w:eastAsia="zh-CN"/>
              </w:rPr>
            </w:pPr>
            <w:r w:rsidRPr="004934BA">
              <w:rPr>
                <w:rFonts w:eastAsiaTheme="minorEastAsia"/>
                <w:szCs w:val="22"/>
                <w:lang w:eastAsia="zh-TW"/>
              </w:rPr>
              <w:t>70.3%</w:t>
            </w:r>
          </w:p>
        </w:tc>
      </w:tr>
      <w:tr w:rsidR="004934BA" w:rsidRPr="004934BA" w14:paraId="24EAF89D" w14:textId="77777777" w:rsidTr="00913079">
        <w:trPr>
          <w:trHeight w:val="50"/>
        </w:trPr>
        <w:tc>
          <w:tcPr>
            <w:tcW w:w="1376" w:type="dxa"/>
            <w:shd w:val="clear" w:color="auto" w:fill="D0CECE" w:themeFill="background2" w:themeFillShade="E6"/>
            <w:vAlign w:val="center"/>
            <w:hideMark/>
          </w:tcPr>
          <w:p w14:paraId="781821FF" w14:textId="77777777" w:rsidR="004934BA" w:rsidRPr="004934BA" w:rsidRDefault="004934BA" w:rsidP="004934BA">
            <w:pPr>
              <w:spacing w:after="0"/>
              <w:jc w:val="center"/>
              <w:rPr>
                <w:szCs w:val="22"/>
                <w:lang w:eastAsia="zh-CN"/>
              </w:rPr>
            </w:pPr>
            <w:r w:rsidRPr="004934BA">
              <w:rPr>
                <w:szCs w:val="22"/>
                <w:lang w:eastAsia="zh-CN"/>
              </w:rPr>
              <w:t>Transformer</w:t>
            </w:r>
          </w:p>
        </w:tc>
        <w:tc>
          <w:tcPr>
            <w:tcW w:w="1376" w:type="dxa"/>
            <w:vMerge/>
            <w:shd w:val="clear" w:color="auto" w:fill="D0CECE" w:themeFill="background2" w:themeFillShade="E6"/>
            <w:vAlign w:val="center"/>
          </w:tcPr>
          <w:p w14:paraId="50DD2AD9" w14:textId="77777777" w:rsidR="004934BA" w:rsidRPr="004934BA" w:rsidRDefault="004934BA" w:rsidP="004934BA">
            <w:pPr>
              <w:spacing w:after="0"/>
              <w:jc w:val="center"/>
              <w:rPr>
                <w:szCs w:val="22"/>
                <w:lang w:eastAsia="zh-CN"/>
              </w:rPr>
            </w:pPr>
          </w:p>
        </w:tc>
        <w:tc>
          <w:tcPr>
            <w:tcW w:w="1376" w:type="dxa"/>
            <w:shd w:val="clear" w:color="auto" w:fill="D0CECE" w:themeFill="background2" w:themeFillShade="E6"/>
          </w:tcPr>
          <w:p w14:paraId="4FC1A05F"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2</w:t>
            </w:r>
            <w:r w:rsidRPr="004934BA">
              <w:rPr>
                <w:rFonts w:eastAsiaTheme="minorEastAsia"/>
                <w:szCs w:val="22"/>
                <w:lang w:eastAsia="zh-TW"/>
              </w:rPr>
              <w:t>.86</w:t>
            </w:r>
          </w:p>
        </w:tc>
        <w:tc>
          <w:tcPr>
            <w:tcW w:w="1377" w:type="dxa"/>
            <w:shd w:val="clear" w:color="auto" w:fill="D0CECE" w:themeFill="background2" w:themeFillShade="E6"/>
            <w:vAlign w:val="center"/>
          </w:tcPr>
          <w:p w14:paraId="523238AC"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3</w:t>
            </w:r>
            <w:r w:rsidRPr="004934BA">
              <w:rPr>
                <w:rFonts w:eastAsiaTheme="minorEastAsia"/>
                <w:szCs w:val="22"/>
                <w:lang w:eastAsia="zh-TW"/>
              </w:rPr>
              <w:t>6.4%</w:t>
            </w:r>
          </w:p>
        </w:tc>
        <w:tc>
          <w:tcPr>
            <w:tcW w:w="1376" w:type="dxa"/>
            <w:shd w:val="clear" w:color="auto" w:fill="D0CECE" w:themeFill="background2" w:themeFillShade="E6"/>
            <w:vAlign w:val="center"/>
          </w:tcPr>
          <w:p w14:paraId="6BB5085B"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5</w:t>
            </w:r>
            <w:r w:rsidRPr="004934BA">
              <w:rPr>
                <w:rFonts w:eastAsiaTheme="minorEastAsia"/>
                <w:szCs w:val="22"/>
                <w:lang w:eastAsia="zh-TW"/>
              </w:rPr>
              <w:t>6.6%</w:t>
            </w:r>
          </w:p>
        </w:tc>
        <w:tc>
          <w:tcPr>
            <w:tcW w:w="1376" w:type="dxa"/>
            <w:shd w:val="clear" w:color="auto" w:fill="D0CECE" w:themeFill="background2" w:themeFillShade="E6"/>
            <w:vAlign w:val="center"/>
          </w:tcPr>
          <w:p w14:paraId="1B0E7E27"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6</w:t>
            </w:r>
            <w:r w:rsidRPr="004934BA">
              <w:rPr>
                <w:rFonts w:eastAsiaTheme="minorEastAsia"/>
                <w:szCs w:val="22"/>
                <w:lang w:eastAsia="zh-TW"/>
              </w:rPr>
              <w:t>7.5%</w:t>
            </w:r>
          </w:p>
        </w:tc>
        <w:tc>
          <w:tcPr>
            <w:tcW w:w="1377" w:type="dxa"/>
            <w:shd w:val="clear" w:color="auto" w:fill="D0CECE" w:themeFill="background2" w:themeFillShade="E6"/>
            <w:vAlign w:val="center"/>
          </w:tcPr>
          <w:p w14:paraId="160A51A6"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7</w:t>
            </w:r>
            <w:r w:rsidRPr="004934BA">
              <w:rPr>
                <w:rFonts w:eastAsiaTheme="minorEastAsia"/>
                <w:szCs w:val="22"/>
                <w:lang w:eastAsia="zh-TW"/>
              </w:rPr>
              <w:t>9.9%</w:t>
            </w:r>
          </w:p>
        </w:tc>
      </w:tr>
      <w:tr w:rsidR="004934BA" w:rsidRPr="004934BA" w14:paraId="0C792A3F" w14:textId="77777777" w:rsidTr="00913079">
        <w:trPr>
          <w:trHeight w:val="148"/>
        </w:trPr>
        <w:tc>
          <w:tcPr>
            <w:tcW w:w="1376" w:type="dxa"/>
            <w:vAlign w:val="center"/>
            <w:hideMark/>
          </w:tcPr>
          <w:p w14:paraId="6550786C" w14:textId="77777777" w:rsidR="004934BA" w:rsidRPr="004934BA" w:rsidRDefault="004934BA" w:rsidP="004934BA">
            <w:pPr>
              <w:spacing w:after="0"/>
              <w:jc w:val="center"/>
              <w:rPr>
                <w:szCs w:val="22"/>
                <w:lang w:eastAsia="zh-CN"/>
              </w:rPr>
            </w:pPr>
            <w:r w:rsidRPr="004934BA">
              <w:rPr>
                <w:szCs w:val="22"/>
                <w:lang w:val="en-GB"/>
              </w:rPr>
              <w:t>DNN</w:t>
            </w:r>
          </w:p>
        </w:tc>
        <w:tc>
          <w:tcPr>
            <w:tcW w:w="1376" w:type="dxa"/>
            <w:vMerge w:val="restart"/>
            <w:vAlign w:val="center"/>
          </w:tcPr>
          <w:p w14:paraId="5B28BBD2"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4</w:t>
            </w:r>
            <w:r w:rsidRPr="004934BA">
              <w:rPr>
                <w:rFonts w:eastAsiaTheme="minorEastAsia"/>
                <w:szCs w:val="22"/>
                <w:lang w:eastAsia="zh-TW"/>
              </w:rPr>
              <w:t>8</w:t>
            </w:r>
          </w:p>
        </w:tc>
        <w:tc>
          <w:tcPr>
            <w:tcW w:w="1376" w:type="dxa"/>
          </w:tcPr>
          <w:p w14:paraId="44BA5968" w14:textId="77777777" w:rsidR="004934BA" w:rsidRPr="004934BA" w:rsidRDefault="004934BA" w:rsidP="004934BA">
            <w:pPr>
              <w:spacing w:after="0"/>
              <w:jc w:val="center"/>
              <w:rPr>
                <w:szCs w:val="22"/>
                <w:lang w:eastAsia="zh-CN"/>
              </w:rPr>
            </w:pPr>
            <w:r w:rsidRPr="004934BA">
              <w:rPr>
                <w:rFonts w:eastAsiaTheme="minorEastAsia"/>
                <w:szCs w:val="22"/>
                <w:lang w:eastAsia="zh-TW"/>
              </w:rPr>
              <w:t>2.32</w:t>
            </w:r>
          </w:p>
        </w:tc>
        <w:tc>
          <w:tcPr>
            <w:tcW w:w="1377" w:type="dxa"/>
            <w:vAlign w:val="center"/>
          </w:tcPr>
          <w:p w14:paraId="3C04B6C2" w14:textId="77777777" w:rsidR="004934BA" w:rsidRPr="004934BA" w:rsidRDefault="004934BA" w:rsidP="004934BA">
            <w:pPr>
              <w:spacing w:after="0"/>
              <w:jc w:val="center"/>
              <w:rPr>
                <w:szCs w:val="22"/>
                <w:lang w:eastAsia="zh-CN"/>
              </w:rPr>
            </w:pPr>
            <w:r w:rsidRPr="004934BA">
              <w:rPr>
                <w:rFonts w:eastAsiaTheme="minorEastAsia"/>
                <w:szCs w:val="22"/>
                <w:lang w:eastAsia="zh-TW"/>
              </w:rPr>
              <w:t>46.1%</w:t>
            </w:r>
          </w:p>
        </w:tc>
        <w:tc>
          <w:tcPr>
            <w:tcW w:w="1376" w:type="dxa"/>
            <w:vAlign w:val="center"/>
          </w:tcPr>
          <w:p w14:paraId="1BE4115D" w14:textId="77777777" w:rsidR="004934BA" w:rsidRPr="004934BA" w:rsidRDefault="004934BA" w:rsidP="004934BA">
            <w:pPr>
              <w:spacing w:after="0"/>
              <w:jc w:val="center"/>
              <w:rPr>
                <w:szCs w:val="22"/>
                <w:lang w:eastAsia="zh-CN"/>
              </w:rPr>
            </w:pPr>
            <w:r w:rsidRPr="004934BA">
              <w:rPr>
                <w:rFonts w:eastAsiaTheme="minorEastAsia"/>
                <w:szCs w:val="22"/>
                <w:lang w:eastAsia="zh-TW"/>
              </w:rPr>
              <w:t>65.6%</w:t>
            </w:r>
          </w:p>
        </w:tc>
        <w:tc>
          <w:tcPr>
            <w:tcW w:w="1376" w:type="dxa"/>
            <w:vAlign w:val="center"/>
          </w:tcPr>
          <w:p w14:paraId="177ACAF2" w14:textId="77777777" w:rsidR="004934BA" w:rsidRPr="004934BA" w:rsidRDefault="004934BA" w:rsidP="004934BA">
            <w:pPr>
              <w:spacing w:after="0"/>
              <w:jc w:val="center"/>
              <w:rPr>
                <w:szCs w:val="22"/>
                <w:lang w:eastAsia="zh-CN"/>
              </w:rPr>
            </w:pPr>
            <w:r w:rsidRPr="004934BA">
              <w:rPr>
                <w:rFonts w:eastAsiaTheme="minorEastAsia"/>
                <w:szCs w:val="22"/>
                <w:lang w:eastAsia="zh-TW"/>
              </w:rPr>
              <w:t>75.4%</w:t>
            </w:r>
          </w:p>
        </w:tc>
        <w:tc>
          <w:tcPr>
            <w:tcW w:w="1377" w:type="dxa"/>
            <w:vAlign w:val="center"/>
          </w:tcPr>
          <w:p w14:paraId="5CC85531" w14:textId="77777777" w:rsidR="004934BA" w:rsidRPr="004934BA" w:rsidRDefault="004934BA" w:rsidP="004934BA">
            <w:pPr>
              <w:spacing w:after="0"/>
              <w:jc w:val="center"/>
              <w:rPr>
                <w:szCs w:val="22"/>
                <w:lang w:eastAsia="zh-CN"/>
              </w:rPr>
            </w:pPr>
            <w:r w:rsidRPr="004934BA">
              <w:rPr>
                <w:rFonts w:eastAsiaTheme="minorEastAsia"/>
                <w:szCs w:val="22"/>
                <w:lang w:eastAsia="zh-TW"/>
              </w:rPr>
              <w:t>84.3%</w:t>
            </w:r>
          </w:p>
        </w:tc>
      </w:tr>
      <w:tr w:rsidR="004934BA" w:rsidRPr="004934BA" w14:paraId="3F3C9FE2" w14:textId="77777777" w:rsidTr="00913079">
        <w:trPr>
          <w:trHeight w:val="50"/>
        </w:trPr>
        <w:tc>
          <w:tcPr>
            <w:tcW w:w="1376" w:type="dxa"/>
            <w:shd w:val="clear" w:color="auto" w:fill="D0CECE" w:themeFill="background2" w:themeFillShade="E6"/>
            <w:vAlign w:val="center"/>
            <w:hideMark/>
          </w:tcPr>
          <w:p w14:paraId="1F566684" w14:textId="77777777" w:rsidR="004934BA" w:rsidRPr="004934BA" w:rsidRDefault="004934BA" w:rsidP="004934BA">
            <w:pPr>
              <w:spacing w:after="0"/>
              <w:jc w:val="center"/>
              <w:rPr>
                <w:szCs w:val="22"/>
                <w:lang w:eastAsia="zh-CN"/>
              </w:rPr>
            </w:pPr>
            <w:r w:rsidRPr="004934BA">
              <w:rPr>
                <w:szCs w:val="22"/>
                <w:lang w:eastAsia="zh-CN"/>
              </w:rPr>
              <w:t>Transformer</w:t>
            </w:r>
          </w:p>
        </w:tc>
        <w:tc>
          <w:tcPr>
            <w:tcW w:w="1376" w:type="dxa"/>
            <w:vMerge/>
            <w:shd w:val="clear" w:color="auto" w:fill="D0CECE" w:themeFill="background2" w:themeFillShade="E6"/>
            <w:vAlign w:val="center"/>
          </w:tcPr>
          <w:p w14:paraId="50A78F33" w14:textId="77777777" w:rsidR="004934BA" w:rsidRPr="004934BA" w:rsidRDefault="004934BA" w:rsidP="004934BA">
            <w:pPr>
              <w:spacing w:after="0"/>
              <w:jc w:val="center"/>
              <w:rPr>
                <w:szCs w:val="22"/>
                <w:lang w:eastAsia="zh-CN"/>
              </w:rPr>
            </w:pPr>
          </w:p>
        </w:tc>
        <w:tc>
          <w:tcPr>
            <w:tcW w:w="1376" w:type="dxa"/>
            <w:shd w:val="clear" w:color="auto" w:fill="D0CECE" w:themeFill="background2" w:themeFillShade="E6"/>
          </w:tcPr>
          <w:p w14:paraId="472D68AD"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1</w:t>
            </w:r>
            <w:r w:rsidRPr="004934BA">
              <w:rPr>
                <w:rFonts w:eastAsiaTheme="minorEastAsia"/>
                <w:szCs w:val="22"/>
                <w:lang w:eastAsia="zh-TW"/>
              </w:rPr>
              <w:t>.02</w:t>
            </w:r>
          </w:p>
        </w:tc>
        <w:tc>
          <w:tcPr>
            <w:tcW w:w="1377" w:type="dxa"/>
            <w:shd w:val="clear" w:color="auto" w:fill="D0CECE" w:themeFill="background2" w:themeFillShade="E6"/>
            <w:vAlign w:val="center"/>
          </w:tcPr>
          <w:p w14:paraId="341583D3"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6</w:t>
            </w:r>
            <w:r w:rsidRPr="004934BA">
              <w:rPr>
                <w:rFonts w:eastAsiaTheme="minorEastAsia"/>
                <w:szCs w:val="22"/>
                <w:lang w:eastAsia="zh-TW"/>
              </w:rPr>
              <w:t>4.5%</w:t>
            </w:r>
          </w:p>
        </w:tc>
        <w:tc>
          <w:tcPr>
            <w:tcW w:w="1376" w:type="dxa"/>
            <w:shd w:val="clear" w:color="auto" w:fill="D0CECE" w:themeFill="background2" w:themeFillShade="E6"/>
            <w:vAlign w:val="center"/>
          </w:tcPr>
          <w:p w14:paraId="386EFA5D"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8</w:t>
            </w:r>
            <w:r w:rsidRPr="004934BA">
              <w:rPr>
                <w:rFonts w:eastAsiaTheme="minorEastAsia"/>
                <w:szCs w:val="22"/>
                <w:lang w:eastAsia="zh-TW"/>
              </w:rPr>
              <w:t>4.0%</w:t>
            </w:r>
          </w:p>
        </w:tc>
        <w:tc>
          <w:tcPr>
            <w:tcW w:w="1376" w:type="dxa"/>
            <w:shd w:val="clear" w:color="auto" w:fill="D0CECE" w:themeFill="background2" w:themeFillShade="E6"/>
            <w:vAlign w:val="center"/>
          </w:tcPr>
          <w:p w14:paraId="14878AEB"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9</w:t>
            </w:r>
            <w:r w:rsidRPr="004934BA">
              <w:rPr>
                <w:rFonts w:eastAsiaTheme="minorEastAsia"/>
                <w:szCs w:val="22"/>
                <w:lang w:eastAsia="zh-TW"/>
              </w:rPr>
              <w:t>0.8%</w:t>
            </w:r>
          </w:p>
        </w:tc>
        <w:tc>
          <w:tcPr>
            <w:tcW w:w="1377" w:type="dxa"/>
            <w:shd w:val="clear" w:color="auto" w:fill="D0CECE" w:themeFill="background2" w:themeFillShade="E6"/>
            <w:vAlign w:val="center"/>
          </w:tcPr>
          <w:p w14:paraId="2EE917A3" w14:textId="77777777" w:rsidR="004934BA" w:rsidRPr="004934BA" w:rsidRDefault="004934BA" w:rsidP="004934BA">
            <w:pPr>
              <w:spacing w:after="0"/>
              <w:jc w:val="center"/>
              <w:rPr>
                <w:rFonts w:eastAsiaTheme="minorEastAsia"/>
                <w:szCs w:val="22"/>
                <w:lang w:eastAsia="zh-TW"/>
              </w:rPr>
            </w:pPr>
            <w:r w:rsidRPr="004934BA">
              <w:rPr>
                <w:rFonts w:eastAsiaTheme="minorEastAsia" w:hint="eastAsia"/>
                <w:szCs w:val="22"/>
                <w:lang w:eastAsia="zh-TW"/>
              </w:rPr>
              <w:t>9</w:t>
            </w:r>
            <w:r w:rsidRPr="004934BA">
              <w:rPr>
                <w:rFonts w:eastAsiaTheme="minorEastAsia"/>
                <w:szCs w:val="22"/>
                <w:lang w:eastAsia="zh-TW"/>
              </w:rPr>
              <w:t>5.3%</w:t>
            </w:r>
          </w:p>
        </w:tc>
      </w:tr>
      <w:tr w:rsidR="004934BA" w:rsidRPr="004934BA" w14:paraId="05710231" w14:textId="77777777" w:rsidTr="00913079">
        <w:trPr>
          <w:trHeight w:val="50"/>
        </w:trPr>
        <w:tc>
          <w:tcPr>
            <w:tcW w:w="1376" w:type="dxa"/>
            <w:vAlign w:val="center"/>
            <w:hideMark/>
          </w:tcPr>
          <w:p w14:paraId="13CE6883" w14:textId="77777777" w:rsidR="004934BA" w:rsidRPr="004934BA" w:rsidRDefault="004934BA" w:rsidP="004934BA">
            <w:pPr>
              <w:spacing w:after="0"/>
              <w:jc w:val="center"/>
              <w:rPr>
                <w:szCs w:val="22"/>
                <w:lang w:eastAsia="zh-CN"/>
              </w:rPr>
            </w:pPr>
            <w:r w:rsidRPr="004934BA">
              <w:rPr>
                <w:szCs w:val="22"/>
                <w:lang w:val="en-GB"/>
              </w:rPr>
              <w:t>DNN</w:t>
            </w:r>
          </w:p>
        </w:tc>
        <w:tc>
          <w:tcPr>
            <w:tcW w:w="1376" w:type="dxa"/>
            <w:vMerge w:val="restart"/>
            <w:vAlign w:val="center"/>
          </w:tcPr>
          <w:p w14:paraId="708C2109"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6</w:t>
            </w:r>
          </w:p>
        </w:tc>
        <w:tc>
          <w:tcPr>
            <w:tcW w:w="1376" w:type="dxa"/>
          </w:tcPr>
          <w:p w14:paraId="4ADC3FFE" w14:textId="77777777" w:rsidR="004934BA" w:rsidRPr="004934BA" w:rsidRDefault="004934BA" w:rsidP="004934BA">
            <w:pPr>
              <w:spacing w:after="0"/>
              <w:jc w:val="center"/>
              <w:rPr>
                <w:szCs w:val="22"/>
                <w:lang w:eastAsia="zh-CN"/>
              </w:rPr>
            </w:pPr>
            <w:r w:rsidRPr="004934BA">
              <w:rPr>
                <w:rFonts w:eastAsiaTheme="minorEastAsia"/>
                <w:szCs w:val="22"/>
                <w:lang w:eastAsia="zh-TW"/>
              </w:rPr>
              <w:t>2.39</w:t>
            </w:r>
          </w:p>
        </w:tc>
        <w:tc>
          <w:tcPr>
            <w:tcW w:w="1377" w:type="dxa"/>
            <w:vAlign w:val="center"/>
          </w:tcPr>
          <w:p w14:paraId="7E8FD880" w14:textId="77777777" w:rsidR="004934BA" w:rsidRPr="004934BA" w:rsidRDefault="004934BA" w:rsidP="004934BA">
            <w:pPr>
              <w:spacing w:after="0"/>
              <w:jc w:val="center"/>
              <w:rPr>
                <w:szCs w:val="22"/>
                <w:lang w:eastAsia="zh-CN"/>
              </w:rPr>
            </w:pPr>
            <w:r w:rsidRPr="004934BA">
              <w:rPr>
                <w:rFonts w:eastAsiaTheme="minorEastAsia"/>
                <w:szCs w:val="22"/>
                <w:lang w:eastAsia="zh-TW"/>
              </w:rPr>
              <w:t>46.7%</w:t>
            </w:r>
          </w:p>
        </w:tc>
        <w:tc>
          <w:tcPr>
            <w:tcW w:w="1376" w:type="dxa"/>
            <w:vAlign w:val="center"/>
          </w:tcPr>
          <w:p w14:paraId="6F718F8C" w14:textId="77777777" w:rsidR="004934BA" w:rsidRPr="004934BA" w:rsidRDefault="004934BA" w:rsidP="004934BA">
            <w:pPr>
              <w:spacing w:after="0"/>
              <w:jc w:val="center"/>
              <w:rPr>
                <w:szCs w:val="22"/>
                <w:lang w:eastAsia="zh-CN"/>
              </w:rPr>
            </w:pPr>
            <w:r w:rsidRPr="004934BA">
              <w:rPr>
                <w:rFonts w:eastAsiaTheme="minorEastAsia"/>
                <w:szCs w:val="22"/>
                <w:lang w:eastAsia="zh-TW"/>
              </w:rPr>
              <w:t>65.9%</w:t>
            </w:r>
          </w:p>
        </w:tc>
        <w:tc>
          <w:tcPr>
            <w:tcW w:w="1376" w:type="dxa"/>
            <w:vAlign w:val="center"/>
          </w:tcPr>
          <w:p w14:paraId="729CE12C" w14:textId="77777777" w:rsidR="004934BA" w:rsidRPr="004934BA" w:rsidRDefault="004934BA" w:rsidP="004934BA">
            <w:pPr>
              <w:spacing w:after="0"/>
              <w:jc w:val="center"/>
              <w:rPr>
                <w:szCs w:val="22"/>
                <w:lang w:eastAsia="zh-CN"/>
              </w:rPr>
            </w:pPr>
            <w:r w:rsidRPr="004934BA">
              <w:rPr>
                <w:rFonts w:eastAsiaTheme="minorEastAsia"/>
                <w:szCs w:val="22"/>
                <w:lang w:eastAsia="zh-TW"/>
              </w:rPr>
              <w:t>74.4%</w:t>
            </w:r>
          </w:p>
        </w:tc>
        <w:tc>
          <w:tcPr>
            <w:tcW w:w="1377" w:type="dxa"/>
            <w:vAlign w:val="center"/>
          </w:tcPr>
          <w:p w14:paraId="077743CF" w14:textId="77777777" w:rsidR="004934BA" w:rsidRPr="004934BA" w:rsidRDefault="004934BA" w:rsidP="004934BA">
            <w:pPr>
              <w:spacing w:after="0"/>
              <w:jc w:val="center"/>
              <w:rPr>
                <w:szCs w:val="22"/>
                <w:lang w:eastAsia="zh-CN"/>
              </w:rPr>
            </w:pPr>
            <w:r w:rsidRPr="004934BA">
              <w:rPr>
                <w:rFonts w:eastAsiaTheme="minorEastAsia"/>
                <w:szCs w:val="22"/>
                <w:lang w:eastAsia="zh-TW"/>
              </w:rPr>
              <w:t>84.0%</w:t>
            </w:r>
          </w:p>
        </w:tc>
      </w:tr>
      <w:tr w:rsidR="004934BA" w:rsidRPr="004934BA" w14:paraId="077F54D3" w14:textId="77777777" w:rsidTr="00913079">
        <w:trPr>
          <w:trHeight w:val="50"/>
        </w:trPr>
        <w:tc>
          <w:tcPr>
            <w:tcW w:w="1376" w:type="dxa"/>
            <w:shd w:val="clear" w:color="auto" w:fill="D0CECE" w:themeFill="background2" w:themeFillShade="E6"/>
            <w:vAlign w:val="center"/>
            <w:hideMark/>
          </w:tcPr>
          <w:p w14:paraId="5B6DC8CC" w14:textId="77777777" w:rsidR="004934BA" w:rsidRPr="004934BA" w:rsidRDefault="004934BA" w:rsidP="004934BA">
            <w:pPr>
              <w:spacing w:after="0"/>
              <w:jc w:val="center"/>
              <w:rPr>
                <w:szCs w:val="22"/>
                <w:lang w:eastAsia="zh-CN"/>
              </w:rPr>
            </w:pPr>
            <w:r w:rsidRPr="004934BA">
              <w:rPr>
                <w:szCs w:val="22"/>
                <w:lang w:eastAsia="zh-CN"/>
              </w:rPr>
              <w:t>Transformer</w:t>
            </w:r>
          </w:p>
        </w:tc>
        <w:tc>
          <w:tcPr>
            <w:tcW w:w="1376" w:type="dxa"/>
            <w:vMerge/>
            <w:shd w:val="clear" w:color="auto" w:fill="D0CECE" w:themeFill="background2" w:themeFillShade="E6"/>
            <w:vAlign w:val="center"/>
          </w:tcPr>
          <w:p w14:paraId="1DBD2064" w14:textId="77777777" w:rsidR="004934BA" w:rsidRPr="004934BA" w:rsidRDefault="004934BA" w:rsidP="004934BA">
            <w:pPr>
              <w:spacing w:after="0"/>
              <w:jc w:val="center"/>
              <w:rPr>
                <w:szCs w:val="22"/>
                <w:lang w:eastAsia="zh-CN"/>
              </w:rPr>
            </w:pPr>
          </w:p>
        </w:tc>
        <w:tc>
          <w:tcPr>
            <w:tcW w:w="1376" w:type="dxa"/>
            <w:shd w:val="clear" w:color="auto" w:fill="D0CECE" w:themeFill="background2" w:themeFillShade="E6"/>
          </w:tcPr>
          <w:p w14:paraId="7B904D7A"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0</w:t>
            </w:r>
            <w:r w:rsidRPr="004934BA">
              <w:rPr>
                <w:rFonts w:eastAsiaTheme="minorEastAsia"/>
                <w:szCs w:val="22"/>
                <w:lang w:eastAsia="zh-TW"/>
              </w:rPr>
              <w:t>.03</w:t>
            </w:r>
          </w:p>
        </w:tc>
        <w:tc>
          <w:tcPr>
            <w:tcW w:w="1377" w:type="dxa"/>
            <w:shd w:val="clear" w:color="auto" w:fill="D0CECE" w:themeFill="background2" w:themeFillShade="E6"/>
            <w:vAlign w:val="center"/>
          </w:tcPr>
          <w:p w14:paraId="69F94784"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9.7%</w:t>
            </w:r>
          </w:p>
        </w:tc>
        <w:tc>
          <w:tcPr>
            <w:tcW w:w="1376" w:type="dxa"/>
            <w:shd w:val="clear" w:color="auto" w:fill="D0CECE" w:themeFill="background2" w:themeFillShade="E6"/>
            <w:vAlign w:val="center"/>
          </w:tcPr>
          <w:p w14:paraId="1B397915"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9.9%</w:t>
            </w:r>
          </w:p>
        </w:tc>
        <w:tc>
          <w:tcPr>
            <w:tcW w:w="1376" w:type="dxa"/>
            <w:shd w:val="clear" w:color="auto" w:fill="D0CECE" w:themeFill="background2" w:themeFillShade="E6"/>
            <w:vAlign w:val="center"/>
          </w:tcPr>
          <w:p w14:paraId="06E6E436"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9.91%</w:t>
            </w:r>
          </w:p>
        </w:tc>
        <w:tc>
          <w:tcPr>
            <w:tcW w:w="1377" w:type="dxa"/>
            <w:shd w:val="clear" w:color="auto" w:fill="D0CECE" w:themeFill="background2" w:themeFillShade="E6"/>
            <w:vAlign w:val="center"/>
          </w:tcPr>
          <w:p w14:paraId="62CDAD54" w14:textId="77777777" w:rsidR="004934BA" w:rsidRPr="004934BA" w:rsidRDefault="004934BA" w:rsidP="004934BA">
            <w:pPr>
              <w:spacing w:after="0"/>
              <w:jc w:val="center"/>
              <w:rPr>
                <w:szCs w:val="22"/>
                <w:lang w:eastAsia="zh-CN"/>
              </w:rPr>
            </w:pPr>
            <w:r w:rsidRPr="004934BA">
              <w:rPr>
                <w:rFonts w:eastAsiaTheme="minorEastAsia" w:hint="eastAsia"/>
                <w:szCs w:val="22"/>
                <w:lang w:eastAsia="zh-TW"/>
              </w:rPr>
              <w:t>9</w:t>
            </w:r>
            <w:r w:rsidRPr="004934BA">
              <w:rPr>
                <w:rFonts w:eastAsiaTheme="minorEastAsia"/>
                <w:szCs w:val="22"/>
                <w:lang w:eastAsia="zh-TW"/>
              </w:rPr>
              <w:t>9.95%</w:t>
            </w:r>
          </w:p>
        </w:tc>
      </w:tr>
    </w:tbl>
    <w:p w14:paraId="3FAD2332" w14:textId="77777777" w:rsidR="00E842A9" w:rsidRDefault="00E842A9" w:rsidP="00E842A9">
      <w:pPr>
        <w:spacing w:after="0"/>
        <w:rPr>
          <w:rFonts w:eastAsia="SimSun"/>
          <w:bCs/>
          <w:iCs/>
          <w:lang w:eastAsia="zh-CN"/>
        </w:rPr>
      </w:pPr>
    </w:p>
    <w:p w14:paraId="69A82541" w14:textId="5FD67D9A" w:rsidR="00D26A62" w:rsidRDefault="00D26A62">
      <w:pPr>
        <w:spacing w:after="0"/>
        <w:rPr>
          <w:bCs/>
          <w:iCs/>
          <w:lang w:val="en-GB" w:eastAsia="zh-CN"/>
        </w:rPr>
      </w:pPr>
    </w:p>
    <w:p w14:paraId="1B494E2A" w14:textId="67EF7D55" w:rsidR="00EA11D1" w:rsidRPr="004A5CCB" w:rsidRDefault="00EA11D1" w:rsidP="00E842A9">
      <w:pPr>
        <w:pStyle w:val="Heading1"/>
        <w:numPr>
          <w:ilvl w:val="0"/>
          <w:numId w:val="1"/>
        </w:numPr>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Conclusion</w:t>
      </w:r>
    </w:p>
    <w:p w14:paraId="66485FBF" w14:textId="0E185BB1" w:rsidR="00EA11D1" w:rsidRDefault="00EA11D1" w:rsidP="00EA11D1">
      <w:pPr>
        <w:jc w:val="both"/>
        <w:rPr>
          <w:bCs/>
          <w:lang w:eastAsia="zh-TW"/>
        </w:rPr>
      </w:pPr>
      <w:r w:rsidRPr="004A5CCB">
        <w:rPr>
          <w:bCs/>
          <w:lang w:eastAsia="zh-TW"/>
        </w:rPr>
        <w:t xml:space="preserve">In summary, based on the above discussion we have the following </w:t>
      </w:r>
      <w:r w:rsidR="002C37B5" w:rsidRPr="004A5CCB">
        <w:rPr>
          <w:bCs/>
          <w:lang w:eastAsia="zh-TW"/>
        </w:rPr>
        <w:t xml:space="preserve">observations and </w:t>
      </w:r>
      <w:r w:rsidRPr="004A5CCB">
        <w:rPr>
          <w:bCs/>
          <w:lang w:eastAsia="zh-TW"/>
        </w:rPr>
        <w:t>proposals:</w:t>
      </w:r>
    </w:p>
    <w:p w14:paraId="68AB7A7C" w14:textId="77777777" w:rsidR="00BD7D5E" w:rsidRPr="005F28F9" w:rsidRDefault="00BD7D5E" w:rsidP="00BD7D5E">
      <w:pPr>
        <w:jc w:val="both"/>
        <w:rPr>
          <w:b/>
          <w:iCs/>
          <w:lang w:eastAsia="zh-CN"/>
        </w:rPr>
      </w:pPr>
      <w:r w:rsidRPr="005F28F9">
        <w:rPr>
          <w:b/>
          <w:iCs/>
          <w:lang w:eastAsia="zh-CN"/>
        </w:rPr>
        <w:t xml:space="preserve">Proposal 1: To evaluate the performance of predicted L1-RSRP, other than existing KPI of L1-RSRP difference (ideal RSRP Diff to genie-aided beam), further consider additional KPI as:  </w:t>
      </w:r>
    </w:p>
    <w:p w14:paraId="1586CE3A" w14:textId="77777777" w:rsidR="00BD7D5E" w:rsidRPr="005F28F9" w:rsidRDefault="00BD7D5E" w:rsidP="00BD7D5E">
      <w:pPr>
        <w:ind w:left="284"/>
        <w:jc w:val="both"/>
        <w:rPr>
          <w:b/>
          <w:iCs/>
          <w:lang w:eastAsia="zh-CN"/>
        </w:rPr>
      </w:pPr>
      <w:r w:rsidRPr="005F28F9">
        <w:rPr>
          <w:b/>
          <w:iCs/>
          <w:lang w:eastAsia="zh-CN"/>
        </w:rPr>
        <w:t>•</w:t>
      </w:r>
      <w:r w:rsidRPr="005F28F9">
        <w:rPr>
          <w:b/>
          <w:iCs/>
          <w:lang w:eastAsia="zh-CN"/>
        </w:rPr>
        <w:tab/>
        <w:t xml:space="preserve">L1-RSRP </w:t>
      </w:r>
      <w:r>
        <w:rPr>
          <w:b/>
          <w:iCs/>
          <w:lang w:eastAsia="zh-CN"/>
        </w:rPr>
        <w:t xml:space="preserve">difference </w:t>
      </w:r>
      <w:r w:rsidRPr="005F28F9">
        <w:rPr>
          <w:b/>
          <w:iCs/>
          <w:lang w:eastAsia="zh-CN"/>
        </w:rPr>
        <w:t>(Diff to genie-aided beam): The L1-RSRP difference between the predicted L1-RSRP of Top-1 predicted beam and the ideal L1-RSRP of Top-1 genie-aided beam</w:t>
      </w:r>
    </w:p>
    <w:p w14:paraId="69B56F1C" w14:textId="715179BD" w:rsidR="00BB4110" w:rsidRDefault="00BD7D5E" w:rsidP="00BD7D5E">
      <w:pPr>
        <w:spacing w:after="0"/>
        <w:ind w:left="180" w:firstLine="90"/>
        <w:jc w:val="both"/>
        <w:rPr>
          <w:b/>
          <w:iCs/>
          <w:lang w:eastAsia="zh-TW"/>
        </w:rPr>
      </w:pPr>
      <w:r w:rsidRPr="005F28F9">
        <w:rPr>
          <w:b/>
          <w:iCs/>
          <w:lang w:eastAsia="zh-CN"/>
        </w:rPr>
        <w:t>•</w:t>
      </w:r>
      <w:r w:rsidRPr="005F28F9">
        <w:rPr>
          <w:b/>
          <w:iCs/>
          <w:lang w:eastAsia="zh-CN"/>
        </w:rPr>
        <w:tab/>
        <w:t>Other options are not precluded and can be reported by companies</w:t>
      </w:r>
      <w:r w:rsidR="00F53B4F">
        <w:rPr>
          <w:b/>
          <w:iCs/>
          <w:lang w:eastAsia="zh-TW"/>
        </w:rPr>
        <w:t>.</w:t>
      </w:r>
    </w:p>
    <w:p w14:paraId="5DB82937" w14:textId="7D120FFF" w:rsidR="00BD7D5E" w:rsidRDefault="00BD7D5E" w:rsidP="00BD7D5E">
      <w:pPr>
        <w:spacing w:after="0"/>
        <w:jc w:val="both"/>
        <w:rPr>
          <w:b/>
          <w:iCs/>
          <w:lang w:eastAsia="zh-TW"/>
        </w:rPr>
      </w:pPr>
    </w:p>
    <w:p w14:paraId="105D0F0C" w14:textId="77777777" w:rsidR="0070236A" w:rsidRPr="00887D0B" w:rsidRDefault="0070236A" w:rsidP="0070236A">
      <w:pPr>
        <w:widowControl w:val="0"/>
        <w:spacing w:after="160" w:line="259" w:lineRule="auto"/>
        <w:contextualSpacing/>
        <w:jc w:val="both"/>
        <w:rPr>
          <w:b/>
          <w:lang w:eastAsia="ko-KR"/>
        </w:rPr>
      </w:pPr>
      <w:r w:rsidRPr="00887D0B">
        <w:rPr>
          <w:b/>
          <w:iCs/>
          <w:lang w:val="en-GB" w:eastAsia="zh-TW"/>
        </w:rPr>
        <w:t xml:space="preserve">Proposal 2: </w:t>
      </w:r>
      <w:r w:rsidRPr="00887D0B">
        <w:rPr>
          <w:b/>
          <w:lang w:eastAsia="ko-KR"/>
        </w:rPr>
        <w:t xml:space="preserve">For the evaluation of the </w:t>
      </w:r>
      <w:r>
        <w:rPr>
          <w:b/>
          <w:lang w:eastAsia="ko-KR"/>
        </w:rPr>
        <w:t xml:space="preserve">RS </w:t>
      </w:r>
      <w:r w:rsidRPr="00887D0B">
        <w:rPr>
          <w:b/>
          <w:lang w:eastAsia="ko-KR"/>
        </w:rPr>
        <w:t>overhead for BM-Case1:</w:t>
      </w:r>
    </w:p>
    <w:p w14:paraId="5D16F070" w14:textId="77777777" w:rsidR="0070236A" w:rsidRPr="00887D0B" w:rsidRDefault="0070236A" w:rsidP="0070236A">
      <w:pPr>
        <w:pStyle w:val="ListParagraph"/>
        <w:widowControl w:val="0"/>
        <w:numPr>
          <w:ilvl w:val="1"/>
          <w:numId w:val="32"/>
        </w:numPr>
        <w:spacing w:after="160" w:line="259" w:lineRule="auto"/>
        <w:contextualSpacing/>
        <w:jc w:val="both"/>
        <w:rPr>
          <w:b/>
          <w:lang w:eastAsia="ko-KR"/>
        </w:rPr>
      </w:pPr>
      <w:r w:rsidRPr="00887D0B">
        <w:rPr>
          <w:b/>
          <w:lang w:eastAsia="ko-KR"/>
        </w:rPr>
        <w:t>RS overhead reduction, FFS for potential down selection:</w:t>
      </w:r>
    </w:p>
    <w:p w14:paraId="5412D18D" w14:textId="77777777" w:rsidR="0070236A" w:rsidRPr="00887D0B" w:rsidRDefault="0070236A" w:rsidP="0070236A">
      <w:pPr>
        <w:pStyle w:val="ListParagraph"/>
        <w:widowControl w:val="0"/>
        <w:numPr>
          <w:ilvl w:val="2"/>
          <w:numId w:val="32"/>
        </w:numPr>
        <w:spacing w:after="160" w:line="259" w:lineRule="auto"/>
        <w:contextualSpacing/>
        <w:jc w:val="both"/>
        <w:rPr>
          <w:b/>
          <w:lang w:eastAsia="ko-KR"/>
        </w:rPr>
      </w:pPr>
      <w:r w:rsidRPr="00887D0B">
        <w:rPr>
          <w:b/>
          <w:lang w:eastAsia="ko-KR"/>
        </w:rPr>
        <w:t xml:space="preserve">Option 1: </w:t>
      </w:r>
      <m:oMath>
        <m:r>
          <m:rPr>
            <m:nor/>
          </m:rPr>
          <w:rPr>
            <w:rFonts w:eastAsia="Times New Roman"/>
            <w:b/>
            <w:kern w:val="24"/>
            <w:lang w:eastAsia="fi-FI"/>
          </w:rPr>
          <m:t xml:space="preserve">RS </m:t>
        </m:r>
        <m:r>
          <m:rPr>
            <m:sty m:val="b"/>
          </m:rPr>
          <w:rPr>
            <w:rFonts w:ascii="Cambria Math" w:hAnsi="Cambria Math"/>
            <w:lang w:eastAsia="ko-KR"/>
          </w:rPr>
          <m:t>OH reduction</m:t>
        </m:r>
        <m:d>
          <m:dPr>
            <m:begChr m:val="["/>
            <m:endChr m:val="]"/>
            <m:ctrlPr>
              <w:rPr>
                <w:rFonts w:ascii="Cambria Math" w:hAnsi="Cambria Math"/>
                <w:b/>
                <w:lang w:eastAsia="ko-KR"/>
              </w:rPr>
            </m:ctrlPr>
          </m:dPr>
          <m:e>
            <m:r>
              <m:rPr>
                <m:sty m:val="b"/>
              </m:rPr>
              <w:rPr>
                <w:rFonts w:ascii="Cambria Math" w:hAnsi="Cambria Math"/>
                <w:lang w:eastAsia="ko-KR"/>
              </w:rPr>
              <m:t>%</m:t>
            </m:r>
          </m:e>
        </m:d>
        <m:r>
          <m:rPr>
            <m:sty m:val="bi"/>
          </m:rPr>
          <w:rPr>
            <w:rFonts w:ascii="Cambria Math" w:hAnsi="Cambria Math"/>
            <w:kern w:val="24"/>
            <w:lang w:eastAsia="fi-FI"/>
          </w:rPr>
          <m:t>=1-</m:t>
        </m:r>
        <m:f>
          <m:fPr>
            <m:ctrlPr>
              <w:rPr>
                <w:rFonts w:ascii="Cambria Math" w:hAnsi="Cambria Math"/>
                <w:b/>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70FDF865" w14:textId="77777777" w:rsidR="0070236A" w:rsidRPr="00887D0B" w:rsidRDefault="0070236A" w:rsidP="0070236A">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N is the number of beams (pairs) (with reference signal (SSB and/or CSI-RS)) required for measurement </w:t>
      </w:r>
    </w:p>
    <w:p w14:paraId="5A2F234A" w14:textId="77777777" w:rsidR="0070236A" w:rsidRPr="00887D0B" w:rsidRDefault="0070236A" w:rsidP="0070236A">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M is </w:t>
      </w:r>
      <w:r>
        <w:rPr>
          <w:b/>
          <w:lang w:eastAsia="ko-KR"/>
        </w:rPr>
        <w:t xml:space="preserve">the </w:t>
      </w:r>
      <w:r w:rsidRPr="00887D0B">
        <w:rPr>
          <w:b/>
          <w:lang w:eastAsia="ko-KR"/>
        </w:rPr>
        <w:t xml:space="preserve">number of beams (pairs) to be predicted </w:t>
      </w:r>
    </w:p>
    <w:p w14:paraId="5D69BD99" w14:textId="77777777" w:rsidR="0070236A" w:rsidRPr="00887D0B" w:rsidRDefault="0070236A" w:rsidP="0070236A">
      <w:pPr>
        <w:pStyle w:val="ListParagraph"/>
        <w:widowControl w:val="0"/>
        <w:numPr>
          <w:ilvl w:val="2"/>
          <w:numId w:val="32"/>
        </w:numPr>
        <w:spacing w:after="160" w:line="259" w:lineRule="auto"/>
        <w:contextualSpacing/>
        <w:jc w:val="both"/>
        <w:rPr>
          <w:b/>
          <w:lang w:eastAsia="ko-KR"/>
        </w:rPr>
      </w:pPr>
      <w:r w:rsidRPr="00887D0B">
        <w:rPr>
          <w:b/>
          <w:lang w:eastAsia="ko-KR"/>
        </w:rPr>
        <w:t xml:space="preserve">Option 2: </w:t>
      </w:r>
      <m:oMath>
        <m:r>
          <m:rPr>
            <m:nor/>
          </m:rPr>
          <w:rPr>
            <w:rFonts w:eastAsia="Times New Roman"/>
            <w:b/>
            <w:kern w:val="24"/>
            <w:lang w:eastAsia="fi-FI"/>
          </w:rPr>
          <m:t xml:space="preserve">RS </m:t>
        </m:r>
        <m:r>
          <m:rPr>
            <m:sty m:val="b"/>
          </m:rPr>
          <w:rPr>
            <w:rFonts w:ascii="Cambria Math" w:hAnsi="Cambria Math"/>
            <w:lang w:eastAsia="ko-KR"/>
          </w:rPr>
          <m:t>OH reduction</m:t>
        </m:r>
        <m:d>
          <m:dPr>
            <m:begChr m:val="["/>
            <m:endChr m:val="]"/>
            <m:ctrlPr>
              <w:rPr>
                <w:rFonts w:ascii="Cambria Math" w:hAnsi="Cambria Math"/>
                <w:b/>
                <w:lang w:eastAsia="ko-KR"/>
              </w:rPr>
            </m:ctrlPr>
          </m:dPr>
          <m:e>
            <m:r>
              <m:rPr>
                <m:sty m:val="b"/>
              </m:rPr>
              <w:rPr>
                <w:rFonts w:ascii="Cambria Math" w:hAnsi="Cambria Math"/>
                <w:lang w:eastAsia="ko-KR"/>
              </w:rPr>
              <m:t>%</m:t>
            </m:r>
          </m:e>
        </m:d>
        <m:r>
          <m:rPr>
            <m:sty m:val="bi"/>
          </m:rPr>
          <w:rPr>
            <w:rFonts w:ascii="Cambria Math" w:hAnsi="Cambria Math"/>
            <w:kern w:val="24"/>
            <w:lang w:eastAsia="fi-FI"/>
          </w:rPr>
          <m:t>=1-</m:t>
        </m:r>
        <m:f>
          <m:fPr>
            <m:ctrlPr>
              <w:rPr>
                <w:rFonts w:ascii="Cambria Math" w:hAnsi="Cambria Math"/>
                <w:b/>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3C9B901E" w14:textId="77777777" w:rsidR="0070236A" w:rsidRPr="00562E28" w:rsidRDefault="0070236A" w:rsidP="0070236A">
      <w:pPr>
        <w:pStyle w:val="ListParagraph"/>
        <w:numPr>
          <w:ilvl w:val="3"/>
          <w:numId w:val="32"/>
        </w:numPr>
        <w:spacing w:after="160" w:line="259" w:lineRule="auto"/>
        <w:contextualSpacing/>
        <w:jc w:val="both"/>
        <w:rPr>
          <w:b/>
          <w:lang w:eastAsia="ko-KR"/>
        </w:rPr>
      </w:pPr>
      <w:r>
        <w:rPr>
          <w:b/>
          <w:lang w:eastAsia="ko-KR"/>
        </w:rPr>
        <w:lastRenderedPageBreak/>
        <w:t xml:space="preserve">where </w:t>
      </w:r>
      <w:r w:rsidRPr="00562E28">
        <w:rPr>
          <w:b/>
          <w:lang w:eastAsia="ko-KR"/>
        </w:rPr>
        <w:t xml:space="preserve">N is the </w:t>
      </w:r>
      <w:r>
        <w:rPr>
          <w:b/>
          <w:lang w:eastAsia="ko-KR"/>
        </w:rPr>
        <w:t xml:space="preserve">total </w:t>
      </w:r>
      <w:r w:rsidRPr="00562E28">
        <w:rPr>
          <w:b/>
          <w:lang w:eastAsia="ko-KR"/>
        </w:rPr>
        <w:t xml:space="preserve">number of measurements </w:t>
      </w:r>
      <w:r w:rsidRPr="00887D0B">
        <w:rPr>
          <w:b/>
          <w:lang w:eastAsia="ko-KR"/>
        </w:rPr>
        <w:t>required</w:t>
      </w:r>
      <w:r w:rsidRPr="00562E28">
        <w:rPr>
          <w:b/>
          <w:lang w:eastAsia="ko-KR"/>
        </w:rPr>
        <w:t xml:space="preserve"> (with reference signal (SSB and/or CSI-RS)) </w:t>
      </w:r>
      <w:r>
        <w:rPr>
          <w:b/>
          <w:lang w:eastAsia="ko-KR"/>
        </w:rPr>
        <w:t>for all the beam sweeping procedures (P1 and/or P2/P3)</w:t>
      </w:r>
    </w:p>
    <w:p w14:paraId="36F49A34" w14:textId="77777777" w:rsidR="0070236A" w:rsidRPr="00887D0B" w:rsidRDefault="0070236A" w:rsidP="0070236A">
      <w:pPr>
        <w:pStyle w:val="ListParagraph"/>
        <w:widowControl w:val="0"/>
        <w:numPr>
          <w:ilvl w:val="3"/>
          <w:numId w:val="32"/>
        </w:numPr>
        <w:spacing w:after="160" w:line="259" w:lineRule="auto"/>
        <w:contextualSpacing/>
        <w:jc w:val="both"/>
        <w:rPr>
          <w:b/>
          <w:lang w:eastAsia="ko-KR"/>
        </w:rPr>
      </w:pPr>
      <w:r>
        <w:rPr>
          <w:b/>
          <w:lang w:eastAsia="ko-KR"/>
        </w:rPr>
        <w:t xml:space="preserve">where M </w:t>
      </w:r>
      <w:r w:rsidRPr="00055F74">
        <w:rPr>
          <w:b/>
          <w:lang w:eastAsia="ko-KR"/>
        </w:rPr>
        <w:t>is the number of measurements (with reference signal (SSB and/or CSI-RS)) required for Option 1 of the baseline scheme</w:t>
      </w:r>
      <w:r w:rsidRPr="00887D0B">
        <w:rPr>
          <w:b/>
          <w:lang w:eastAsia="ko-KR"/>
        </w:rPr>
        <w:t xml:space="preserve"> </w:t>
      </w:r>
    </w:p>
    <w:p w14:paraId="60CC856B" w14:textId="77777777" w:rsidR="0070236A" w:rsidRPr="00887D0B" w:rsidRDefault="0070236A" w:rsidP="0070236A">
      <w:pPr>
        <w:pStyle w:val="ListParagraph"/>
        <w:widowControl w:val="0"/>
        <w:numPr>
          <w:ilvl w:val="3"/>
          <w:numId w:val="32"/>
        </w:numPr>
        <w:spacing w:after="160" w:line="259" w:lineRule="auto"/>
        <w:contextualSpacing/>
        <w:jc w:val="both"/>
        <w:rPr>
          <w:b/>
          <w:lang w:eastAsia="ko-KR"/>
        </w:rPr>
      </w:pPr>
      <w:r w:rsidRPr="00887D0B">
        <w:rPr>
          <w:b/>
          <w:lang w:eastAsia="ko-KR"/>
        </w:rPr>
        <w:t>Companies report the assumption on beam sweeping</w:t>
      </w:r>
      <w:r w:rsidRPr="008B60A1">
        <w:rPr>
          <w:b/>
          <w:lang w:eastAsia="ko-KR"/>
        </w:rPr>
        <w:t xml:space="preserve"> </w:t>
      </w:r>
      <w:r>
        <w:rPr>
          <w:b/>
          <w:lang w:eastAsia="ko-KR"/>
        </w:rPr>
        <w:t>procedures</w:t>
      </w:r>
    </w:p>
    <w:p w14:paraId="3E0ED925" w14:textId="77777777" w:rsidR="0070236A" w:rsidRPr="009C1FB1" w:rsidRDefault="0070236A" w:rsidP="0070236A">
      <w:pPr>
        <w:widowControl w:val="0"/>
        <w:spacing w:after="160"/>
        <w:contextualSpacing/>
        <w:jc w:val="both"/>
        <w:rPr>
          <w:b/>
          <w:bCs/>
          <w:lang w:eastAsia="ko-KR"/>
        </w:rPr>
      </w:pPr>
      <w:r w:rsidRPr="009C1FB1">
        <w:rPr>
          <w:b/>
          <w:iCs/>
          <w:lang w:val="en-GB" w:eastAsia="zh-TW"/>
        </w:rPr>
        <w:t>Proposal 3:</w:t>
      </w:r>
      <w:r w:rsidRPr="009C1FB1">
        <w:rPr>
          <w:b/>
          <w:bCs/>
          <w:iCs/>
          <w:lang w:val="en-GB" w:eastAsia="zh-TW"/>
        </w:rPr>
        <w:t xml:space="preserve"> </w:t>
      </w:r>
      <w:r w:rsidRPr="009C1FB1">
        <w:rPr>
          <w:b/>
          <w:bCs/>
          <w:lang w:eastAsia="ko-KR"/>
        </w:rPr>
        <w:t>For the evaluation of the overhead for BM-Case2, further study the following two metrics:</w:t>
      </w:r>
    </w:p>
    <w:p w14:paraId="5AAD32DC" w14:textId="77777777" w:rsidR="0070236A" w:rsidRPr="009C1FB1" w:rsidRDefault="0070236A" w:rsidP="0070236A">
      <w:pPr>
        <w:pStyle w:val="ListParagraph"/>
        <w:widowControl w:val="0"/>
        <w:numPr>
          <w:ilvl w:val="1"/>
          <w:numId w:val="32"/>
        </w:numPr>
        <w:spacing w:after="160"/>
        <w:contextualSpacing/>
        <w:jc w:val="both"/>
        <w:rPr>
          <w:b/>
          <w:bCs/>
          <w:lang w:eastAsia="ko-KR"/>
        </w:rPr>
      </w:pPr>
      <w:r w:rsidRPr="009C1FB1">
        <w:rPr>
          <w:b/>
          <w:bCs/>
          <w:lang w:eastAsia="ko-KR"/>
        </w:rPr>
        <w:t>RS overhead reduction, FFS for potential down selection:</w:t>
      </w:r>
    </w:p>
    <w:p w14:paraId="41851AA2" w14:textId="77777777" w:rsidR="0070236A" w:rsidRPr="009C1FB1" w:rsidRDefault="0070236A" w:rsidP="0070236A">
      <w:pPr>
        <w:pStyle w:val="ListParagraph"/>
        <w:widowControl w:val="0"/>
        <w:numPr>
          <w:ilvl w:val="2"/>
          <w:numId w:val="32"/>
        </w:numPr>
        <w:spacing w:after="160"/>
        <w:contextualSpacing/>
        <w:jc w:val="both"/>
        <w:rPr>
          <w:b/>
          <w:bCs/>
          <w:lang w:eastAsia="ko-KR"/>
        </w:rPr>
      </w:pPr>
      <w:r w:rsidRPr="009C1FB1">
        <w:rPr>
          <w:b/>
          <w:bCs/>
          <w:lang w:eastAsia="ko-KR"/>
        </w:rPr>
        <w:t xml:space="preserve">Option </w:t>
      </w:r>
      <w:r>
        <w:rPr>
          <w:b/>
          <w:bCs/>
          <w:lang w:eastAsia="ko-KR"/>
        </w:rPr>
        <w:t>1</w:t>
      </w:r>
      <w:r w:rsidRPr="009C1FB1">
        <w:rPr>
          <w:b/>
          <w:bCs/>
          <w:lang w:eastAsia="ko-KR"/>
        </w:rPr>
        <w:t xml:space="preserve">: </w:t>
      </w:r>
      <m:oMath>
        <m:r>
          <m:rPr>
            <m:sty m:val="b"/>
          </m:rPr>
          <w:rPr>
            <w:rFonts w:ascii="Cambria Math" w:hAnsi="Cambria Math"/>
            <w:lang w:val="it-IT" w:eastAsia="ko-KR"/>
          </w:rPr>
          <m:t xml:space="preserve">RS OH reduction </m:t>
        </m:r>
        <m:d>
          <m:dPr>
            <m:begChr m:val="["/>
            <m:endChr m:val="]"/>
            <m:ctrlPr>
              <w:rPr>
                <w:rFonts w:ascii="Cambria Math" w:hAnsi="Cambria Math"/>
                <w:b/>
                <w:bCs/>
                <w:lang w:val="it-IT" w:eastAsia="ko-KR"/>
              </w:rPr>
            </m:ctrlPr>
          </m:dPr>
          <m:e>
            <m:r>
              <m:rPr>
                <m:sty m:val="b"/>
              </m:rPr>
              <w:rPr>
                <w:rFonts w:ascii="Cambria Math" w:hAnsi="Cambria Math"/>
                <w:lang w:val="it-IT" w:eastAsia="ko-KR"/>
              </w:rPr>
              <m:t>%</m:t>
            </m:r>
          </m:e>
        </m:d>
        <m:r>
          <m:rPr>
            <m:sty m:val="b"/>
          </m:rPr>
          <w:rPr>
            <w:rFonts w:ascii="Cambria Math" w:hAnsi="Cambria Math"/>
            <w:lang w:val="it-IT" w:eastAsia="ko-KR"/>
          </w:rPr>
          <m:t>=1-</m:t>
        </m:r>
        <m:f>
          <m:fPr>
            <m:ctrlPr>
              <w:rPr>
                <w:rFonts w:ascii="Cambria Math" w:hAnsi="Cambria Math"/>
                <w:b/>
                <w:bCs/>
                <w:lang w:val="it-IT" w:eastAsia="ko-KR"/>
              </w:rPr>
            </m:ctrlPr>
          </m:fPr>
          <m:num>
            <m:r>
              <m:rPr>
                <m:sty m:val="b"/>
              </m:rPr>
              <w:rPr>
                <w:rFonts w:ascii="Cambria Math" w:hAnsi="Cambria Math"/>
                <w:lang w:val="it-IT" w:eastAsia="ko-KR"/>
              </w:rPr>
              <m:t>N</m:t>
            </m:r>
          </m:num>
          <m:den>
            <m:r>
              <m:rPr>
                <m:sty m:val="b"/>
              </m:rPr>
              <w:rPr>
                <w:rFonts w:ascii="Cambria Math" w:hAnsi="Cambria Math"/>
                <w:lang w:val="it-IT" w:eastAsia="ko-KR"/>
              </w:rPr>
              <m:t>M</m:t>
            </m:r>
          </m:den>
        </m:f>
      </m:oMath>
      <w:r w:rsidRPr="009C1FB1">
        <w:rPr>
          <w:b/>
          <w:bCs/>
          <w:lang w:val="it-IT" w:eastAsia="ko-KR"/>
        </w:rPr>
        <w:t xml:space="preserve"> </w:t>
      </w:r>
    </w:p>
    <w:p w14:paraId="2A5B843B" w14:textId="77777777" w:rsidR="0070236A" w:rsidRPr="00887D0B" w:rsidRDefault="0070236A" w:rsidP="0070236A">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N is the number of beams (pairs) (with reference signal (SSB and/or CSI-RS)) required for measurement </w:t>
      </w:r>
    </w:p>
    <w:p w14:paraId="13EC9AEF" w14:textId="77777777" w:rsidR="0070236A" w:rsidRPr="0094772B" w:rsidRDefault="0070236A" w:rsidP="0070236A">
      <w:pPr>
        <w:pStyle w:val="ListParagraph"/>
        <w:widowControl w:val="0"/>
        <w:numPr>
          <w:ilvl w:val="3"/>
          <w:numId w:val="32"/>
        </w:numPr>
        <w:spacing w:after="160" w:line="259" w:lineRule="auto"/>
        <w:contextualSpacing/>
        <w:jc w:val="both"/>
        <w:rPr>
          <w:b/>
          <w:lang w:eastAsia="ko-KR"/>
        </w:rPr>
      </w:pPr>
      <w:r w:rsidRPr="00887D0B">
        <w:rPr>
          <w:b/>
          <w:lang w:eastAsia="ko-KR"/>
        </w:rPr>
        <w:t xml:space="preserve">where M is the number of beams (pairs) to be predicted </w:t>
      </w:r>
    </w:p>
    <w:p w14:paraId="770091F2" w14:textId="77777777" w:rsidR="0070236A" w:rsidRPr="009C1FB1" w:rsidRDefault="0070236A" w:rsidP="0070236A">
      <w:pPr>
        <w:pStyle w:val="ListParagraph"/>
        <w:widowControl w:val="0"/>
        <w:numPr>
          <w:ilvl w:val="2"/>
          <w:numId w:val="32"/>
        </w:numPr>
        <w:spacing w:after="160"/>
        <w:contextualSpacing/>
        <w:jc w:val="both"/>
        <w:rPr>
          <w:b/>
          <w:bCs/>
          <w:lang w:eastAsia="ko-KR"/>
        </w:rPr>
      </w:pPr>
      <w:r w:rsidRPr="009C1FB1">
        <w:rPr>
          <w:b/>
          <w:bCs/>
          <w:lang w:eastAsia="ko-KR"/>
        </w:rPr>
        <w:t xml:space="preserve">Option </w:t>
      </w:r>
      <w:r>
        <w:rPr>
          <w:b/>
          <w:bCs/>
          <w:lang w:eastAsia="ko-KR"/>
        </w:rPr>
        <w:t>2</w:t>
      </w:r>
      <w:r w:rsidRPr="009C1FB1">
        <w:rPr>
          <w:b/>
          <w:bCs/>
          <w:lang w:eastAsia="ko-KR"/>
        </w:rPr>
        <w:t xml:space="preserve">: </w:t>
      </w:r>
      <m:oMath>
        <m:r>
          <m:rPr>
            <m:sty m:val="b"/>
          </m:rPr>
          <w:rPr>
            <w:rFonts w:ascii="Cambria Math" w:hAnsi="Cambria Math"/>
            <w:lang w:val="it-IT" w:eastAsia="ko-KR"/>
          </w:rPr>
          <m:t xml:space="preserve">RS OH reduction </m:t>
        </m:r>
        <m:d>
          <m:dPr>
            <m:begChr m:val="["/>
            <m:endChr m:val="]"/>
            <m:ctrlPr>
              <w:rPr>
                <w:rFonts w:ascii="Cambria Math" w:hAnsi="Cambria Math"/>
                <w:b/>
                <w:bCs/>
                <w:lang w:val="it-IT" w:eastAsia="ko-KR"/>
              </w:rPr>
            </m:ctrlPr>
          </m:dPr>
          <m:e>
            <m:r>
              <m:rPr>
                <m:sty m:val="b"/>
              </m:rPr>
              <w:rPr>
                <w:rFonts w:ascii="Cambria Math" w:hAnsi="Cambria Math"/>
                <w:lang w:val="it-IT" w:eastAsia="ko-KR"/>
              </w:rPr>
              <m:t>%</m:t>
            </m:r>
          </m:e>
        </m:d>
        <m:r>
          <m:rPr>
            <m:sty m:val="b"/>
          </m:rPr>
          <w:rPr>
            <w:rFonts w:ascii="Cambria Math" w:hAnsi="Cambria Math"/>
            <w:lang w:val="it-IT" w:eastAsia="ko-KR"/>
          </w:rPr>
          <m:t>=1-</m:t>
        </m:r>
        <m:f>
          <m:fPr>
            <m:ctrlPr>
              <w:rPr>
                <w:rFonts w:ascii="Cambria Math" w:hAnsi="Cambria Math"/>
                <w:b/>
                <w:bCs/>
                <w:lang w:val="it-IT" w:eastAsia="ko-KR"/>
              </w:rPr>
            </m:ctrlPr>
          </m:fPr>
          <m:num>
            <m:nary>
              <m:naryPr>
                <m:chr m:val="∑"/>
                <m:limLoc m:val="undOvr"/>
                <m:ctrlPr>
                  <w:rPr>
                    <w:rFonts w:ascii="Cambria Math" w:hAnsi="Cambria Math"/>
                    <w:b/>
                    <w:bCs/>
                    <w:lang w:val="it-IT" w:eastAsia="ko-KR"/>
                  </w:rPr>
                </m:ctrlPr>
              </m:naryPr>
              <m:sub>
                <m:sSub>
                  <m:sSubPr>
                    <m:ctrlPr>
                      <w:rPr>
                        <w:rFonts w:ascii="Cambria Math" w:hAnsi="Cambria Math"/>
                        <w:b/>
                        <w:bCs/>
                        <w:lang w:val="it-IT" w:eastAsia="ko-KR"/>
                      </w:rPr>
                    </m:ctrlPr>
                  </m:sSubPr>
                  <m:e>
                    <m:r>
                      <m:rPr>
                        <m:sty m:val="b"/>
                      </m:rPr>
                      <w:rPr>
                        <w:rFonts w:ascii="Cambria Math" w:hAnsi="Cambria Math"/>
                        <w:lang w:val="it-IT" w:eastAsia="ko-KR"/>
                      </w:rPr>
                      <m:t>t</m:t>
                    </m:r>
                  </m:e>
                  <m:sub>
                    <m:r>
                      <m:rPr>
                        <m:sty m:val="b"/>
                      </m:rPr>
                      <w:rPr>
                        <w:rFonts w:ascii="Cambria Math" w:hAnsi="Cambria Math"/>
                        <w:lang w:val="it-IT" w:eastAsia="ko-KR"/>
                      </w:rPr>
                      <m:t>1</m:t>
                    </m:r>
                  </m:sub>
                </m:sSub>
                <m:r>
                  <m:rPr>
                    <m:sty m:val="b"/>
                  </m:rPr>
                  <w:rPr>
                    <w:rFonts w:ascii="Cambria Math" w:hAnsi="Cambria Math"/>
                    <w:lang w:val="it-IT" w:eastAsia="ko-KR"/>
                  </w:rPr>
                  <m:t>=1</m:t>
                </m:r>
              </m:sub>
              <m:sup>
                <m:r>
                  <m:rPr>
                    <m:sty m:val="b"/>
                  </m:rPr>
                  <w:rPr>
                    <w:rFonts w:ascii="Cambria Math" w:hAnsi="Cambria Math"/>
                    <w:lang w:val="it-IT" w:eastAsia="ko-KR"/>
                  </w:rPr>
                  <m:t>T</m:t>
                </m:r>
              </m:sup>
              <m:e>
                <m:r>
                  <m:rPr>
                    <m:sty m:val="b"/>
                  </m:rPr>
                  <w:rPr>
                    <w:rFonts w:ascii="Cambria Math" w:hAnsi="Cambria Math"/>
                    <w:lang w:val="it-IT" w:eastAsia="ko-KR"/>
                  </w:rPr>
                  <m:t>N</m:t>
                </m:r>
              </m:e>
            </m:nary>
            <m:r>
              <m:rPr>
                <m:sty m:val="b"/>
              </m:rPr>
              <w:rPr>
                <w:rFonts w:ascii="Cambria Math" w:hAnsi="Cambria Math"/>
                <w:lang w:val="it-IT" w:eastAsia="ko-KR"/>
              </w:rPr>
              <m:t xml:space="preserve"> </m:t>
            </m:r>
          </m:num>
          <m:den>
            <m:nary>
              <m:naryPr>
                <m:chr m:val="∑"/>
                <m:limLoc m:val="undOvr"/>
                <m:ctrlPr>
                  <w:rPr>
                    <w:rFonts w:ascii="Cambria Math" w:hAnsi="Cambria Math"/>
                    <w:b/>
                    <w:bCs/>
                    <w:lang w:val="it-IT" w:eastAsia="ko-KR"/>
                  </w:rPr>
                </m:ctrlPr>
              </m:naryPr>
              <m:sub>
                <m:r>
                  <m:rPr>
                    <m:sty m:val="b"/>
                  </m:rPr>
                  <w:rPr>
                    <w:rFonts w:ascii="Cambria Math" w:hAnsi="Cambria Math"/>
                    <w:lang w:val="it-IT" w:eastAsia="ko-KR"/>
                  </w:rPr>
                  <m:t>t=1</m:t>
                </m:r>
              </m:sub>
              <m:sup>
                <m:r>
                  <m:rPr>
                    <m:sty m:val="b"/>
                  </m:rPr>
                  <w:rPr>
                    <w:rFonts w:ascii="Cambria Math" w:hAnsi="Cambria Math"/>
                    <w:lang w:val="it-IT" w:eastAsia="ko-KR"/>
                  </w:rPr>
                  <m:t>T</m:t>
                </m:r>
              </m:sup>
              <m:e>
                <m:r>
                  <m:rPr>
                    <m:sty m:val="b"/>
                  </m:rPr>
                  <w:rPr>
                    <w:rFonts w:ascii="Cambria Math" w:hAnsi="Cambria Math"/>
                    <w:lang w:val="it-IT" w:eastAsia="ko-KR"/>
                  </w:rPr>
                  <m:t>M</m:t>
                </m:r>
              </m:e>
            </m:nary>
          </m:den>
        </m:f>
      </m:oMath>
      <w:r w:rsidRPr="009C1FB1">
        <w:rPr>
          <w:b/>
          <w:bCs/>
          <w:lang w:val="it-IT" w:eastAsia="ko-KR"/>
        </w:rPr>
        <w:t xml:space="preserve"> </w:t>
      </w:r>
    </w:p>
    <w:p w14:paraId="6BEBE9EC" w14:textId="77777777" w:rsidR="0070236A" w:rsidRPr="008A3B83" w:rsidRDefault="0070236A" w:rsidP="0070236A">
      <w:pPr>
        <w:pStyle w:val="ListParagraph"/>
        <w:numPr>
          <w:ilvl w:val="3"/>
          <w:numId w:val="32"/>
        </w:numPr>
        <w:spacing w:after="160" w:line="259" w:lineRule="auto"/>
        <w:contextualSpacing/>
        <w:jc w:val="both"/>
        <w:rPr>
          <w:b/>
          <w:lang w:eastAsia="ko-KR"/>
        </w:rPr>
      </w:pPr>
      <w:r w:rsidRPr="00AF6545">
        <w:rPr>
          <w:b/>
          <w:bCs/>
        </w:rPr>
        <w:t xml:space="preserve">where </w:t>
      </w:r>
      <w:r w:rsidRPr="00562E28">
        <w:rPr>
          <w:b/>
          <w:lang w:eastAsia="ko-KR"/>
        </w:rPr>
        <w:t xml:space="preserve">N is the </w:t>
      </w:r>
      <w:r>
        <w:rPr>
          <w:b/>
          <w:lang w:eastAsia="ko-KR"/>
        </w:rPr>
        <w:t xml:space="preserve">total </w:t>
      </w:r>
      <w:r w:rsidRPr="00562E28">
        <w:rPr>
          <w:b/>
          <w:lang w:eastAsia="ko-KR"/>
        </w:rPr>
        <w:t xml:space="preserve">number of measurements </w:t>
      </w:r>
      <w:r w:rsidRPr="00887D0B">
        <w:rPr>
          <w:b/>
          <w:lang w:eastAsia="ko-KR"/>
        </w:rPr>
        <w:t>required</w:t>
      </w:r>
      <w:r w:rsidRPr="00562E28">
        <w:rPr>
          <w:b/>
          <w:lang w:eastAsia="ko-KR"/>
        </w:rPr>
        <w:t xml:space="preserve"> (with reference signal (SSB and/or CSI-RS)) </w:t>
      </w:r>
      <w:r>
        <w:rPr>
          <w:b/>
          <w:lang w:eastAsia="ko-KR"/>
        </w:rPr>
        <w:t>for all the beam sweeping procedures (P1 and/or P2/P3)</w:t>
      </w:r>
      <w:r w:rsidRPr="008A3B83">
        <w:rPr>
          <w:b/>
          <w:bCs/>
        </w:rPr>
        <w:t xml:space="preserve"> in each slot of T</w:t>
      </w:r>
    </w:p>
    <w:p w14:paraId="5479EA0F" w14:textId="77777777" w:rsidR="0070236A" w:rsidRPr="00AF6545" w:rsidRDefault="0070236A" w:rsidP="0070236A">
      <w:pPr>
        <w:pStyle w:val="ListParagraph"/>
        <w:numPr>
          <w:ilvl w:val="3"/>
          <w:numId w:val="32"/>
        </w:numPr>
        <w:spacing w:after="160"/>
        <w:contextualSpacing/>
        <w:rPr>
          <w:b/>
          <w:bCs/>
        </w:rPr>
      </w:pPr>
      <w:r>
        <w:rPr>
          <w:b/>
          <w:lang w:eastAsia="ko-KR"/>
        </w:rPr>
        <w:t xml:space="preserve">where M </w:t>
      </w:r>
      <w:r w:rsidRPr="00055F74">
        <w:rPr>
          <w:b/>
          <w:lang w:eastAsia="ko-KR"/>
        </w:rPr>
        <w:t>is the number of measurements (with reference signal (SSB and/or CSI-RS)) required for Option 1 of the baseline scheme</w:t>
      </w:r>
      <w:r w:rsidRPr="00AF6545">
        <w:rPr>
          <w:b/>
          <w:bCs/>
        </w:rPr>
        <w:t xml:space="preserve"> in each slot of T</w:t>
      </w:r>
    </w:p>
    <w:p w14:paraId="64152DDE" w14:textId="77777777" w:rsidR="0070236A" w:rsidRPr="00004DF4" w:rsidRDefault="0070236A" w:rsidP="0070236A">
      <w:pPr>
        <w:pStyle w:val="ListParagraph"/>
        <w:widowControl w:val="0"/>
        <w:numPr>
          <w:ilvl w:val="3"/>
          <w:numId w:val="32"/>
        </w:numPr>
        <w:spacing w:after="160"/>
        <w:contextualSpacing/>
        <w:jc w:val="both"/>
        <w:rPr>
          <w:b/>
          <w:bCs/>
          <w:lang w:eastAsia="ko-KR"/>
        </w:rPr>
      </w:pPr>
      <w:r w:rsidRPr="009C1FB1">
        <w:rPr>
          <w:b/>
          <w:bCs/>
          <w:lang w:eastAsia="ko-KR"/>
        </w:rPr>
        <w:t>Companies report the assumptions on beam sweeping</w:t>
      </w:r>
      <w:r>
        <w:rPr>
          <w:b/>
          <w:bCs/>
          <w:lang w:eastAsia="ko-KR"/>
        </w:rPr>
        <w:t xml:space="preserve"> </w:t>
      </w:r>
      <w:r>
        <w:rPr>
          <w:b/>
          <w:lang w:eastAsia="ko-KR"/>
        </w:rPr>
        <w:t>procedures</w:t>
      </w:r>
      <w:r w:rsidRPr="009C1FB1">
        <w:rPr>
          <w:b/>
          <w:bCs/>
          <w:lang w:eastAsia="ko-KR"/>
        </w:rPr>
        <w:t xml:space="preserve"> and T (</w:t>
      </w:r>
      <w:proofErr w:type="gramStart"/>
      <w:r w:rsidRPr="009C1FB1">
        <w:rPr>
          <w:b/>
          <w:bCs/>
          <w:lang w:eastAsia="ko-KR"/>
        </w:rPr>
        <w:t>e.g.</w:t>
      </w:r>
      <w:proofErr w:type="gramEnd"/>
      <w:r w:rsidRPr="009C1FB1">
        <w:rPr>
          <w:b/>
          <w:bCs/>
          <w:lang w:eastAsia="ko-KR"/>
        </w:rPr>
        <w:t xml:space="preserve"> T includes observation and/or prediction windows)</w:t>
      </w:r>
    </w:p>
    <w:p w14:paraId="38FCB4DB" w14:textId="6853BFE2" w:rsidR="00BD7D5E" w:rsidRPr="00544F03" w:rsidRDefault="0070236A" w:rsidP="00544F03">
      <w:pPr>
        <w:pStyle w:val="ListParagraph"/>
        <w:widowControl w:val="0"/>
        <w:numPr>
          <w:ilvl w:val="2"/>
          <w:numId w:val="32"/>
        </w:numPr>
        <w:spacing w:after="160"/>
        <w:contextualSpacing/>
        <w:jc w:val="both"/>
        <w:rPr>
          <w:b/>
          <w:bCs/>
          <w:lang w:eastAsia="ko-KR"/>
        </w:rPr>
      </w:pPr>
      <w:r w:rsidRPr="009C1FB1">
        <w:rPr>
          <w:rFonts w:eastAsia="MS Mincho"/>
          <w:b/>
          <w:bCs/>
          <w:lang w:eastAsia="ko-KR"/>
        </w:rPr>
        <w:t xml:space="preserve">Other options can be reported by companies </w:t>
      </w:r>
    </w:p>
    <w:p w14:paraId="4E4BFBFF" w14:textId="6148E1B0" w:rsidR="0070236A" w:rsidRPr="00544F03" w:rsidRDefault="0070236A" w:rsidP="00544F03">
      <w:pPr>
        <w:rPr>
          <w:lang w:val="en-GB"/>
        </w:rPr>
      </w:pPr>
      <w:r w:rsidRPr="009C1FB1">
        <w:rPr>
          <w:b/>
          <w:iCs/>
          <w:lang w:val="en-GB" w:eastAsia="zh-TW"/>
        </w:rPr>
        <w:t xml:space="preserve">Proposal </w:t>
      </w:r>
      <w:r>
        <w:rPr>
          <w:b/>
          <w:iCs/>
          <w:lang w:val="en-GB" w:eastAsia="zh-TW"/>
        </w:rPr>
        <w:t>4</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4802E1E5" w14:textId="62729848" w:rsidR="0070236A" w:rsidRPr="00544F03" w:rsidRDefault="00544F03" w:rsidP="00544F03">
      <w:pPr>
        <w:jc w:val="both"/>
        <w:rPr>
          <w:b/>
          <w:bCs/>
          <w:lang w:val="en-GB"/>
        </w:rPr>
      </w:pPr>
      <w:r w:rsidRPr="009E607B">
        <w:rPr>
          <w:b/>
          <w:bCs/>
          <w:lang w:val="en-GB"/>
        </w:rPr>
        <w:t>Proposal 5: To def</w:t>
      </w:r>
      <w:r>
        <w:rPr>
          <w:b/>
          <w:bCs/>
          <w:lang w:val="en-GB"/>
        </w:rPr>
        <w:t>ine</w:t>
      </w:r>
      <w:r w:rsidRPr="009E607B">
        <w:rPr>
          <w:b/>
          <w:bCs/>
          <w:lang w:val="en-GB"/>
        </w:rPr>
        <w:t xml:space="preserve"> the </w:t>
      </w:r>
      <w:r w:rsidRPr="009E607B">
        <w:rPr>
          <w:b/>
          <w:bCs/>
          <w:lang w:eastAsia="ko-KR"/>
        </w:rPr>
        <w:t>UCI report</w:t>
      </w:r>
      <w:r>
        <w:rPr>
          <w:b/>
          <w:bCs/>
          <w:lang w:eastAsia="ko-KR"/>
        </w:rPr>
        <w:t xml:space="preserve"> overhead</w:t>
      </w:r>
      <w:r w:rsidRPr="009E607B">
        <w:rPr>
          <w:b/>
          <w:bCs/>
          <w:lang w:eastAsia="ko-KR"/>
        </w:rPr>
        <w:t xml:space="preserve">, first </w:t>
      </w:r>
      <w:r w:rsidRPr="009E607B">
        <w:rPr>
          <w:b/>
          <w:bCs/>
          <w:lang w:eastAsia="zh-TW"/>
        </w:rPr>
        <w:t xml:space="preserve">discuss the </w:t>
      </w:r>
      <w:r>
        <w:rPr>
          <w:b/>
          <w:bCs/>
          <w:lang w:eastAsia="zh-TW"/>
        </w:rPr>
        <w:t xml:space="preserve">number of </w:t>
      </w:r>
      <w:r w:rsidRPr="009E607B">
        <w:rPr>
          <w:b/>
          <w:bCs/>
          <w:lang w:eastAsia="zh-TW"/>
        </w:rPr>
        <w:t>UCI report</w:t>
      </w:r>
      <w:r>
        <w:rPr>
          <w:b/>
          <w:bCs/>
          <w:lang w:eastAsia="zh-TW"/>
        </w:rPr>
        <w:t>s</w:t>
      </w:r>
      <w:r w:rsidRPr="009E607B">
        <w:rPr>
          <w:b/>
          <w:bCs/>
          <w:lang w:eastAsia="zh-TW"/>
        </w:rPr>
        <w:t xml:space="preserve"> and </w:t>
      </w:r>
      <w:r>
        <w:rPr>
          <w:b/>
          <w:bCs/>
          <w:lang w:eastAsia="ko-KR"/>
        </w:rPr>
        <w:t xml:space="preserve">how the report is </w:t>
      </w:r>
      <w:r w:rsidRPr="009E607B">
        <w:rPr>
          <w:b/>
          <w:bCs/>
          <w:lang w:eastAsia="ko-KR"/>
        </w:rPr>
        <w:t>quantiz</w:t>
      </w:r>
      <w:r>
        <w:rPr>
          <w:b/>
          <w:bCs/>
          <w:lang w:eastAsia="ko-KR"/>
        </w:rPr>
        <w:t>ed</w:t>
      </w:r>
      <w:r w:rsidRPr="009E607B">
        <w:rPr>
          <w:b/>
          <w:bCs/>
          <w:lang w:eastAsia="zh-TW"/>
        </w:rPr>
        <w:t>.</w:t>
      </w:r>
    </w:p>
    <w:p w14:paraId="743CFAE8" w14:textId="77777777" w:rsidR="00544F03" w:rsidRPr="006273EF" w:rsidRDefault="00544F03" w:rsidP="00544F03">
      <w:pPr>
        <w:jc w:val="both"/>
        <w:rPr>
          <w:b/>
          <w:iCs/>
          <w:lang w:eastAsia="zh-CN"/>
        </w:rPr>
      </w:pPr>
      <w:r w:rsidRPr="0024500B">
        <w:rPr>
          <w:b/>
          <w:iCs/>
          <w:lang w:eastAsia="zh-CN"/>
        </w:rPr>
        <w:t>Proposal</w:t>
      </w:r>
      <w:r>
        <w:rPr>
          <w:b/>
          <w:iCs/>
          <w:lang w:eastAsia="zh-CN"/>
        </w:rPr>
        <w:t xml:space="preserve"> 6</w:t>
      </w:r>
      <w:r w:rsidRPr="0024500B">
        <w:rPr>
          <w:b/>
          <w:iCs/>
          <w:lang w:eastAsia="zh-CN"/>
        </w:rPr>
        <w:t>:</w:t>
      </w:r>
      <w:r>
        <w:rPr>
          <w:b/>
          <w:iCs/>
          <w:lang w:eastAsia="zh-CN"/>
        </w:rPr>
        <w:t xml:space="preserve"> T</w:t>
      </w:r>
      <w:r w:rsidRPr="00FF2158">
        <w:rPr>
          <w:b/>
          <w:iCs/>
          <w:lang w:eastAsia="zh-CN"/>
        </w:rPr>
        <w:t xml:space="preserve">o </w:t>
      </w:r>
      <w:r>
        <w:rPr>
          <w:b/>
          <w:iCs/>
          <w:lang w:eastAsia="zh-CN"/>
        </w:rPr>
        <w:t xml:space="preserve">evaluate the system </w:t>
      </w:r>
      <w:r w:rsidRPr="00CD5585">
        <w:rPr>
          <w:b/>
          <w:iCs/>
          <w:lang w:eastAsia="zh-CN"/>
        </w:rPr>
        <w:t xml:space="preserve">level throughput </w:t>
      </w:r>
      <w:r>
        <w:rPr>
          <w:b/>
          <w:iCs/>
          <w:lang w:eastAsia="zh-CN"/>
        </w:rPr>
        <w:t xml:space="preserve">performance of AI/ML beam management, </w:t>
      </w:r>
      <w:r w:rsidRPr="00FF2158">
        <w:rPr>
          <w:b/>
          <w:iCs/>
          <w:lang w:eastAsia="zh-CN"/>
        </w:rPr>
        <w:t>both average user throughput and cell edge user throughput need to be reported</w:t>
      </w:r>
      <w:r w:rsidRPr="0024500B">
        <w:rPr>
          <w:b/>
          <w:iCs/>
          <w:lang w:eastAsia="zh-CN"/>
        </w:rPr>
        <w:t>.</w:t>
      </w:r>
    </w:p>
    <w:p w14:paraId="50C6DC65" w14:textId="77777777" w:rsidR="00544F03" w:rsidRPr="00573C55" w:rsidRDefault="00544F03" w:rsidP="00544F03">
      <w:pPr>
        <w:jc w:val="both"/>
        <w:rPr>
          <w:b/>
          <w:iCs/>
          <w:lang w:eastAsia="zh-CN"/>
        </w:rPr>
      </w:pPr>
      <w:r w:rsidRPr="00573C55">
        <w:rPr>
          <w:b/>
          <w:iCs/>
          <w:lang w:eastAsia="zh-CN"/>
        </w:rPr>
        <w:t>Proposal</w:t>
      </w:r>
      <w:r>
        <w:rPr>
          <w:b/>
          <w:iCs/>
          <w:lang w:eastAsia="zh-CN"/>
        </w:rPr>
        <w:t xml:space="preserve"> 7</w:t>
      </w:r>
      <w:r w:rsidRPr="00573C55">
        <w:rPr>
          <w:b/>
          <w:iCs/>
          <w:lang w:eastAsia="zh-CN"/>
        </w:rPr>
        <w:t xml:space="preserve">: Study and evaluate the performance of AI/ML beam prediction using the dataset generated by the </w:t>
      </w:r>
      <w:r>
        <w:rPr>
          <w:b/>
          <w:iCs/>
          <w:lang w:eastAsia="zh-CN"/>
        </w:rPr>
        <w:t>r</w:t>
      </w:r>
      <w:r w:rsidRPr="00573C55">
        <w:rPr>
          <w:b/>
          <w:iCs/>
          <w:lang w:eastAsia="zh-CN"/>
        </w:rPr>
        <w:t>ay-tracing simulations.</w:t>
      </w:r>
    </w:p>
    <w:p w14:paraId="7801DFC3" w14:textId="77777777" w:rsidR="00544F03" w:rsidRPr="00573C55" w:rsidRDefault="00544F03" w:rsidP="00544F03">
      <w:pPr>
        <w:jc w:val="both"/>
        <w:rPr>
          <w:b/>
          <w:iCs/>
          <w:lang w:eastAsia="zh-CN"/>
        </w:rPr>
      </w:pPr>
      <w:r w:rsidRPr="00573C55">
        <w:rPr>
          <w:b/>
          <w:iCs/>
          <w:lang w:eastAsia="zh-CN"/>
        </w:rPr>
        <w:t>Proposal</w:t>
      </w:r>
      <w:r>
        <w:rPr>
          <w:b/>
          <w:iCs/>
          <w:lang w:eastAsia="zh-CN"/>
        </w:rPr>
        <w:t xml:space="preserve"> 8</w:t>
      </w:r>
      <w:r w:rsidRPr="00573C55">
        <w:rPr>
          <w:b/>
          <w:iCs/>
          <w:lang w:eastAsia="zh-CN"/>
        </w:rPr>
        <w:t>: Evaluate the impact of different observation and prediction window sizes to the performance of AI/ML temporal beam prediction.</w:t>
      </w:r>
    </w:p>
    <w:p w14:paraId="321B3E7B" w14:textId="77777777" w:rsidR="00544F03" w:rsidRDefault="00544F03" w:rsidP="00544F03">
      <w:pPr>
        <w:jc w:val="both"/>
        <w:rPr>
          <w:b/>
          <w:iCs/>
          <w:lang w:eastAsia="zh-TW"/>
        </w:rPr>
      </w:pPr>
      <w:r>
        <w:rPr>
          <w:b/>
          <w:iCs/>
          <w:lang w:eastAsia="zh-CN"/>
        </w:rPr>
        <w:t>Proposal 9: For different choices of prediction and observation window sizes, study the optimal model for to use, considering their computing complexity, UE’s computation</w:t>
      </w:r>
      <w:r>
        <w:rPr>
          <w:rFonts w:hint="eastAsia"/>
          <w:b/>
          <w:iCs/>
          <w:lang w:eastAsia="zh-TW"/>
        </w:rPr>
        <w:t>a</w:t>
      </w:r>
      <w:r>
        <w:rPr>
          <w:b/>
          <w:iCs/>
          <w:lang w:eastAsia="zh-TW"/>
        </w:rPr>
        <w:t>l</w:t>
      </w:r>
      <w:r>
        <w:rPr>
          <w:b/>
          <w:iCs/>
          <w:lang w:eastAsia="zh-CN"/>
        </w:rPr>
        <w:t xml:space="preserve"> and storage capacity.</w:t>
      </w:r>
    </w:p>
    <w:p w14:paraId="2032F7AD" w14:textId="520E0506" w:rsidR="00544F03" w:rsidRPr="00544F03" w:rsidRDefault="00544F03" w:rsidP="00544F03">
      <w:pPr>
        <w:jc w:val="both"/>
        <w:rPr>
          <w:b/>
          <w:iCs/>
          <w:lang w:eastAsia="zh-CN"/>
        </w:rPr>
      </w:pPr>
      <w:r>
        <w:rPr>
          <w:b/>
          <w:iCs/>
          <w:lang w:eastAsia="zh-CN"/>
        </w:rPr>
        <w:t xml:space="preserve">Proposal 10: When the prediction window size is fixed, </w:t>
      </w:r>
      <w:proofErr w:type="gramStart"/>
      <w:r>
        <w:rPr>
          <w:b/>
          <w:iCs/>
          <w:lang w:eastAsia="zh-CN"/>
        </w:rPr>
        <w:t>evaluate</w:t>
      </w:r>
      <w:proofErr w:type="gramEnd"/>
      <w:r>
        <w:rPr>
          <w:b/>
          <w:iCs/>
          <w:lang w:eastAsia="zh-CN"/>
        </w:rPr>
        <w:t xml:space="preserve"> and study the optimal observation window size in terms of prediction accuracy and</w:t>
      </w:r>
      <w:r w:rsidRPr="00544F03">
        <w:rPr>
          <w:b/>
          <w:iCs/>
          <w:lang w:eastAsia="zh-CN"/>
        </w:rPr>
        <w:t xml:space="preserve"> </w:t>
      </w:r>
      <w:r w:rsidRPr="00BA3DAB">
        <w:rPr>
          <w:b/>
          <w:iCs/>
          <w:lang w:eastAsia="zh-CN"/>
        </w:rPr>
        <w:t>RS overhead</w:t>
      </w:r>
      <w:r>
        <w:rPr>
          <w:b/>
          <w:iCs/>
          <w:lang w:eastAsia="zh-CN"/>
        </w:rPr>
        <w:t>.</w:t>
      </w:r>
    </w:p>
    <w:p w14:paraId="71046E72" w14:textId="77777777" w:rsidR="00544F03" w:rsidRPr="00573C55" w:rsidRDefault="00544F03" w:rsidP="00544F03">
      <w:pPr>
        <w:jc w:val="both"/>
        <w:rPr>
          <w:b/>
          <w:iCs/>
          <w:lang w:eastAsia="zh-CN"/>
        </w:rPr>
      </w:pPr>
      <w:r>
        <w:rPr>
          <w:b/>
          <w:iCs/>
          <w:lang w:eastAsia="zh-CN"/>
        </w:rPr>
        <w:t xml:space="preserve">Proposal 11: Study more scenarios where additional information may improve the </w:t>
      </w:r>
      <w:r w:rsidRPr="00FD6BF3">
        <w:rPr>
          <w:b/>
          <w:iCs/>
          <w:lang w:eastAsia="zh-CN"/>
        </w:rPr>
        <w:t>temporal beam prediction</w:t>
      </w:r>
      <w:r>
        <w:rPr>
          <w:b/>
          <w:iCs/>
          <w:lang w:eastAsia="zh-CN"/>
        </w:rPr>
        <w:t xml:space="preserve"> performance.</w:t>
      </w:r>
    </w:p>
    <w:p w14:paraId="0F11C680" w14:textId="4C935AF5" w:rsidR="00544F03" w:rsidRDefault="00544F03" w:rsidP="00544F03">
      <w:pPr>
        <w:jc w:val="both"/>
        <w:rPr>
          <w:b/>
          <w:iCs/>
          <w:lang w:eastAsia="zh-CN"/>
        </w:rPr>
      </w:pPr>
      <w:r>
        <w:rPr>
          <w:b/>
          <w:iCs/>
          <w:lang w:eastAsia="zh-CN"/>
        </w:rPr>
        <w:t xml:space="preserve">Proposal 12:  Study the tradeoff between using </w:t>
      </w:r>
      <w:r w:rsidRPr="00F84F35">
        <w:rPr>
          <w:b/>
          <w:iCs/>
          <w:lang w:eastAsia="zh-CN"/>
        </w:rPr>
        <w:t>Tx beam prediction</w:t>
      </w:r>
      <w:r>
        <w:rPr>
          <w:b/>
          <w:iCs/>
          <w:lang w:eastAsia="zh-CN"/>
        </w:rPr>
        <w:t xml:space="preserve"> or </w:t>
      </w:r>
      <w:r w:rsidRPr="00F84F35">
        <w:rPr>
          <w:b/>
          <w:iCs/>
          <w:lang w:eastAsia="zh-CN"/>
        </w:rPr>
        <w:t>beam pair prediction</w:t>
      </w:r>
      <w:r>
        <w:rPr>
          <w:b/>
          <w:iCs/>
          <w:lang w:eastAsia="zh-CN"/>
        </w:rPr>
        <w:t xml:space="preserve"> mechanisms considering their prediction </w:t>
      </w:r>
      <w:r w:rsidR="00FE38D2">
        <w:rPr>
          <w:b/>
          <w:iCs/>
          <w:lang w:eastAsia="zh-CN"/>
        </w:rPr>
        <w:t>Top-K/1</w:t>
      </w:r>
      <w:r>
        <w:rPr>
          <w:b/>
          <w:iCs/>
          <w:lang w:eastAsia="zh-CN"/>
        </w:rPr>
        <w:t xml:space="preserve"> accuracy, and corresponding beam</w:t>
      </w:r>
      <w:r w:rsidRPr="00206EB3">
        <w:t xml:space="preserve"> </w:t>
      </w:r>
      <w:r w:rsidRPr="00206EB3">
        <w:rPr>
          <w:b/>
          <w:iCs/>
          <w:lang w:eastAsia="zh-CN"/>
        </w:rPr>
        <w:t>management overhead</w:t>
      </w:r>
      <w:r>
        <w:rPr>
          <w:b/>
          <w:iCs/>
          <w:lang w:eastAsia="zh-CN"/>
        </w:rPr>
        <w:t>.</w:t>
      </w:r>
    </w:p>
    <w:p w14:paraId="68011999" w14:textId="77777777" w:rsidR="00544F03" w:rsidRPr="0024500B" w:rsidRDefault="00544F03" w:rsidP="00544F03">
      <w:pPr>
        <w:jc w:val="both"/>
        <w:rPr>
          <w:b/>
          <w:iCs/>
          <w:lang w:eastAsia="zh-CN"/>
        </w:rPr>
      </w:pPr>
      <w:r w:rsidRPr="0024500B">
        <w:rPr>
          <w:b/>
          <w:iCs/>
          <w:lang w:eastAsia="zh-CN"/>
        </w:rPr>
        <w:t>Proposal</w:t>
      </w:r>
      <w:r>
        <w:rPr>
          <w:b/>
          <w:iCs/>
          <w:lang w:eastAsia="zh-CN"/>
        </w:rPr>
        <w:t xml:space="preserve"> 13</w:t>
      </w:r>
      <w:r w:rsidRPr="0024500B">
        <w:rPr>
          <w:b/>
          <w:iCs/>
          <w:lang w:eastAsia="zh-CN"/>
        </w:rPr>
        <w:t xml:space="preserve">: Study the tradeoff between the beam measurement overhead and prediction accuracy for different </w:t>
      </w:r>
      <w:r>
        <w:rPr>
          <w:b/>
          <w:iCs/>
          <w:lang w:eastAsia="zh-CN"/>
        </w:rPr>
        <w:t xml:space="preserve">number </w:t>
      </w:r>
      <w:r w:rsidRPr="0024500B">
        <w:rPr>
          <w:b/>
          <w:iCs/>
          <w:lang w:eastAsia="zh-CN"/>
        </w:rPr>
        <w:t>of beams in Set B.</w:t>
      </w:r>
    </w:p>
    <w:p w14:paraId="0D3FE3FE" w14:textId="77777777" w:rsidR="00544F03" w:rsidRPr="0024500B" w:rsidRDefault="00544F03" w:rsidP="00544F03">
      <w:pPr>
        <w:jc w:val="both"/>
        <w:rPr>
          <w:b/>
          <w:iCs/>
          <w:lang w:eastAsia="zh-CN"/>
        </w:rPr>
      </w:pPr>
      <w:r w:rsidRPr="0024500B">
        <w:rPr>
          <w:b/>
          <w:iCs/>
          <w:lang w:eastAsia="zh-CN"/>
        </w:rPr>
        <w:t>Proposal</w:t>
      </w:r>
      <w:r>
        <w:rPr>
          <w:b/>
          <w:iCs/>
          <w:lang w:eastAsia="zh-CN"/>
        </w:rPr>
        <w:t xml:space="preserve"> 14</w:t>
      </w:r>
      <w:r w:rsidRPr="0024500B">
        <w:rPr>
          <w:b/>
          <w:iCs/>
          <w:lang w:eastAsia="zh-CN"/>
        </w:rPr>
        <w:t xml:space="preserve">: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671A3FD8" w14:textId="77777777" w:rsidR="00544F03" w:rsidRDefault="00544F03" w:rsidP="00544F03">
      <w:pPr>
        <w:jc w:val="both"/>
        <w:rPr>
          <w:b/>
          <w:iCs/>
          <w:lang w:eastAsia="zh-CN"/>
        </w:rPr>
      </w:pPr>
      <w:r w:rsidRPr="0024500B">
        <w:rPr>
          <w:b/>
          <w:iCs/>
          <w:lang w:eastAsia="zh-CN"/>
        </w:rPr>
        <w:lastRenderedPageBreak/>
        <w:t>Proposal</w:t>
      </w:r>
      <w:r>
        <w:rPr>
          <w:b/>
          <w:iCs/>
          <w:lang w:eastAsia="zh-CN"/>
        </w:rPr>
        <w:t xml:space="preserve"> 15</w:t>
      </w:r>
      <w:r w:rsidRPr="0024500B">
        <w:rPr>
          <w:b/>
          <w:iCs/>
          <w:lang w:eastAsia="zh-CN"/>
        </w:rPr>
        <w:t>: Adopt one of the following as the output of AI/ML model: (</w:t>
      </w:r>
      <w:proofErr w:type="spellStart"/>
      <w:r w:rsidRPr="0024500B">
        <w:rPr>
          <w:b/>
          <w:iCs/>
          <w:lang w:eastAsia="zh-CN"/>
        </w:rPr>
        <w:t>i</w:t>
      </w:r>
      <w:proofErr w:type="spellEnd"/>
      <w:r w:rsidRPr="0024500B">
        <w:rPr>
          <w:b/>
          <w:iCs/>
          <w:lang w:eastAsia="zh-CN"/>
        </w:rPr>
        <w:t>)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Pr>
          <w:b/>
          <w:iCs/>
          <w:lang w:eastAsia="zh-CN"/>
        </w:rPr>
        <w:t>.</w:t>
      </w:r>
    </w:p>
    <w:p w14:paraId="06C08E31" w14:textId="77777777" w:rsidR="00544F03" w:rsidRPr="0024500B" w:rsidRDefault="00544F03" w:rsidP="00544F03">
      <w:pPr>
        <w:jc w:val="both"/>
        <w:rPr>
          <w:b/>
          <w:iCs/>
          <w:lang w:eastAsia="zh-CN"/>
        </w:rPr>
      </w:pPr>
      <w:r w:rsidRPr="0024500B">
        <w:rPr>
          <w:b/>
          <w:iCs/>
          <w:lang w:eastAsia="zh-CN"/>
        </w:rPr>
        <w:t>Proposal</w:t>
      </w:r>
      <w:r>
        <w:rPr>
          <w:b/>
          <w:iCs/>
          <w:lang w:eastAsia="zh-CN"/>
        </w:rPr>
        <w:t xml:space="preserve"> 16</w:t>
      </w:r>
      <w:r w:rsidRPr="0024500B">
        <w:rPr>
          <w:b/>
          <w:iCs/>
          <w:lang w:eastAsia="zh-CN"/>
        </w:rPr>
        <w:t>: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study the subset selection</w:t>
      </w:r>
      <w:r>
        <w:rPr>
          <w:b/>
          <w:iCs/>
        </w:rPr>
        <w:t xml:space="preserve"> (number and combination)</w:t>
      </w:r>
      <w:r w:rsidRPr="0024500B">
        <w:rPr>
          <w:b/>
          <w:iCs/>
        </w:rPr>
        <w:t xml:space="preserve"> if </w:t>
      </w:r>
      <w:r>
        <w:rPr>
          <w:b/>
          <w:iCs/>
        </w:rPr>
        <w:t>S</w:t>
      </w:r>
      <w:r w:rsidRPr="0024500B">
        <w:rPr>
          <w:b/>
          <w:iCs/>
        </w:rPr>
        <w:t>et B</w:t>
      </w:r>
      <w:r>
        <w:rPr>
          <w:b/>
          <w:iCs/>
        </w:rPr>
        <w:t xml:space="preserve"> is variable (Option2 on the selection of Set B of beams in the RAN1 #110 agreement)</w:t>
      </w:r>
      <w:r w:rsidRPr="0024500B">
        <w:rPr>
          <w:b/>
          <w:iCs/>
          <w:lang w:eastAsia="zh-CN"/>
        </w:rPr>
        <w:t>.</w:t>
      </w:r>
    </w:p>
    <w:p w14:paraId="14C8A8E7" w14:textId="4D20F520" w:rsidR="00544F03" w:rsidRDefault="00544F03" w:rsidP="00544F03">
      <w:pPr>
        <w:jc w:val="both"/>
        <w:rPr>
          <w:b/>
          <w:iCs/>
          <w:lang w:eastAsia="zh-CN"/>
        </w:rPr>
      </w:pPr>
      <w:r w:rsidRPr="0024500B">
        <w:rPr>
          <w:b/>
          <w:iCs/>
          <w:lang w:eastAsia="zh-CN"/>
        </w:rPr>
        <w:t>Proposal</w:t>
      </w:r>
      <w:r>
        <w:rPr>
          <w:b/>
          <w:iCs/>
          <w:lang w:eastAsia="zh-CN"/>
        </w:rPr>
        <w:t xml:space="preserve"> 17</w:t>
      </w:r>
      <w:r w:rsidRPr="0024500B">
        <w:rPr>
          <w:b/>
          <w:iCs/>
          <w:lang w:eastAsia="zh-CN"/>
        </w:rPr>
        <w:t xml:space="preserve">: Study and evaluate a more comprehensive </w:t>
      </w:r>
      <w:r>
        <w:rPr>
          <w:b/>
          <w:iCs/>
          <w:lang w:eastAsia="zh-CN"/>
        </w:rPr>
        <w:t>Set B</w:t>
      </w:r>
      <w:r w:rsidRPr="0024500B">
        <w:rPr>
          <w:b/>
          <w:iCs/>
          <w:lang w:eastAsia="zh-CN"/>
        </w:rPr>
        <w:t xml:space="preserve"> design, including joint designing the number of beams</w:t>
      </w:r>
      <w:r>
        <w:rPr>
          <w:b/>
          <w:iCs/>
          <w:lang w:eastAsia="zh-CN"/>
        </w:rPr>
        <w:t xml:space="preserve"> in Set B</w:t>
      </w:r>
      <w:r w:rsidRPr="0024500B">
        <w:rPr>
          <w:b/>
          <w:iCs/>
          <w:lang w:eastAsia="zh-CN"/>
        </w:rPr>
        <w:t xml:space="preserve"> and </w:t>
      </w:r>
      <w:r>
        <w:rPr>
          <w:b/>
          <w:iCs/>
          <w:lang w:eastAsia="zh-CN"/>
        </w:rPr>
        <w:t xml:space="preserve">their </w:t>
      </w:r>
      <w:r w:rsidRPr="0024500B">
        <w:rPr>
          <w:b/>
          <w:iCs/>
          <w:lang w:eastAsia="zh-CN"/>
        </w:rPr>
        <w:t>beam shape for spatial beam prediction.</w:t>
      </w:r>
    </w:p>
    <w:p w14:paraId="7EBF56D1" w14:textId="77777777" w:rsidR="00D76750" w:rsidRDefault="00D76750" w:rsidP="00D76750">
      <w:pPr>
        <w:spacing w:after="0"/>
        <w:jc w:val="both"/>
        <w:rPr>
          <w:rFonts w:eastAsia="SimSun"/>
          <w:bCs/>
          <w:iCs/>
          <w:lang w:eastAsia="zh-CN"/>
        </w:rPr>
      </w:pPr>
      <w:r>
        <w:rPr>
          <w:rFonts w:hint="eastAsia"/>
          <w:b/>
          <w:iCs/>
          <w:lang w:eastAsia="zh-TW"/>
        </w:rPr>
        <w:t>P</w:t>
      </w:r>
      <w:r>
        <w:rPr>
          <w:b/>
          <w:iCs/>
          <w:lang w:eastAsia="zh-TW"/>
        </w:rPr>
        <w:t>roposal 18: Further study the use of larger size AI/ML model for best Tx/Rx beam pair prediction in spatial beam prediction.</w:t>
      </w:r>
    </w:p>
    <w:p w14:paraId="3C0E2CC3" w14:textId="06D804F1" w:rsidR="00544F03" w:rsidRDefault="00544F03" w:rsidP="00544F03">
      <w:pPr>
        <w:jc w:val="both"/>
        <w:rPr>
          <w:b/>
          <w:iCs/>
          <w:lang w:eastAsia="zh-CN"/>
        </w:rPr>
      </w:pPr>
    </w:p>
    <w:p w14:paraId="43B2EEC8" w14:textId="77777777" w:rsidR="00544F03" w:rsidRPr="00573C55" w:rsidRDefault="00544F03" w:rsidP="00544F03">
      <w:pPr>
        <w:jc w:val="both"/>
        <w:rPr>
          <w:b/>
          <w:iCs/>
          <w:lang w:eastAsia="zh-CN"/>
        </w:rPr>
      </w:pPr>
      <w:r w:rsidRPr="00573C55">
        <w:rPr>
          <w:b/>
          <w:iCs/>
          <w:lang w:eastAsia="zh-CN"/>
        </w:rPr>
        <w:t>Observation</w:t>
      </w:r>
      <w:r>
        <w:rPr>
          <w:b/>
          <w:iCs/>
          <w:lang w:eastAsia="zh-CN"/>
        </w:rPr>
        <w:t xml:space="preserve"> 1</w:t>
      </w:r>
      <w:r w:rsidRPr="00573C55">
        <w:rPr>
          <w:b/>
          <w:iCs/>
          <w:lang w:eastAsia="zh-CN"/>
        </w:rPr>
        <w:t xml:space="preserve">: Both machine learning models perform better on </w:t>
      </w:r>
      <w:r>
        <w:rPr>
          <w:b/>
          <w:iCs/>
          <w:lang w:eastAsia="zh-CN"/>
        </w:rPr>
        <w:t>r</w:t>
      </w:r>
      <w:r w:rsidRPr="00573C55">
        <w:rPr>
          <w:b/>
          <w:iCs/>
          <w:lang w:eastAsia="zh-CN"/>
        </w:rPr>
        <w:t xml:space="preserve">ay-tracing </w:t>
      </w:r>
      <w:r>
        <w:rPr>
          <w:b/>
          <w:iCs/>
          <w:lang w:eastAsia="zh-CN"/>
        </w:rPr>
        <w:t>dataset</w:t>
      </w:r>
      <w:r w:rsidRPr="00573C55">
        <w:rPr>
          <w:b/>
          <w:iCs/>
          <w:lang w:eastAsia="zh-CN"/>
        </w:rPr>
        <w:t xml:space="preserve"> compared to SLS </w:t>
      </w:r>
      <w:r>
        <w:rPr>
          <w:b/>
          <w:iCs/>
          <w:lang w:eastAsia="zh-CN"/>
        </w:rPr>
        <w:t>dataset</w:t>
      </w:r>
      <w:r w:rsidRPr="00573C55">
        <w:rPr>
          <w:b/>
          <w:iCs/>
          <w:lang w:eastAsia="zh-CN"/>
        </w:rPr>
        <w:t xml:space="preserve">. </w:t>
      </w:r>
    </w:p>
    <w:p w14:paraId="7AB0F9D5" w14:textId="77777777" w:rsidR="00544F03" w:rsidRDefault="00544F03" w:rsidP="00544F03">
      <w:pPr>
        <w:jc w:val="both"/>
        <w:rPr>
          <w:b/>
          <w:iCs/>
          <w:lang w:eastAsia="zh-CN"/>
        </w:rPr>
      </w:pPr>
      <w:r w:rsidRPr="00573C55">
        <w:rPr>
          <w:b/>
          <w:iCs/>
          <w:lang w:eastAsia="zh-CN"/>
        </w:rPr>
        <w:t>Observation</w:t>
      </w:r>
      <w:r>
        <w:rPr>
          <w:b/>
          <w:iCs/>
          <w:lang w:eastAsia="zh-CN"/>
        </w:rPr>
        <w:t xml:space="preserve"> 2</w:t>
      </w:r>
      <w:r w:rsidRPr="00573C55">
        <w:rPr>
          <w:b/>
          <w:iCs/>
          <w:lang w:eastAsia="zh-CN"/>
        </w:rPr>
        <w:t>:</w:t>
      </w:r>
      <w:r>
        <w:rPr>
          <w:b/>
          <w:iCs/>
          <w:lang w:eastAsia="zh-CN"/>
        </w:rPr>
        <w:t xml:space="preserve"> </w:t>
      </w:r>
      <w:r w:rsidRPr="003671C7">
        <w:rPr>
          <w:b/>
          <w:iCs/>
          <w:lang w:eastAsia="zh-CN"/>
        </w:rPr>
        <w:t>By fixing the observation window size, the accuracy performance becomes better when prediction window size is lower</w:t>
      </w:r>
      <w:r w:rsidRPr="00573C55">
        <w:rPr>
          <w:b/>
          <w:iCs/>
          <w:lang w:eastAsia="zh-CN"/>
        </w:rPr>
        <w:t xml:space="preserve">. </w:t>
      </w:r>
    </w:p>
    <w:p w14:paraId="726D4767" w14:textId="77777777" w:rsidR="00544F03" w:rsidRDefault="00544F03" w:rsidP="00544F03">
      <w:pPr>
        <w:jc w:val="both"/>
        <w:rPr>
          <w:b/>
          <w:iCs/>
          <w:lang w:eastAsia="zh-CN"/>
        </w:rPr>
      </w:pPr>
      <w:r w:rsidRPr="00573C55">
        <w:rPr>
          <w:b/>
          <w:iCs/>
          <w:lang w:eastAsia="zh-CN"/>
        </w:rPr>
        <w:t>Observation</w:t>
      </w:r>
      <w:r>
        <w:rPr>
          <w:b/>
          <w:iCs/>
          <w:lang w:eastAsia="zh-CN"/>
        </w:rPr>
        <w:t xml:space="preserve"> 3</w:t>
      </w:r>
      <w:r w:rsidRPr="00573C55">
        <w:rPr>
          <w:b/>
          <w:iCs/>
          <w:lang w:eastAsia="zh-CN"/>
        </w:rPr>
        <w:t>:</w:t>
      </w:r>
      <w:r>
        <w:rPr>
          <w:b/>
          <w:iCs/>
          <w:lang w:eastAsia="zh-CN"/>
        </w:rPr>
        <w:t xml:space="preserve"> </w:t>
      </w:r>
      <w:r w:rsidRPr="003671C7">
        <w:rPr>
          <w:b/>
          <w:iCs/>
          <w:lang w:eastAsia="zh-CN"/>
        </w:rPr>
        <w:t xml:space="preserve">By fixing the </w:t>
      </w:r>
      <w:r>
        <w:rPr>
          <w:b/>
          <w:iCs/>
          <w:lang w:eastAsia="zh-CN"/>
        </w:rPr>
        <w:t>prediction</w:t>
      </w:r>
      <w:r w:rsidRPr="003671C7">
        <w:rPr>
          <w:b/>
          <w:iCs/>
          <w:lang w:eastAsia="zh-CN"/>
        </w:rPr>
        <w:t xml:space="preserve"> window size, the accuracy performance</w:t>
      </w:r>
      <w:r>
        <w:rPr>
          <w:b/>
          <w:iCs/>
          <w:lang w:eastAsia="zh-CN"/>
        </w:rPr>
        <w:t xml:space="preserve"> increases when the observation window size increases. However, the performance will saturate.</w:t>
      </w:r>
    </w:p>
    <w:p w14:paraId="65593154" w14:textId="6897F448" w:rsidR="00544F03" w:rsidRDefault="00544F03" w:rsidP="00544F03">
      <w:pPr>
        <w:jc w:val="both"/>
        <w:rPr>
          <w:b/>
          <w:iCs/>
          <w:lang w:eastAsia="zh-CN"/>
        </w:rPr>
      </w:pPr>
      <w:r>
        <w:rPr>
          <w:b/>
          <w:iCs/>
          <w:lang w:eastAsia="zh-CN"/>
        </w:rPr>
        <w:t xml:space="preserve">Observation 4: Transformer performs better than LSTM in terms of </w:t>
      </w:r>
      <w:r w:rsidR="00FE38D2">
        <w:rPr>
          <w:b/>
          <w:iCs/>
          <w:lang w:eastAsia="zh-CN"/>
        </w:rPr>
        <w:t>Top-K/1</w:t>
      </w:r>
      <w:r>
        <w:rPr>
          <w:b/>
          <w:iCs/>
          <w:lang w:eastAsia="zh-CN"/>
        </w:rPr>
        <w:t xml:space="preserve"> accuracy, and it requires less observation window size than LSTM does to achieve the same level of RSRP difference.</w:t>
      </w:r>
    </w:p>
    <w:p w14:paraId="29C6478C" w14:textId="77777777" w:rsidR="00544F03" w:rsidRDefault="00544F03" w:rsidP="00544F03">
      <w:pPr>
        <w:jc w:val="both"/>
        <w:rPr>
          <w:b/>
          <w:iCs/>
          <w:lang w:eastAsia="zh-CN"/>
        </w:rPr>
      </w:pPr>
      <w:r>
        <w:rPr>
          <w:b/>
          <w:iCs/>
          <w:lang w:eastAsia="zh-CN"/>
        </w:rPr>
        <w:t>Observation 5: The computing complexity of Transformer is larger than LSTM, furthermore, the computing complexity increases with the observation window for both models.</w:t>
      </w:r>
    </w:p>
    <w:p w14:paraId="21142975" w14:textId="77777777" w:rsidR="00544F03" w:rsidRDefault="00544F03" w:rsidP="00544F03">
      <w:pPr>
        <w:jc w:val="both"/>
        <w:rPr>
          <w:b/>
          <w:iCs/>
          <w:lang w:eastAsia="zh-CN"/>
        </w:rPr>
      </w:pPr>
      <w:r w:rsidRPr="00573C55">
        <w:rPr>
          <w:b/>
          <w:iCs/>
          <w:lang w:eastAsia="zh-CN"/>
        </w:rPr>
        <w:t>Observation</w:t>
      </w:r>
      <w:r>
        <w:rPr>
          <w:b/>
          <w:iCs/>
          <w:lang w:eastAsia="zh-CN"/>
        </w:rPr>
        <w:t xml:space="preserve"> 6</w:t>
      </w:r>
      <w:r w:rsidRPr="00573C55">
        <w:rPr>
          <w:b/>
          <w:iCs/>
          <w:lang w:eastAsia="zh-CN"/>
        </w:rPr>
        <w:t>:</w:t>
      </w:r>
      <w:r>
        <w:rPr>
          <w:b/>
          <w:iCs/>
          <w:lang w:eastAsia="zh-CN"/>
        </w:rPr>
        <w:t xml:space="preserve"> T</w:t>
      </w:r>
      <w:r w:rsidRPr="00FD6BF3">
        <w:rPr>
          <w:b/>
          <w:iCs/>
          <w:lang w:eastAsia="zh-CN"/>
        </w:rPr>
        <w:t xml:space="preserve">emporal beam prediction </w:t>
      </w:r>
      <w:r>
        <w:rPr>
          <w:b/>
          <w:iCs/>
          <w:lang w:eastAsia="zh-CN"/>
        </w:rPr>
        <w:t>by adding additional UE angle information directly to the input of the model did not show significant gains compared to predicting without UE angle information.</w:t>
      </w:r>
    </w:p>
    <w:p w14:paraId="642E6D2C" w14:textId="7C73A229" w:rsidR="00544F03" w:rsidRDefault="00544F03" w:rsidP="00544F03">
      <w:pPr>
        <w:jc w:val="both"/>
        <w:rPr>
          <w:b/>
          <w:iCs/>
          <w:lang w:eastAsia="zh-CN"/>
        </w:rPr>
      </w:pPr>
      <w:r w:rsidRPr="00573C55">
        <w:rPr>
          <w:b/>
          <w:iCs/>
          <w:lang w:eastAsia="zh-CN"/>
        </w:rPr>
        <w:t>Observation</w:t>
      </w:r>
      <w:r>
        <w:rPr>
          <w:b/>
          <w:iCs/>
          <w:lang w:eastAsia="zh-CN"/>
        </w:rPr>
        <w:t xml:space="preserve"> 7</w:t>
      </w:r>
      <w:r w:rsidRPr="00573C55">
        <w:rPr>
          <w:b/>
          <w:iCs/>
          <w:lang w:eastAsia="zh-CN"/>
        </w:rPr>
        <w:t>:</w:t>
      </w:r>
      <w:r>
        <w:rPr>
          <w:b/>
          <w:iCs/>
          <w:lang w:eastAsia="zh-CN"/>
        </w:rPr>
        <w:t xml:space="preserve"> </w:t>
      </w:r>
      <w:r w:rsidRPr="00F84F35">
        <w:rPr>
          <w:b/>
          <w:iCs/>
          <w:lang w:eastAsia="zh-CN"/>
        </w:rPr>
        <w:t>Tx beam prediction</w:t>
      </w:r>
      <w:r>
        <w:rPr>
          <w:b/>
          <w:iCs/>
          <w:lang w:eastAsia="zh-CN"/>
        </w:rPr>
        <w:t xml:space="preserve">’s </w:t>
      </w:r>
      <w:r w:rsidR="00FE38D2">
        <w:rPr>
          <w:b/>
          <w:iCs/>
          <w:lang w:eastAsia="zh-CN"/>
        </w:rPr>
        <w:t>Top-K/1</w:t>
      </w:r>
      <w:r w:rsidRPr="00F84F35">
        <w:rPr>
          <w:b/>
          <w:iCs/>
          <w:lang w:eastAsia="zh-CN"/>
        </w:rPr>
        <w:t xml:space="preserve"> performance</w:t>
      </w:r>
      <w:r>
        <w:rPr>
          <w:b/>
          <w:iCs/>
          <w:lang w:eastAsia="zh-CN"/>
        </w:rPr>
        <w:t xml:space="preserve"> is better than </w:t>
      </w:r>
      <w:r w:rsidRPr="00F84F35">
        <w:rPr>
          <w:b/>
          <w:iCs/>
          <w:lang w:eastAsia="zh-CN"/>
        </w:rPr>
        <w:t>beam pair prediction</w:t>
      </w:r>
      <w:r>
        <w:rPr>
          <w:b/>
          <w:iCs/>
          <w:lang w:eastAsia="zh-CN"/>
        </w:rPr>
        <w:t xml:space="preserve">’s </w:t>
      </w:r>
      <w:r w:rsidR="00FE38D2">
        <w:rPr>
          <w:b/>
          <w:iCs/>
          <w:lang w:eastAsia="zh-CN"/>
        </w:rPr>
        <w:t>Top-K/1</w:t>
      </w:r>
      <w:r w:rsidRPr="00F84F35">
        <w:rPr>
          <w:b/>
          <w:iCs/>
          <w:lang w:eastAsia="zh-CN"/>
        </w:rPr>
        <w:t xml:space="preserve"> performance</w:t>
      </w:r>
      <w:r w:rsidRPr="00573C55">
        <w:rPr>
          <w:b/>
          <w:iCs/>
          <w:lang w:eastAsia="zh-CN"/>
        </w:rPr>
        <w:t>.</w:t>
      </w:r>
      <w:r>
        <w:rPr>
          <w:b/>
          <w:iCs/>
          <w:lang w:eastAsia="zh-CN"/>
        </w:rPr>
        <w:t xml:space="preserve"> However, beam pair prediction doesn’t require UE Rx beam sweeping during the prediction windows.</w:t>
      </w:r>
    </w:p>
    <w:p w14:paraId="14F6286A" w14:textId="77777777" w:rsidR="00544F03" w:rsidRPr="0024500B" w:rsidRDefault="00544F03" w:rsidP="00544F03">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t>
      </w:r>
      <w:r>
        <w:rPr>
          <w:b/>
          <w:iCs/>
          <w:lang w:eastAsia="zh-CN"/>
        </w:rPr>
        <w:t>Transformer</w:t>
      </w:r>
      <w:r w:rsidRPr="0024500B">
        <w:rPr>
          <w:b/>
          <w:iCs/>
          <w:lang w:eastAsia="zh-CN"/>
        </w:rPr>
        <w:t xml:space="preserve"> always outperforms </w:t>
      </w:r>
      <w:r>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Pr>
          <w:b/>
          <w:iCs/>
          <w:lang w:eastAsia="zh-CN"/>
        </w:rPr>
        <w:t>Transformer</w:t>
      </w:r>
      <w:r w:rsidRPr="0024500B">
        <w:rPr>
          <w:b/>
          <w:iCs/>
          <w:lang w:eastAsia="zh-CN"/>
        </w:rPr>
        <w:t xml:space="preserve"> is more complex than </w:t>
      </w:r>
      <w:r>
        <w:rPr>
          <w:b/>
          <w:iCs/>
          <w:lang w:eastAsia="zh-CN"/>
        </w:rPr>
        <w:t>DNN</w:t>
      </w:r>
      <w:r w:rsidRPr="0024500B">
        <w:rPr>
          <w:b/>
          <w:iCs/>
          <w:lang w:eastAsia="zh-CN"/>
        </w:rPr>
        <w:t xml:space="preserve"> in terms of FLOPs. </w:t>
      </w:r>
    </w:p>
    <w:p w14:paraId="42793729" w14:textId="38A87948" w:rsidR="00544F03" w:rsidRPr="0024500B" w:rsidRDefault="00544F03" w:rsidP="00544F03">
      <w:pPr>
        <w:jc w:val="both"/>
        <w:rPr>
          <w:b/>
          <w:iCs/>
          <w:lang w:eastAsia="zh-CN"/>
        </w:rPr>
      </w:pPr>
      <w:r w:rsidRPr="0024500B">
        <w:rPr>
          <w:b/>
          <w:iCs/>
          <w:lang w:eastAsia="zh-CN"/>
        </w:rPr>
        <w:t>Observation</w:t>
      </w:r>
      <w:r>
        <w:rPr>
          <w:b/>
          <w:iCs/>
          <w:lang w:eastAsia="zh-CN"/>
        </w:rPr>
        <w:t xml:space="preserve"> 9</w:t>
      </w:r>
      <w:r w:rsidRPr="0024500B">
        <w:rPr>
          <w:b/>
          <w:iCs/>
          <w:lang w:eastAsia="zh-CN"/>
        </w:rPr>
        <w:t xml:space="preserve">: With a greater number of beams in Set B, both models achieve higher </w:t>
      </w:r>
      <w:r w:rsidR="00FE38D2">
        <w:rPr>
          <w:b/>
          <w:iCs/>
          <w:lang w:eastAsia="zh-CN"/>
        </w:rPr>
        <w:t>Top-K/1</w:t>
      </w:r>
      <w:r w:rsidRPr="0024500B">
        <w:rPr>
          <w:b/>
          <w:iCs/>
          <w:lang w:eastAsia="zh-CN"/>
        </w:rPr>
        <w:t xml:space="preserve"> accuracy. However, greater number of beams in Set B requires more beam RSRP measurements. </w:t>
      </w:r>
    </w:p>
    <w:p w14:paraId="797F1EFE" w14:textId="77777777" w:rsidR="00544F03" w:rsidRPr="0024500B" w:rsidRDefault="00544F03" w:rsidP="00544F03">
      <w:pPr>
        <w:jc w:val="both"/>
        <w:rPr>
          <w:b/>
          <w:iCs/>
          <w:lang w:eastAsia="zh-TW"/>
        </w:rPr>
      </w:pPr>
      <w:r w:rsidRPr="0024500B">
        <w:rPr>
          <w:b/>
          <w:iCs/>
          <w:lang w:eastAsia="zh-CN"/>
        </w:rPr>
        <w:t>Observation</w:t>
      </w:r>
      <w:r>
        <w:rPr>
          <w:b/>
          <w:iCs/>
          <w:lang w:eastAsia="zh-CN"/>
        </w:rPr>
        <w:t xml:space="preserve"> 10</w:t>
      </w:r>
      <w:r w:rsidRPr="0024500B">
        <w:rPr>
          <w:b/>
          <w:iCs/>
          <w:lang w:eastAsia="zh-CN"/>
        </w:rPr>
        <w:t>:</w:t>
      </w:r>
      <w:r w:rsidRPr="0024500B">
        <w:rPr>
          <w:rFonts w:hint="eastAsia"/>
          <w:b/>
          <w:iCs/>
          <w:lang w:eastAsia="zh-TW"/>
        </w:rPr>
        <w:t xml:space="preserve"> </w:t>
      </w:r>
      <w:r>
        <w:rPr>
          <w:b/>
          <w:iCs/>
          <w:lang w:eastAsia="zh-TW"/>
        </w:rPr>
        <w:t>T</w:t>
      </w:r>
      <w:r w:rsidRPr="0024500B">
        <w:rPr>
          <w:b/>
          <w:iCs/>
          <w:lang w:eastAsia="zh-TW"/>
        </w:rPr>
        <w:t>he selection of beams</w:t>
      </w:r>
      <w:r>
        <w:rPr>
          <w:b/>
          <w:iCs/>
          <w:lang w:eastAsia="zh-TW"/>
        </w:rPr>
        <w:t xml:space="preserve"> in </w:t>
      </w:r>
      <w:r w:rsidRPr="0024500B">
        <w:rPr>
          <w:b/>
          <w:iCs/>
          <w:lang w:eastAsia="zh-TW"/>
        </w:rPr>
        <w:t xml:space="preserve">Set B will affect the prediction accuracy of the </w:t>
      </w:r>
      <w:r w:rsidRPr="0024500B">
        <w:rPr>
          <w:b/>
          <w:iCs/>
          <w:lang w:eastAsia="zh-CN"/>
        </w:rPr>
        <w:t xml:space="preserve">AI/ML-based </w:t>
      </w:r>
      <w:r w:rsidRPr="0024500B">
        <w:rPr>
          <w:b/>
          <w:iCs/>
          <w:lang w:eastAsia="zh-TW"/>
        </w:rPr>
        <w:t>spatial beam prediction</w:t>
      </w:r>
      <w:r>
        <w:rPr>
          <w:b/>
          <w:iCs/>
          <w:lang w:eastAsia="zh-TW"/>
        </w:rPr>
        <w:t>.</w:t>
      </w:r>
    </w:p>
    <w:p w14:paraId="3D0197DE" w14:textId="77777777" w:rsidR="00544F03" w:rsidRPr="0024500B" w:rsidRDefault="00544F03" w:rsidP="00544F03">
      <w:pPr>
        <w:jc w:val="both"/>
        <w:rPr>
          <w:b/>
          <w:iCs/>
          <w:lang w:eastAsia="zh-CN"/>
        </w:rPr>
      </w:pPr>
      <w:r w:rsidRPr="0024500B">
        <w:rPr>
          <w:b/>
          <w:iCs/>
          <w:lang w:eastAsia="zh-CN"/>
        </w:rPr>
        <w:t>Observation</w:t>
      </w:r>
      <w:r>
        <w:rPr>
          <w:b/>
          <w:iCs/>
          <w:lang w:eastAsia="zh-CN"/>
        </w:rPr>
        <w:t xml:space="preserve"> 11</w:t>
      </w:r>
      <w:r w:rsidRPr="0024500B">
        <w:rPr>
          <w:b/>
          <w:iCs/>
          <w:lang w:eastAsia="zh-CN"/>
        </w:rPr>
        <w:t xml:space="preserve">: The spatial beam prediction by using </w:t>
      </w:r>
      <w:r>
        <w:rPr>
          <w:b/>
          <w:iCs/>
          <w:lang w:eastAsia="zh-CN"/>
        </w:rPr>
        <w:t>m</w:t>
      </w:r>
      <w:r w:rsidRPr="0024500B">
        <w:rPr>
          <w:b/>
          <w:iCs/>
          <w:lang w:eastAsia="zh-CN"/>
        </w:rPr>
        <w:t>ulti-arm beam</w:t>
      </w:r>
      <w:r>
        <w:rPr>
          <w:b/>
          <w:iCs/>
          <w:lang w:eastAsia="zh-CN"/>
        </w:rPr>
        <w:t xml:space="preserve"> </w:t>
      </w:r>
      <w:r w:rsidRPr="0024500B">
        <w:rPr>
          <w:b/>
          <w:iCs/>
          <w:lang w:eastAsia="zh-CN"/>
        </w:rPr>
        <w:t>design</w:t>
      </w:r>
      <w:r>
        <w:rPr>
          <w:b/>
          <w:iCs/>
          <w:lang w:eastAsia="zh-CN"/>
        </w:rPr>
        <w:t xml:space="preserve"> in Set B</w:t>
      </w:r>
      <w:r w:rsidRPr="0024500B">
        <w:rPr>
          <w:b/>
          <w:iCs/>
          <w:lang w:eastAsia="zh-CN"/>
        </w:rPr>
        <w:t xml:space="preserve"> performs better than</w:t>
      </w:r>
      <w:r>
        <w:rPr>
          <w:b/>
          <w:iCs/>
          <w:lang w:eastAsia="zh-CN"/>
        </w:rPr>
        <w:t xml:space="preserve"> using</w:t>
      </w:r>
      <w:r w:rsidRPr="0024500B">
        <w:rPr>
          <w:b/>
          <w:iCs/>
          <w:lang w:eastAsia="zh-CN"/>
        </w:rPr>
        <w:t xml:space="preserve"> </w:t>
      </w:r>
      <w:r>
        <w:rPr>
          <w:b/>
          <w:iCs/>
          <w:lang w:eastAsia="zh-CN"/>
        </w:rPr>
        <w:t>s</w:t>
      </w:r>
      <w:r w:rsidRPr="0024500B">
        <w:rPr>
          <w:b/>
          <w:iCs/>
          <w:lang w:eastAsia="zh-CN"/>
        </w:rPr>
        <w:t xml:space="preserve">ubset </w:t>
      </w:r>
      <w:r>
        <w:rPr>
          <w:b/>
          <w:iCs/>
          <w:lang w:eastAsia="zh-CN"/>
        </w:rPr>
        <w:t xml:space="preserve">beam design in </w:t>
      </w:r>
      <w:r w:rsidRPr="0024500B">
        <w:rPr>
          <w:b/>
          <w:iCs/>
          <w:lang w:eastAsia="zh-CN"/>
        </w:rPr>
        <w:t>Set B.</w:t>
      </w:r>
    </w:p>
    <w:p w14:paraId="012BE9C2" w14:textId="77777777" w:rsidR="00544F03" w:rsidRPr="0024500B" w:rsidRDefault="00544F03" w:rsidP="00544F03">
      <w:pPr>
        <w:jc w:val="both"/>
        <w:rPr>
          <w:b/>
          <w:iCs/>
          <w:lang w:eastAsia="zh-CN"/>
        </w:rPr>
      </w:pPr>
      <w:r w:rsidRPr="0024500B">
        <w:rPr>
          <w:b/>
          <w:iCs/>
          <w:lang w:eastAsia="zh-CN"/>
        </w:rPr>
        <w:t>Observation</w:t>
      </w:r>
      <w:r>
        <w:rPr>
          <w:b/>
          <w:iCs/>
          <w:lang w:eastAsia="zh-CN"/>
        </w:rPr>
        <w:t xml:space="preserve"> 12</w:t>
      </w:r>
      <w:r w:rsidRPr="0024500B">
        <w:rPr>
          <w:b/>
          <w:iCs/>
          <w:lang w:eastAsia="zh-CN"/>
        </w:rPr>
        <w:t xml:space="preserve">: The spatial beam prediction by using </w:t>
      </w:r>
      <w:r>
        <w:rPr>
          <w:b/>
          <w:iCs/>
          <w:lang w:eastAsia="zh-CN"/>
        </w:rPr>
        <w:t>w</w:t>
      </w:r>
      <w:r w:rsidRPr="0024500B">
        <w:rPr>
          <w:b/>
          <w:iCs/>
          <w:lang w:eastAsia="zh-CN"/>
        </w:rPr>
        <w:t xml:space="preserve">ide </w:t>
      </w:r>
      <w:r>
        <w:rPr>
          <w:b/>
          <w:iCs/>
          <w:lang w:eastAsia="zh-CN"/>
        </w:rPr>
        <w:t xml:space="preserve">beam design in </w:t>
      </w:r>
      <w:r w:rsidRPr="0024500B">
        <w:rPr>
          <w:b/>
          <w:iCs/>
          <w:lang w:eastAsia="zh-CN"/>
        </w:rPr>
        <w:t xml:space="preserve">Set B does not outperforms the </w:t>
      </w:r>
      <w:r>
        <w:rPr>
          <w:b/>
          <w:iCs/>
          <w:lang w:eastAsia="zh-CN"/>
        </w:rPr>
        <w:t>performance by using s</w:t>
      </w:r>
      <w:r w:rsidRPr="0024500B">
        <w:rPr>
          <w:b/>
          <w:iCs/>
          <w:lang w:eastAsia="zh-CN"/>
        </w:rPr>
        <w:t xml:space="preserve">ubset </w:t>
      </w:r>
      <w:r>
        <w:rPr>
          <w:b/>
          <w:iCs/>
          <w:lang w:eastAsia="zh-CN"/>
        </w:rPr>
        <w:t xml:space="preserve">beam design in </w:t>
      </w:r>
      <w:r w:rsidRPr="0024500B">
        <w:rPr>
          <w:b/>
          <w:iCs/>
          <w:lang w:eastAsia="zh-CN"/>
        </w:rPr>
        <w:t xml:space="preserve">Set B. </w:t>
      </w:r>
    </w:p>
    <w:p w14:paraId="33682379" w14:textId="77777777" w:rsidR="005D1413" w:rsidRPr="0024500B" w:rsidRDefault="005D1413" w:rsidP="005D1413">
      <w:pPr>
        <w:jc w:val="both"/>
        <w:rPr>
          <w:b/>
          <w:iCs/>
          <w:lang w:eastAsia="zh-CN"/>
        </w:rPr>
      </w:pPr>
      <w:r w:rsidRPr="0024500B">
        <w:rPr>
          <w:b/>
          <w:iCs/>
          <w:lang w:eastAsia="zh-CN"/>
        </w:rPr>
        <w:t>Observation</w:t>
      </w:r>
      <w:r>
        <w:rPr>
          <w:b/>
          <w:iCs/>
          <w:lang w:eastAsia="zh-CN"/>
        </w:rPr>
        <w:t xml:space="preserve"> 13</w:t>
      </w:r>
      <w:r w:rsidRPr="0024500B">
        <w:rPr>
          <w:b/>
          <w:iCs/>
          <w:lang w:eastAsia="zh-CN"/>
        </w:rPr>
        <w:t xml:space="preserve">: </w:t>
      </w:r>
      <w:r w:rsidRPr="00B22268">
        <w:rPr>
          <w:b/>
          <w:iCs/>
          <w:lang w:eastAsia="zh-CN"/>
        </w:rPr>
        <w:t xml:space="preserve">Both AI/ML models can reach less than 10% throughput difference </w:t>
      </w:r>
      <w:r>
        <w:rPr>
          <w:b/>
          <w:iCs/>
          <w:lang w:eastAsia="zh-CN"/>
        </w:rPr>
        <w:t xml:space="preserve">when comparing with </w:t>
      </w:r>
      <w:r w:rsidRPr="003611D8">
        <w:rPr>
          <w:b/>
          <w:iCs/>
          <w:lang w:eastAsia="zh-CN"/>
        </w:rPr>
        <w:t>Option1 baseline</w:t>
      </w:r>
      <w:r>
        <w:rPr>
          <w:b/>
          <w:iCs/>
          <w:lang w:eastAsia="zh-CN"/>
        </w:rPr>
        <w:t xml:space="preserve">, </w:t>
      </w:r>
      <w:r w:rsidRPr="00B22268">
        <w:rPr>
          <w:b/>
          <w:iCs/>
          <w:lang w:eastAsia="zh-CN"/>
        </w:rPr>
        <w:t>when the number of beams in Set B is larger than 8</w:t>
      </w:r>
      <w:r w:rsidRPr="0024500B">
        <w:rPr>
          <w:b/>
          <w:iCs/>
          <w:lang w:eastAsia="zh-CN"/>
        </w:rPr>
        <w:t>.</w:t>
      </w:r>
    </w:p>
    <w:p w14:paraId="3D25B57E" w14:textId="77777777" w:rsidR="005D1413" w:rsidRDefault="005D1413" w:rsidP="005D1413">
      <w:pPr>
        <w:jc w:val="both"/>
        <w:rPr>
          <w:b/>
          <w:iCs/>
          <w:lang w:eastAsia="zh-CN"/>
        </w:rPr>
      </w:pPr>
      <w:r w:rsidRPr="0024500B">
        <w:rPr>
          <w:b/>
          <w:iCs/>
          <w:lang w:eastAsia="zh-CN"/>
        </w:rPr>
        <w:t>Observation</w:t>
      </w:r>
      <w:r>
        <w:rPr>
          <w:b/>
          <w:iCs/>
          <w:lang w:eastAsia="zh-CN"/>
        </w:rPr>
        <w:t xml:space="preserve"> 14</w:t>
      </w:r>
      <w:r w:rsidRPr="0024500B">
        <w:rPr>
          <w:b/>
          <w:iCs/>
          <w:lang w:eastAsia="zh-CN"/>
        </w:rPr>
        <w:t xml:space="preserve">: </w:t>
      </w:r>
      <w:r w:rsidRPr="00196C1E">
        <w:rPr>
          <w:b/>
          <w:iCs/>
          <w:lang w:eastAsia="zh-CN"/>
        </w:rPr>
        <w:t xml:space="preserve">Transformer AI/ML model </w:t>
      </w:r>
      <w:r>
        <w:rPr>
          <w:b/>
          <w:iCs/>
          <w:lang w:eastAsia="zh-CN"/>
        </w:rPr>
        <w:t>can achieve 100% throughput ratio with 50% RS overhead reduction</w:t>
      </w:r>
      <w:r w:rsidRPr="0024500B">
        <w:rPr>
          <w:b/>
          <w:iCs/>
          <w:lang w:eastAsia="zh-CN"/>
        </w:rPr>
        <w:t>.</w:t>
      </w:r>
    </w:p>
    <w:p w14:paraId="6AB08920" w14:textId="77777777" w:rsidR="005D1413" w:rsidRDefault="005D1413" w:rsidP="005D1413">
      <w:pPr>
        <w:jc w:val="both"/>
        <w:rPr>
          <w:b/>
          <w:iCs/>
          <w:lang w:eastAsia="zh-CN"/>
        </w:rPr>
      </w:pPr>
      <w:r w:rsidRPr="0024500B">
        <w:rPr>
          <w:b/>
          <w:iCs/>
          <w:lang w:eastAsia="zh-CN"/>
        </w:rPr>
        <w:t>Observation</w:t>
      </w:r>
      <w:r>
        <w:rPr>
          <w:b/>
          <w:iCs/>
          <w:lang w:eastAsia="zh-CN"/>
        </w:rPr>
        <w:t xml:space="preserve"> 15</w:t>
      </w:r>
      <w:r w:rsidRPr="0024500B">
        <w:rPr>
          <w:b/>
          <w:iCs/>
          <w:lang w:eastAsia="zh-CN"/>
        </w:rPr>
        <w:t xml:space="preserve">: </w:t>
      </w:r>
      <w:r>
        <w:rPr>
          <w:b/>
          <w:iCs/>
          <w:lang w:eastAsia="zh-CN"/>
        </w:rPr>
        <w:t>I</w:t>
      </w:r>
      <w:r w:rsidRPr="00913ECC">
        <w:rPr>
          <w:b/>
          <w:iCs/>
          <w:lang w:eastAsia="zh-CN"/>
        </w:rPr>
        <w:t>ncorrect beam prediction impacts the throughput more intensively for cell edge users than for all the users</w:t>
      </w:r>
      <w:r w:rsidRPr="0024500B">
        <w:rPr>
          <w:b/>
          <w:iCs/>
          <w:lang w:eastAsia="zh-CN"/>
        </w:rPr>
        <w:t>.</w:t>
      </w:r>
    </w:p>
    <w:p w14:paraId="318B29D9" w14:textId="607860E2" w:rsidR="00544F03" w:rsidRPr="005E3536" w:rsidRDefault="005D1413" w:rsidP="00544F03">
      <w:pPr>
        <w:jc w:val="both"/>
        <w:rPr>
          <w:b/>
          <w:iCs/>
          <w:lang w:eastAsia="zh-CN"/>
        </w:rPr>
      </w:pPr>
      <w:r w:rsidRPr="0024500B">
        <w:rPr>
          <w:b/>
          <w:iCs/>
          <w:lang w:eastAsia="zh-CN"/>
        </w:rPr>
        <w:lastRenderedPageBreak/>
        <w:t>Observation</w:t>
      </w:r>
      <w:r>
        <w:rPr>
          <w:b/>
          <w:iCs/>
          <w:lang w:eastAsia="zh-CN"/>
        </w:rPr>
        <w:t xml:space="preserve"> 16</w:t>
      </w:r>
      <w:r w:rsidRPr="0024500B">
        <w:rPr>
          <w:b/>
          <w:iCs/>
          <w:lang w:eastAsia="zh-CN"/>
        </w:rPr>
        <w:t>:</w:t>
      </w:r>
      <w:r>
        <w:rPr>
          <w:b/>
          <w:iCs/>
          <w:lang w:eastAsia="zh-CN"/>
        </w:rPr>
        <w:t xml:space="preserve"> </w:t>
      </w:r>
      <w:r w:rsidRPr="00196C1E">
        <w:rPr>
          <w:b/>
          <w:iCs/>
          <w:lang w:eastAsia="zh-CN"/>
        </w:rPr>
        <w:t xml:space="preserve">Transformer AI/ML model </w:t>
      </w:r>
      <w:r>
        <w:rPr>
          <w:b/>
          <w:iCs/>
          <w:lang w:eastAsia="zh-CN"/>
        </w:rPr>
        <w:t>achieves &gt;100% throughput ratio for cell-edge users with 50% RS overhead reduction</w:t>
      </w:r>
      <w:r w:rsidRPr="0024500B">
        <w:rPr>
          <w:b/>
          <w:iCs/>
          <w:lang w:eastAsia="zh-CN"/>
        </w:rPr>
        <w:t>.</w:t>
      </w:r>
    </w:p>
    <w:p w14:paraId="6E385085" w14:textId="77777777" w:rsidR="00544F03" w:rsidRPr="003600C5" w:rsidRDefault="00544F03" w:rsidP="00544F03">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17</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sizes is </w:t>
      </w:r>
      <w:r w:rsidRPr="00C74DAD">
        <w:rPr>
          <w:rFonts w:eastAsia="SimSun"/>
          <w:b/>
          <w:bCs/>
          <w:lang w:eastAsia="zh-CN"/>
        </w:rPr>
        <w:t>between</w:t>
      </w:r>
      <w:r>
        <w:rPr>
          <w:rFonts w:eastAsia="SimSun"/>
          <w:b/>
          <w:bCs/>
          <w:lang w:eastAsia="zh-CN"/>
        </w:rPr>
        <w:t xml:space="preserve"> 1/6 to 1</w:t>
      </w:r>
      <w:r w:rsidRPr="00322442">
        <w:rPr>
          <w:rFonts w:eastAsia="SimSun"/>
          <w:b/>
          <w:bCs/>
          <w:lang w:eastAsia="zh-CN"/>
        </w:rPr>
        <w:t>.</w:t>
      </w:r>
    </w:p>
    <w:p w14:paraId="223C72A6" w14:textId="77777777" w:rsidR="00D76750" w:rsidRPr="0024500B" w:rsidRDefault="00D76750" w:rsidP="00D76750">
      <w:pPr>
        <w:jc w:val="both"/>
        <w:rPr>
          <w:b/>
          <w:iCs/>
          <w:lang w:eastAsia="zh-TW"/>
        </w:rPr>
      </w:pPr>
      <w:r w:rsidRPr="0024500B">
        <w:rPr>
          <w:b/>
          <w:iCs/>
          <w:lang w:eastAsia="zh-CN"/>
        </w:rPr>
        <w:t>Observation</w:t>
      </w:r>
      <w:r>
        <w:rPr>
          <w:b/>
          <w:iCs/>
          <w:lang w:eastAsia="zh-CN"/>
        </w:rPr>
        <w:t xml:space="preserve"> 18</w:t>
      </w:r>
      <w:r w:rsidRPr="0024500B">
        <w:rPr>
          <w:b/>
          <w:iCs/>
          <w:lang w:eastAsia="zh-CN"/>
        </w:rPr>
        <w:t>:</w:t>
      </w:r>
      <w:r w:rsidRPr="0024500B">
        <w:rPr>
          <w:rFonts w:hint="eastAsia"/>
          <w:b/>
          <w:iCs/>
          <w:lang w:eastAsia="zh-TW"/>
        </w:rPr>
        <w:t xml:space="preserve"> </w:t>
      </w:r>
      <w:r w:rsidRPr="00322442">
        <w:rPr>
          <w:rFonts w:eastAsia="SimSun"/>
          <w:b/>
          <w:bCs/>
          <w:lang w:eastAsia="zh-CN"/>
        </w:rPr>
        <w:t>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under various selections of Set B</w:t>
      </w:r>
      <w:r>
        <w:rPr>
          <w:b/>
          <w:iCs/>
          <w:lang w:eastAsia="zh-TW"/>
        </w:rPr>
        <w:t>.</w:t>
      </w:r>
    </w:p>
    <w:p w14:paraId="45EDE53A" w14:textId="77777777" w:rsidR="00D76750" w:rsidRDefault="00D76750" w:rsidP="00D76750">
      <w:pPr>
        <w:spacing w:after="0"/>
        <w:jc w:val="both"/>
        <w:rPr>
          <w:b/>
          <w:iCs/>
          <w:lang w:eastAsia="zh-TW"/>
        </w:rPr>
      </w:pPr>
      <w:r w:rsidRPr="0024500B">
        <w:rPr>
          <w:b/>
          <w:iCs/>
          <w:lang w:eastAsia="zh-CN"/>
        </w:rPr>
        <w:t>Observation</w:t>
      </w:r>
      <w:r>
        <w:rPr>
          <w:b/>
          <w:iCs/>
          <w:lang w:eastAsia="zh-CN"/>
        </w:rPr>
        <w:t xml:space="preserve"> 19</w:t>
      </w:r>
      <w:r w:rsidRPr="0024500B">
        <w:rPr>
          <w:b/>
          <w:iCs/>
          <w:lang w:eastAsia="zh-CN"/>
        </w:rPr>
        <w:t>:</w:t>
      </w:r>
      <w:r w:rsidRPr="0024500B">
        <w:rPr>
          <w:rFonts w:hint="eastAsia"/>
          <w:b/>
          <w:iCs/>
          <w:lang w:eastAsia="zh-TW"/>
        </w:rPr>
        <w:t xml:space="preserve"> </w:t>
      </w:r>
      <w:r>
        <w:rPr>
          <w:b/>
          <w:iCs/>
          <w:lang w:eastAsia="zh-TW"/>
        </w:rPr>
        <w:t>For spatial beam prediction, the prediction performance of the best beam pair by using Transformer is only around 10% worse than predicting the best Tx beam.</w:t>
      </w:r>
    </w:p>
    <w:p w14:paraId="527FB2EB" w14:textId="77777777" w:rsidR="00D76750" w:rsidRDefault="00D76750" w:rsidP="00D76750">
      <w:pPr>
        <w:spacing w:after="0"/>
        <w:jc w:val="both"/>
        <w:rPr>
          <w:b/>
          <w:iCs/>
          <w:lang w:eastAsia="zh-TW"/>
        </w:rPr>
      </w:pPr>
    </w:p>
    <w:p w14:paraId="07FFBAD7" w14:textId="77777777" w:rsidR="00D76750" w:rsidRDefault="00D76750" w:rsidP="00D76750">
      <w:pPr>
        <w:spacing w:after="0"/>
        <w:jc w:val="both"/>
        <w:rPr>
          <w:b/>
          <w:iCs/>
          <w:lang w:eastAsia="zh-TW"/>
        </w:rPr>
      </w:pPr>
      <w:r w:rsidRPr="0024500B">
        <w:rPr>
          <w:b/>
          <w:iCs/>
          <w:lang w:eastAsia="zh-CN"/>
        </w:rPr>
        <w:t>Observation</w:t>
      </w:r>
      <w:r>
        <w:rPr>
          <w:b/>
          <w:iCs/>
          <w:lang w:eastAsia="zh-CN"/>
        </w:rPr>
        <w:t xml:space="preserve"> 20</w:t>
      </w:r>
      <w:r w:rsidRPr="0024500B">
        <w:rPr>
          <w:b/>
          <w:iCs/>
          <w:lang w:eastAsia="zh-CN"/>
        </w:rPr>
        <w:t>:</w:t>
      </w:r>
      <w:r>
        <w:rPr>
          <w:b/>
          <w:iCs/>
          <w:lang w:eastAsia="zh-TW"/>
        </w:rPr>
        <w:t xml:space="preserve"> For spatial beam prediction, the prediction performance of the best beam pair by using DNN is significantly worse than predicting the best Tx beam.</w:t>
      </w:r>
    </w:p>
    <w:p w14:paraId="5886BAA3" w14:textId="77777777" w:rsidR="00544F03" w:rsidRPr="00D76750" w:rsidRDefault="00544F03" w:rsidP="00544F03">
      <w:pPr>
        <w:jc w:val="both"/>
        <w:rPr>
          <w:b/>
          <w:iCs/>
          <w:lang w:eastAsia="zh-CN"/>
        </w:rPr>
      </w:pPr>
    </w:p>
    <w:p w14:paraId="3FBE0CA6" w14:textId="77777777" w:rsidR="00EA11D1" w:rsidRPr="004A5CCB" w:rsidRDefault="00EA11D1" w:rsidP="00E842A9">
      <w:pPr>
        <w:pStyle w:val="Heading1"/>
        <w:numPr>
          <w:ilvl w:val="0"/>
          <w:numId w:val="1"/>
        </w:numPr>
        <w:jc w:val="both"/>
        <w:rPr>
          <w:rFonts w:ascii="Times New Roman" w:hAnsi="Times New Roman"/>
        </w:rPr>
      </w:pPr>
      <w:r w:rsidRPr="004A5CCB">
        <w:rPr>
          <w:rFonts w:ascii="Times New Roman" w:eastAsia="MS Mincho" w:hAnsi="Times New Roman"/>
          <w:b/>
          <w:sz w:val="32"/>
          <w:szCs w:val="32"/>
          <w:lang w:val="en-US"/>
        </w:rPr>
        <w:t>References</w:t>
      </w:r>
    </w:p>
    <w:p w14:paraId="3E6F625C" w14:textId="569A4721" w:rsidR="003850ED" w:rsidRPr="004A5CCB" w:rsidRDefault="003850ED" w:rsidP="003850ED">
      <w:pPr>
        <w:numPr>
          <w:ilvl w:val="0"/>
          <w:numId w:val="2"/>
        </w:numPr>
        <w:jc w:val="both"/>
      </w:pPr>
      <w:bookmarkStart w:id="47" w:name="_Ref4682760"/>
      <w:bookmarkStart w:id="48" w:name="_Ref100586806"/>
      <w:r w:rsidRPr="004A5CCB">
        <w:rPr>
          <w:bCs/>
          <w:lang w:eastAsia="zh-TW"/>
        </w:rPr>
        <w:t>RP-</w:t>
      </w:r>
      <w:r w:rsidR="005E4A7F" w:rsidRPr="004A5CCB">
        <w:rPr>
          <w:bCs/>
          <w:lang w:eastAsia="zh-TW"/>
        </w:rPr>
        <w:t>213599</w:t>
      </w:r>
      <w:r w:rsidRPr="004A5CCB">
        <w:rPr>
          <w:bCs/>
          <w:lang w:eastAsia="zh-TW"/>
        </w:rPr>
        <w:t>, “</w:t>
      </w:r>
      <w:r w:rsidR="005E4A7F" w:rsidRPr="004A5CCB">
        <w:rPr>
          <w:bCs/>
          <w:lang w:eastAsia="zh-TW"/>
        </w:rPr>
        <w:t xml:space="preserve">Study on </w:t>
      </w:r>
      <w:proofErr w:type="spellStart"/>
      <w:r w:rsidR="005E4A7F" w:rsidRPr="004A5CCB">
        <w:rPr>
          <w:bCs/>
          <w:lang w:eastAsia="zh-TW"/>
        </w:rPr>
        <w:t>Aritificial</w:t>
      </w:r>
      <w:proofErr w:type="spellEnd"/>
      <w:r w:rsidR="005E4A7F" w:rsidRPr="004A5CCB">
        <w:rPr>
          <w:bCs/>
          <w:lang w:eastAsia="zh-TW"/>
        </w:rPr>
        <w:t xml:space="preserve"> Intelligence (AI) / Machine Learning (ML) for NR Air Interface</w:t>
      </w:r>
      <w:r w:rsidRPr="004A5CCB">
        <w:rPr>
          <w:szCs w:val="36"/>
        </w:rPr>
        <w:t>,</w:t>
      </w:r>
      <w:r w:rsidRPr="004A5CCB">
        <w:rPr>
          <w:bCs/>
          <w:lang w:eastAsia="zh-TW"/>
        </w:rPr>
        <w:t xml:space="preserve">” </w:t>
      </w:r>
      <w:bookmarkEnd w:id="47"/>
      <w:r w:rsidR="005E4A7F" w:rsidRPr="004A5CCB">
        <w:rPr>
          <w:bCs/>
          <w:lang w:eastAsia="zh-TW"/>
        </w:rPr>
        <w:t>Qualcomm</w:t>
      </w:r>
      <w:r w:rsidR="00C33E0E" w:rsidRPr="004A5CCB">
        <w:rPr>
          <w:bCs/>
          <w:lang w:eastAsia="zh-TW"/>
        </w:rPr>
        <w:t>.</w:t>
      </w:r>
      <w:bookmarkEnd w:id="48"/>
    </w:p>
    <w:p w14:paraId="0513187C" w14:textId="781DB9B7" w:rsidR="00A50639" w:rsidRDefault="001772C3" w:rsidP="003850ED">
      <w:pPr>
        <w:numPr>
          <w:ilvl w:val="0"/>
          <w:numId w:val="2"/>
        </w:numPr>
        <w:jc w:val="both"/>
      </w:pPr>
      <w:bookmarkStart w:id="49" w:name="_Ref111128188"/>
      <w:r w:rsidRPr="001772C3">
        <w:t>TR 38.901, “Study on channel model for frequencies from 0.5 to 100 GHz,” 3GPP Release 16, Dec 2019.</w:t>
      </w:r>
      <w:bookmarkEnd w:id="49"/>
    </w:p>
    <w:p w14:paraId="276AA44F" w14:textId="5E47CEA4" w:rsidR="003F0CE8" w:rsidRDefault="003F0CE8" w:rsidP="003F0CE8">
      <w:pPr>
        <w:numPr>
          <w:ilvl w:val="0"/>
          <w:numId w:val="2"/>
        </w:numPr>
        <w:jc w:val="both"/>
      </w:pPr>
      <w:bookmarkStart w:id="50" w:name="_Ref110954004"/>
      <w:r w:rsidRPr="005934BB">
        <w:t xml:space="preserve">A. </w:t>
      </w:r>
      <w:proofErr w:type="spellStart"/>
      <w:r w:rsidRPr="005934BB">
        <w:t>Alkhateeb</w:t>
      </w:r>
      <w:proofErr w:type="spellEnd"/>
      <w:r w:rsidRPr="005934BB">
        <w:t>, “</w:t>
      </w:r>
      <w:proofErr w:type="spellStart"/>
      <w:r w:rsidRPr="005934BB">
        <w:t>DeepMIMO</w:t>
      </w:r>
      <w:proofErr w:type="spellEnd"/>
      <w:r w:rsidRPr="005934BB">
        <w:t>: A Generic Deep Learning Dataset for Millimeter Wave and Massive MIMO Applications,” in Proc. of The Information Theory and Applications Workshop (ITA), San Diego, CA, Feb. 2019.</w:t>
      </w:r>
      <w:bookmarkEnd w:id="50"/>
    </w:p>
    <w:p w14:paraId="3E47E6EA" w14:textId="244B7BA4" w:rsidR="00BB4110" w:rsidRPr="004A5CCB" w:rsidRDefault="001772C3" w:rsidP="00BB4110">
      <w:pPr>
        <w:numPr>
          <w:ilvl w:val="0"/>
          <w:numId w:val="2"/>
        </w:numPr>
        <w:spacing w:after="160" w:line="259" w:lineRule="auto"/>
        <w:contextualSpacing/>
        <w:jc w:val="both"/>
      </w:pPr>
      <w:bookmarkStart w:id="51" w:name="_Ref111127726"/>
      <w:r w:rsidRPr="001772C3">
        <w:t>Chairman's notes of 3GPP TSG RAN WG1 #109-e, May 2022.</w:t>
      </w:r>
      <w:bookmarkEnd w:id="51"/>
    </w:p>
    <w:p w14:paraId="03EB95E4" w14:textId="70F1F9F8" w:rsidR="000C433A" w:rsidRPr="004A5CCB" w:rsidRDefault="000C433A" w:rsidP="00E842A9">
      <w:pPr>
        <w:pStyle w:val="Heading1"/>
        <w:numPr>
          <w:ilvl w:val="0"/>
          <w:numId w:val="1"/>
        </w:numPr>
        <w:jc w:val="both"/>
        <w:rPr>
          <w:rFonts w:ascii="Times New Roman" w:hAnsi="Times New Roman"/>
        </w:rPr>
      </w:pPr>
      <w:bookmarkStart w:id="52" w:name="_Ref101361592"/>
      <w:r w:rsidRPr="004A5CCB">
        <w:rPr>
          <w:rFonts w:ascii="Times New Roman" w:eastAsia="MS Mincho" w:hAnsi="Times New Roman"/>
          <w:b/>
          <w:sz w:val="32"/>
          <w:szCs w:val="32"/>
          <w:lang w:val="en-US"/>
        </w:rPr>
        <w:t>Appendix</w:t>
      </w:r>
      <w:bookmarkEnd w:id="52"/>
    </w:p>
    <w:p w14:paraId="5341EAFF" w14:textId="766C6FC4" w:rsidR="008E43BB" w:rsidRPr="004A5CCB" w:rsidRDefault="008E43BB" w:rsidP="008E43BB">
      <w:pPr>
        <w:pStyle w:val="Heading2"/>
        <w:numPr>
          <w:ilvl w:val="1"/>
          <w:numId w:val="21"/>
        </w:numPr>
        <w:rPr>
          <w:rFonts w:ascii="Times New Roman" w:hAnsi="Times New Roman"/>
          <w:sz w:val="28"/>
          <w:szCs w:val="28"/>
        </w:rPr>
      </w:pPr>
      <w:bookmarkStart w:id="53" w:name="_Ref111135225"/>
      <w:r w:rsidRPr="004A5CCB">
        <w:rPr>
          <w:rFonts w:ascii="Times New Roman" w:hAnsi="Times New Roman"/>
          <w:sz w:val="28"/>
          <w:szCs w:val="28"/>
        </w:rPr>
        <w:t xml:space="preserve">Simulation </w:t>
      </w:r>
      <w:r w:rsidR="00FD2082">
        <w:rPr>
          <w:rFonts w:ascii="Times New Roman" w:hAnsi="Times New Roman"/>
          <w:sz w:val="28"/>
          <w:szCs w:val="28"/>
        </w:rPr>
        <w:t>parameters</w:t>
      </w:r>
      <w:r w:rsidRPr="004A5CCB">
        <w:rPr>
          <w:rFonts w:ascii="Times New Roman" w:hAnsi="Times New Roman"/>
          <w:sz w:val="28"/>
          <w:szCs w:val="28"/>
        </w:rPr>
        <w:t xml:space="preserve"> for </w:t>
      </w:r>
      <w:r w:rsidR="00FD2082">
        <w:rPr>
          <w:rFonts w:ascii="Times New Roman" w:hAnsi="Times New Roman"/>
          <w:sz w:val="28"/>
          <w:szCs w:val="28"/>
        </w:rPr>
        <w:t>SLS dataset</w:t>
      </w:r>
      <w:bookmarkEnd w:id="53"/>
    </w:p>
    <w:p w14:paraId="22E1115B" w14:textId="23F24256" w:rsidR="000C433A" w:rsidRPr="003B39D8" w:rsidRDefault="000C433A" w:rsidP="000C433A">
      <w:pPr>
        <w:pStyle w:val="tabfig"/>
        <w:rPr>
          <w:sz w:val="22"/>
          <w:szCs w:val="22"/>
        </w:rPr>
      </w:pPr>
      <w:bookmarkStart w:id="54" w:name="_Ref40286490"/>
      <w:r w:rsidRPr="003B39D8">
        <w:rPr>
          <w:sz w:val="22"/>
          <w:szCs w:val="22"/>
        </w:rPr>
        <w:t xml:space="preserve">Table </w:t>
      </w:r>
      <w:r w:rsidRPr="003B39D8">
        <w:rPr>
          <w:sz w:val="22"/>
          <w:szCs w:val="22"/>
        </w:rPr>
        <w:fldChar w:fldCharType="begin"/>
      </w:r>
      <w:r w:rsidRPr="003B39D8">
        <w:rPr>
          <w:noProof/>
          <w:sz w:val="22"/>
          <w:szCs w:val="22"/>
        </w:rPr>
        <w:instrText xml:space="preserve"> SEQ Table \* ARABIC </w:instrText>
      </w:r>
      <w:r w:rsidRPr="003B39D8">
        <w:rPr>
          <w:sz w:val="22"/>
          <w:szCs w:val="22"/>
        </w:rPr>
        <w:fldChar w:fldCharType="separate"/>
      </w:r>
      <w:r w:rsidR="00485BC4">
        <w:rPr>
          <w:noProof/>
          <w:sz w:val="22"/>
          <w:szCs w:val="22"/>
        </w:rPr>
        <w:t>11</w:t>
      </w:r>
      <w:r w:rsidRPr="003B39D8">
        <w:rPr>
          <w:sz w:val="22"/>
          <w:szCs w:val="22"/>
        </w:rPr>
        <w:fldChar w:fldCharType="end"/>
      </w:r>
      <w:bookmarkEnd w:id="54"/>
      <w:r w:rsidRPr="003B39D8">
        <w:rPr>
          <w:noProof/>
          <w:sz w:val="22"/>
          <w:szCs w:val="22"/>
        </w:rPr>
        <w:t>:</w:t>
      </w:r>
      <w:r w:rsidRPr="003B39D8">
        <w:rPr>
          <w:sz w:val="22"/>
          <w:szCs w:val="22"/>
        </w:rPr>
        <w:t xml:space="preserve"> Simulation </w:t>
      </w:r>
      <w:r w:rsidR="00FD2082" w:rsidRPr="003B39D8">
        <w:rPr>
          <w:sz w:val="22"/>
          <w:szCs w:val="22"/>
        </w:rPr>
        <w:t>parameters for SLS dataset</w:t>
      </w:r>
    </w:p>
    <w:tbl>
      <w:tblPr>
        <w:tblW w:w="9630" w:type="dxa"/>
        <w:tblInd w:w="-10" w:type="dxa"/>
        <w:tblBorders>
          <w:top w:val="single" w:sz="8"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65"/>
        <w:gridCol w:w="6565"/>
      </w:tblGrid>
      <w:tr w:rsidR="00FB413F" w:rsidRPr="004A5CCB" w14:paraId="1C1734F2" w14:textId="77777777" w:rsidTr="00FB413F">
        <w:trPr>
          <w:trHeight w:val="121"/>
        </w:trPr>
        <w:tc>
          <w:tcPr>
            <w:tcW w:w="3065" w:type="dxa"/>
            <w:shd w:val="clear" w:color="auto" w:fill="D9D9D9" w:themeFill="background1" w:themeFillShade="D9"/>
            <w:tcMar>
              <w:top w:w="72" w:type="dxa"/>
              <w:left w:w="144" w:type="dxa"/>
              <w:bottom w:w="72" w:type="dxa"/>
              <w:right w:w="144" w:type="dxa"/>
            </w:tcMar>
            <w:hideMark/>
          </w:tcPr>
          <w:p w14:paraId="2F6385EF" w14:textId="6292F643" w:rsidR="00FB413F" w:rsidRPr="004A5CCB" w:rsidRDefault="00FB413F" w:rsidP="00FB413F">
            <w:pPr>
              <w:spacing w:after="0"/>
              <w:contextualSpacing/>
              <w:rPr>
                <w:color w:val="000000" w:themeColor="text1"/>
                <w:szCs w:val="22"/>
                <w:lang w:val="en-GB" w:eastAsia="ja-JP"/>
              </w:rPr>
            </w:pPr>
            <w:r w:rsidRPr="002F3839">
              <w:rPr>
                <w:color w:val="000000" w:themeColor="text1"/>
                <w:szCs w:val="22"/>
                <w:lang w:val="en-GB" w:eastAsia="ja-JP"/>
              </w:rPr>
              <w:t>Parameter</w:t>
            </w:r>
          </w:p>
        </w:tc>
        <w:tc>
          <w:tcPr>
            <w:tcW w:w="6565" w:type="dxa"/>
            <w:shd w:val="clear" w:color="auto" w:fill="D9D9D9" w:themeFill="background1" w:themeFillShade="D9"/>
            <w:tcMar>
              <w:top w:w="72" w:type="dxa"/>
              <w:left w:w="144" w:type="dxa"/>
              <w:bottom w:w="72" w:type="dxa"/>
              <w:right w:w="144" w:type="dxa"/>
            </w:tcMar>
            <w:hideMark/>
          </w:tcPr>
          <w:p w14:paraId="1815EC4E" w14:textId="4ACCE763" w:rsidR="00FB413F" w:rsidRPr="004A5CCB" w:rsidRDefault="00FB413F" w:rsidP="00FB413F">
            <w:pPr>
              <w:spacing w:after="0"/>
              <w:contextualSpacing/>
              <w:jc w:val="both"/>
              <w:rPr>
                <w:color w:val="000000" w:themeColor="text1"/>
                <w:szCs w:val="22"/>
                <w:lang w:val="en-GB" w:eastAsia="ja-JP"/>
              </w:rPr>
            </w:pPr>
            <w:r w:rsidRPr="002F3839">
              <w:rPr>
                <w:color w:val="000000" w:themeColor="text1"/>
                <w:szCs w:val="22"/>
                <w:lang w:val="en-GB" w:eastAsia="ja-JP"/>
              </w:rPr>
              <w:t>Value</w:t>
            </w:r>
          </w:p>
        </w:tc>
      </w:tr>
    </w:tbl>
    <w:tbl>
      <w:tblPr>
        <w:tblStyle w:val="TableGrid"/>
        <w:tblW w:w="0" w:type="auto"/>
        <w:tblLook w:val="04A0" w:firstRow="1" w:lastRow="0" w:firstColumn="1" w:lastColumn="0" w:noHBand="0" w:noVBand="1"/>
      </w:tblPr>
      <w:tblGrid>
        <w:gridCol w:w="3055"/>
        <w:gridCol w:w="6576"/>
      </w:tblGrid>
      <w:tr w:rsidR="00FD2082" w:rsidRPr="002F3839" w14:paraId="0FD9CF1E" w14:textId="77777777" w:rsidTr="00905CD6">
        <w:trPr>
          <w:trHeight w:val="302"/>
        </w:trPr>
        <w:tc>
          <w:tcPr>
            <w:tcW w:w="3055" w:type="dxa"/>
            <w:tcBorders>
              <w:top w:val="single" w:sz="4" w:space="0" w:color="auto"/>
              <w:left w:val="single" w:sz="4" w:space="0" w:color="auto"/>
              <w:bottom w:val="single" w:sz="4" w:space="0" w:color="auto"/>
              <w:right w:val="single" w:sz="4" w:space="0" w:color="auto"/>
            </w:tcBorders>
            <w:hideMark/>
          </w:tcPr>
          <w:p w14:paraId="0C2F3592" w14:textId="1451202B" w:rsidR="00FD2082" w:rsidRPr="002F3839" w:rsidRDefault="00FD2082" w:rsidP="00FB413F">
            <w:pPr>
              <w:spacing w:beforeLines="30" w:before="72" w:afterLines="30" w:after="72"/>
            </w:pPr>
            <w:r w:rsidRPr="002F3839">
              <w:rPr>
                <w:iCs/>
                <w:lang w:val="en-GB" w:eastAsia="zh-CN"/>
              </w:rPr>
              <w:t>Frequency Range</w:t>
            </w:r>
          </w:p>
        </w:tc>
        <w:tc>
          <w:tcPr>
            <w:tcW w:w="6576" w:type="dxa"/>
            <w:tcBorders>
              <w:top w:val="single" w:sz="4" w:space="0" w:color="auto"/>
              <w:left w:val="single" w:sz="4" w:space="0" w:color="auto"/>
              <w:bottom w:val="single" w:sz="4" w:space="0" w:color="auto"/>
              <w:right w:val="single" w:sz="4" w:space="0" w:color="auto"/>
            </w:tcBorders>
            <w:hideMark/>
          </w:tcPr>
          <w:p w14:paraId="0A26DC30" w14:textId="013F7CF9" w:rsidR="00FD2082" w:rsidRPr="002F3839" w:rsidRDefault="00FD2082" w:rsidP="002F3839">
            <w:pPr>
              <w:spacing w:beforeLines="30" w:before="72" w:afterLines="30" w:after="72"/>
            </w:pPr>
            <w:r w:rsidRPr="002F3839">
              <w:rPr>
                <w:bCs/>
                <w:iCs/>
                <w:lang w:val="en-GB" w:eastAsia="zh-CN"/>
              </w:rPr>
              <w:t>FR2 @ 30 GHz</w:t>
            </w:r>
          </w:p>
        </w:tc>
      </w:tr>
      <w:tr w:rsidR="00FD2082" w:rsidRPr="002F3839" w14:paraId="2A5B9B4E"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31EB75C9" w14:textId="46463498" w:rsidR="00FD2082" w:rsidRPr="002F3839" w:rsidRDefault="00FD2082" w:rsidP="002F3839">
            <w:pPr>
              <w:spacing w:beforeLines="30" w:before="72" w:afterLines="30" w:after="72"/>
            </w:pPr>
            <w:r w:rsidRPr="002F3839">
              <w:rPr>
                <w:iCs/>
                <w:lang w:eastAsia="zh-CN"/>
              </w:rPr>
              <w:t>SCS</w:t>
            </w:r>
          </w:p>
        </w:tc>
        <w:tc>
          <w:tcPr>
            <w:tcW w:w="6576" w:type="dxa"/>
            <w:tcBorders>
              <w:top w:val="single" w:sz="4" w:space="0" w:color="auto"/>
              <w:left w:val="single" w:sz="4" w:space="0" w:color="auto"/>
              <w:bottom w:val="single" w:sz="4" w:space="0" w:color="auto"/>
              <w:right w:val="single" w:sz="4" w:space="0" w:color="auto"/>
            </w:tcBorders>
            <w:hideMark/>
          </w:tcPr>
          <w:p w14:paraId="3112693A" w14:textId="0BC300A5" w:rsidR="00FD2082" w:rsidRPr="002F3839" w:rsidRDefault="00FD2082" w:rsidP="002F3839">
            <w:pPr>
              <w:spacing w:beforeLines="30" w:before="72" w:afterLines="30" w:after="72"/>
            </w:pPr>
            <w:r w:rsidRPr="002F3839">
              <w:rPr>
                <w:bCs/>
                <w:iCs/>
                <w:lang w:eastAsia="zh-CN"/>
              </w:rPr>
              <w:t>120 kHz</w:t>
            </w:r>
          </w:p>
        </w:tc>
      </w:tr>
      <w:tr w:rsidR="00FD2082" w:rsidRPr="002F3839" w14:paraId="29768B64"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1761D2E2" w14:textId="3AF29D0A" w:rsidR="00FD2082" w:rsidRPr="002F3839" w:rsidRDefault="00FD2082" w:rsidP="002F3839">
            <w:pPr>
              <w:spacing w:beforeLines="30" w:before="72" w:afterLines="30" w:after="72"/>
            </w:pPr>
            <w:r w:rsidRPr="002F3839">
              <w:rPr>
                <w:iCs/>
                <w:lang w:val="en-GB" w:eastAsia="zh-CN"/>
              </w:rPr>
              <w:t>Deployment</w:t>
            </w:r>
          </w:p>
        </w:tc>
        <w:tc>
          <w:tcPr>
            <w:tcW w:w="6576" w:type="dxa"/>
            <w:tcBorders>
              <w:top w:val="single" w:sz="4" w:space="0" w:color="auto"/>
              <w:left w:val="single" w:sz="4" w:space="0" w:color="auto"/>
              <w:bottom w:val="single" w:sz="4" w:space="0" w:color="auto"/>
              <w:right w:val="single" w:sz="4" w:space="0" w:color="auto"/>
            </w:tcBorders>
            <w:hideMark/>
          </w:tcPr>
          <w:p w14:paraId="1EE3EFE3" w14:textId="1BA679F9" w:rsidR="00FD2082" w:rsidRPr="002F3839" w:rsidRDefault="00FD2082" w:rsidP="002F3839">
            <w:pPr>
              <w:spacing w:beforeLines="30" w:before="72" w:afterLines="30" w:after="72"/>
            </w:pPr>
            <w:r w:rsidRPr="002F3839">
              <w:rPr>
                <w:bCs/>
                <w:iCs/>
                <w:lang w:val="en-GB" w:eastAsia="zh-CN"/>
              </w:rPr>
              <w:t xml:space="preserve">200m ISD, </w:t>
            </w:r>
            <w:r w:rsidRPr="002F3839">
              <w:rPr>
                <w:bCs/>
                <w:iCs/>
                <w:lang w:eastAsia="zh-CN"/>
              </w:rPr>
              <w:t>2-tier model with wrap-around (7 sites, 3 cells per site)</w:t>
            </w:r>
          </w:p>
        </w:tc>
      </w:tr>
      <w:tr w:rsidR="00FD2082" w:rsidRPr="002F3839" w14:paraId="26771B87"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3CE5072" w14:textId="50A34EC9" w:rsidR="00FD2082" w:rsidRPr="002F3839" w:rsidRDefault="00FD2082" w:rsidP="002F3839">
            <w:pPr>
              <w:spacing w:beforeLines="30" w:before="72" w:afterLines="30" w:after="72"/>
            </w:pPr>
            <w:r w:rsidRPr="002F3839">
              <w:rPr>
                <w:iCs/>
                <w:lang w:val="en-GB" w:eastAsia="zh-CN"/>
              </w:rPr>
              <w:t>Channel mode</w:t>
            </w:r>
          </w:p>
        </w:tc>
        <w:tc>
          <w:tcPr>
            <w:tcW w:w="6576" w:type="dxa"/>
            <w:tcBorders>
              <w:top w:val="single" w:sz="4" w:space="0" w:color="auto"/>
              <w:left w:val="single" w:sz="4" w:space="0" w:color="auto"/>
              <w:bottom w:val="single" w:sz="4" w:space="0" w:color="auto"/>
              <w:right w:val="single" w:sz="4" w:space="0" w:color="auto"/>
            </w:tcBorders>
            <w:hideMark/>
          </w:tcPr>
          <w:p w14:paraId="5CF10C70" w14:textId="6B90B4CD" w:rsidR="00FD2082" w:rsidRPr="002F3839" w:rsidRDefault="00FD2082" w:rsidP="002F3839">
            <w:pPr>
              <w:spacing w:beforeLines="30" w:before="72" w:afterLines="30" w:after="72"/>
            </w:pPr>
            <w:r w:rsidRPr="002F3839">
              <w:rPr>
                <w:bCs/>
                <w:iCs/>
                <w:lang w:eastAsia="zh-CN"/>
              </w:rPr>
              <w:t>IMT2020_ChannelB_UMa</w:t>
            </w:r>
          </w:p>
        </w:tc>
      </w:tr>
      <w:tr w:rsidR="00FD2082" w:rsidRPr="002F3839" w14:paraId="26FBEAB6"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267C0AA" w14:textId="0A9544B9" w:rsidR="00FD2082" w:rsidRPr="002F3839" w:rsidRDefault="00FD2082" w:rsidP="002F3839">
            <w:pPr>
              <w:spacing w:beforeLines="30" w:before="72" w:afterLines="30" w:after="72"/>
            </w:pPr>
            <w:r w:rsidRPr="002F3839">
              <w:rPr>
                <w:iCs/>
                <w:lang w:val="en-GB" w:eastAsia="zh-CN"/>
              </w:rPr>
              <w:t>System BW</w:t>
            </w:r>
          </w:p>
        </w:tc>
        <w:tc>
          <w:tcPr>
            <w:tcW w:w="6576" w:type="dxa"/>
            <w:tcBorders>
              <w:top w:val="single" w:sz="4" w:space="0" w:color="auto"/>
              <w:left w:val="single" w:sz="4" w:space="0" w:color="auto"/>
              <w:bottom w:val="single" w:sz="4" w:space="0" w:color="auto"/>
              <w:right w:val="single" w:sz="4" w:space="0" w:color="auto"/>
            </w:tcBorders>
            <w:hideMark/>
          </w:tcPr>
          <w:p w14:paraId="2157238F" w14:textId="368413E9" w:rsidR="00FD2082" w:rsidRPr="002F3839" w:rsidRDefault="00FD2082" w:rsidP="002F3839">
            <w:pPr>
              <w:spacing w:beforeLines="30" w:before="72" w:afterLines="30" w:after="72"/>
            </w:pPr>
            <w:r w:rsidRPr="002F3839">
              <w:rPr>
                <w:bCs/>
                <w:iCs/>
                <w:lang w:val="en-GB" w:eastAsia="zh-CN"/>
              </w:rPr>
              <w:t>80MHz</w:t>
            </w:r>
          </w:p>
        </w:tc>
      </w:tr>
      <w:tr w:rsidR="00FD2082" w:rsidRPr="002F3839" w14:paraId="7CC10F33"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2967FFB7" w14:textId="105C9970" w:rsidR="00FD2082" w:rsidRPr="002F3839" w:rsidRDefault="00FD2082" w:rsidP="002F3839">
            <w:pPr>
              <w:spacing w:beforeLines="30" w:before="72" w:afterLines="30" w:after="72"/>
            </w:pPr>
            <w:r w:rsidRPr="002F3839">
              <w:rPr>
                <w:iCs/>
                <w:lang w:val="en-GB" w:eastAsia="zh-CN"/>
              </w:rPr>
              <w:t>UE Speed</w:t>
            </w:r>
          </w:p>
        </w:tc>
        <w:tc>
          <w:tcPr>
            <w:tcW w:w="6576" w:type="dxa"/>
            <w:tcBorders>
              <w:top w:val="single" w:sz="4" w:space="0" w:color="auto"/>
              <w:left w:val="single" w:sz="4" w:space="0" w:color="auto"/>
              <w:bottom w:val="single" w:sz="4" w:space="0" w:color="auto"/>
              <w:right w:val="single" w:sz="4" w:space="0" w:color="auto"/>
            </w:tcBorders>
            <w:hideMark/>
          </w:tcPr>
          <w:p w14:paraId="15C9E0C8" w14:textId="3A73FD52" w:rsidR="00FD2082" w:rsidRPr="002F3839" w:rsidRDefault="00FD2082" w:rsidP="002F3839">
            <w:pPr>
              <w:spacing w:beforeLines="30" w:before="72" w:afterLines="30" w:after="72"/>
            </w:pPr>
            <w:r w:rsidRPr="002F3839">
              <w:rPr>
                <w:bCs/>
                <w:iCs/>
                <w:lang w:eastAsia="zh-CN"/>
              </w:rPr>
              <w:t>Spatial beam prediction: 3km/h</w:t>
            </w:r>
            <w:r w:rsidRPr="002F3839">
              <w:rPr>
                <w:bCs/>
                <w:iCs/>
                <w:lang w:eastAsia="zh-CN"/>
              </w:rPr>
              <w:br/>
              <w:t>Temporal beam prediction: 30km/h</w:t>
            </w:r>
          </w:p>
        </w:tc>
      </w:tr>
      <w:tr w:rsidR="00FD2082" w:rsidRPr="002F3839" w14:paraId="0C377143" w14:textId="77777777" w:rsidTr="00FD2082">
        <w:tc>
          <w:tcPr>
            <w:tcW w:w="3055" w:type="dxa"/>
            <w:tcBorders>
              <w:top w:val="single" w:sz="4" w:space="0" w:color="auto"/>
              <w:left w:val="single" w:sz="4" w:space="0" w:color="auto"/>
              <w:bottom w:val="single" w:sz="4" w:space="0" w:color="auto"/>
              <w:right w:val="single" w:sz="4" w:space="0" w:color="auto"/>
            </w:tcBorders>
          </w:tcPr>
          <w:p w14:paraId="1B66AE46" w14:textId="4600C62C" w:rsidR="00FD2082" w:rsidRPr="002F3839" w:rsidRDefault="00FD2082" w:rsidP="002F3839">
            <w:pPr>
              <w:spacing w:beforeLines="30" w:before="72" w:afterLines="30" w:after="72"/>
              <w:rPr>
                <w:iCs/>
                <w:lang w:val="en-GB" w:eastAsia="zh-CN"/>
              </w:rPr>
            </w:pPr>
            <w:r w:rsidRPr="002F3839">
              <w:rPr>
                <w:iCs/>
                <w:lang w:val="en-GB" w:eastAsia="zh-CN"/>
              </w:rPr>
              <w:t>UE distribution</w:t>
            </w:r>
          </w:p>
        </w:tc>
        <w:tc>
          <w:tcPr>
            <w:tcW w:w="6576" w:type="dxa"/>
            <w:tcBorders>
              <w:top w:val="single" w:sz="4" w:space="0" w:color="auto"/>
              <w:left w:val="single" w:sz="4" w:space="0" w:color="auto"/>
              <w:bottom w:val="single" w:sz="4" w:space="0" w:color="auto"/>
              <w:right w:val="single" w:sz="4" w:space="0" w:color="auto"/>
            </w:tcBorders>
          </w:tcPr>
          <w:p w14:paraId="4D388447" w14:textId="26BF4D9E" w:rsidR="00FD2082" w:rsidRPr="002F3839" w:rsidRDefault="00FD2082" w:rsidP="002F3839">
            <w:pPr>
              <w:spacing w:beforeLines="30" w:before="72" w:afterLines="30" w:after="72"/>
              <w:rPr>
                <w:bCs/>
                <w:iCs/>
                <w:lang w:eastAsia="zh-CN"/>
              </w:rPr>
            </w:pPr>
            <w:r w:rsidRPr="002F3839">
              <w:rPr>
                <w:bCs/>
                <w:iCs/>
                <w:lang w:eastAsia="zh-CN"/>
              </w:rPr>
              <w:t>10 UE per cell, 100% outdoor</w:t>
            </w:r>
          </w:p>
        </w:tc>
      </w:tr>
      <w:tr w:rsidR="00FD2082" w:rsidRPr="002F3839" w14:paraId="4241FCF3" w14:textId="77777777" w:rsidTr="00FD2082">
        <w:tc>
          <w:tcPr>
            <w:tcW w:w="3055" w:type="dxa"/>
            <w:tcBorders>
              <w:top w:val="single" w:sz="4" w:space="0" w:color="auto"/>
              <w:left w:val="single" w:sz="4" w:space="0" w:color="auto"/>
              <w:bottom w:val="single" w:sz="4" w:space="0" w:color="auto"/>
              <w:right w:val="single" w:sz="4" w:space="0" w:color="auto"/>
            </w:tcBorders>
          </w:tcPr>
          <w:p w14:paraId="583FD173" w14:textId="7891D835" w:rsidR="00FD2082" w:rsidRPr="002F3839" w:rsidRDefault="00FD2082" w:rsidP="002F3839">
            <w:pPr>
              <w:spacing w:beforeLines="30" w:before="72" w:afterLines="30" w:after="72"/>
              <w:rPr>
                <w:iCs/>
                <w:lang w:val="en-GB" w:eastAsia="zh-CN"/>
              </w:rPr>
            </w:pPr>
            <w:r w:rsidRPr="002F3839">
              <w:rPr>
                <w:iCs/>
                <w:lang w:val="en-GB" w:eastAsia="zh-CN"/>
              </w:rPr>
              <w:t>Transmission Power</w:t>
            </w:r>
          </w:p>
        </w:tc>
        <w:tc>
          <w:tcPr>
            <w:tcW w:w="6576" w:type="dxa"/>
            <w:tcBorders>
              <w:top w:val="single" w:sz="4" w:space="0" w:color="auto"/>
              <w:left w:val="single" w:sz="4" w:space="0" w:color="auto"/>
              <w:bottom w:val="single" w:sz="4" w:space="0" w:color="auto"/>
              <w:right w:val="single" w:sz="4" w:space="0" w:color="auto"/>
            </w:tcBorders>
          </w:tcPr>
          <w:p w14:paraId="2353005F" w14:textId="78F1670B" w:rsidR="00FD2082" w:rsidRPr="002F3839" w:rsidRDefault="00FD2082" w:rsidP="002F3839">
            <w:pPr>
              <w:spacing w:beforeLines="30" w:before="72" w:afterLines="30" w:after="72"/>
              <w:rPr>
                <w:bCs/>
                <w:iCs/>
                <w:lang w:eastAsia="zh-CN"/>
              </w:rPr>
            </w:pPr>
            <w:r w:rsidRPr="002F3839">
              <w:rPr>
                <w:bCs/>
                <w:iCs/>
                <w:lang w:val="en-GB" w:eastAsia="zh-CN"/>
              </w:rPr>
              <w:t>Maximum Power and Maximum EIRP for base station and UE as given by corresponding scenario in 38.802 (Table A.2.1-1 and Table A.2.1-2)</w:t>
            </w:r>
          </w:p>
        </w:tc>
      </w:tr>
      <w:tr w:rsidR="00FD2082" w:rsidRPr="002F3839" w14:paraId="6CC45A76" w14:textId="77777777" w:rsidTr="00FD2082">
        <w:tc>
          <w:tcPr>
            <w:tcW w:w="3055" w:type="dxa"/>
            <w:tcBorders>
              <w:top w:val="single" w:sz="4" w:space="0" w:color="auto"/>
              <w:left w:val="single" w:sz="4" w:space="0" w:color="auto"/>
              <w:bottom w:val="single" w:sz="4" w:space="0" w:color="auto"/>
              <w:right w:val="single" w:sz="4" w:space="0" w:color="auto"/>
            </w:tcBorders>
          </w:tcPr>
          <w:p w14:paraId="4542F8D3" w14:textId="43CF6544" w:rsidR="00FD2082" w:rsidRPr="002F3839" w:rsidRDefault="00FD2082" w:rsidP="002F3839">
            <w:pPr>
              <w:spacing w:beforeLines="30" w:before="72" w:afterLines="30" w:after="72"/>
              <w:rPr>
                <w:iCs/>
                <w:lang w:val="en-GB" w:eastAsia="zh-CN"/>
              </w:rPr>
            </w:pPr>
            <w:r w:rsidRPr="002F3839">
              <w:rPr>
                <w:iCs/>
                <w:lang w:val="en-GB" w:eastAsia="zh-CN"/>
              </w:rPr>
              <w:t>BS Antenna Configuration</w:t>
            </w:r>
          </w:p>
        </w:tc>
        <w:tc>
          <w:tcPr>
            <w:tcW w:w="6576" w:type="dxa"/>
            <w:tcBorders>
              <w:top w:val="single" w:sz="4" w:space="0" w:color="auto"/>
              <w:left w:val="single" w:sz="4" w:space="0" w:color="auto"/>
              <w:bottom w:val="single" w:sz="4" w:space="0" w:color="auto"/>
              <w:right w:val="single" w:sz="4" w:space="0" w:color="auto"/>
            </w:tcBorders>
          </w:tcPr>
          <w:p w14:paraId="35508328" w14:textId="066CBA0C" w:rsidR="00FD2082" w:rsidRPr="002F3839" w:rsidRDefault="00FD2082" w:rsidP="002F3839">
            <w:pPr>
              <w:spacing w:beforeLines="30" w:before="72" w:afterLines="30" w:after="72"/>
              <w:rPr>
                <w:bCs/>
                <w:iCs/>
                <w:lang w:val="en-GB" w:eastAsia="zh-CN"/>
              </w:rPr>
            </w:pPr>
            <w:r w:rsidRPr="002F3839">
              <w:rPr>
                <w:bCs/>
                <w:iCs/>
                <w:lang w:val="en-GB" w:eastAsia="zh-CN"/>
              </w:rPr>
              <w:t>(4, 8, 2, 1, 1)</w:t>
            </w:r>
          </w:p>
        </w:tc>
      </w:tr>
      <w:tr w:rsidR="00FD2082" w:rsidRPr="002F3839" w14:paraId="453C6E8F" w14:textId="77777777" w:rsidTr="00FD2082">
        <w:tc>
          <w:tcPr>
            <w:tcW w:w="3055" w:type="dxa"/>
            <w:tcBorders>
              <w:top w:val="single" w:sz="4" w:space="0" w:color="auto"/>
              <w:left w:val="single" w:sz="4" w:space="0" w:color="auto"/>
              <w:bottom w:val="single" w:sz="4" w:space="0" w:color="auto"/>
              <w:right w:val="single" w:sz="4" w:space="0" w:color="auto"/>
            </w:tcBorders>
          </w:tcPr>
          <w:p w14:paraId="3E6C3943" w14:textId="3A6A45BB" w:rsidR="00FD2082" w:rsidRPr="002F3839" w:rsidRDefault="00FD2082" w:rsidP="002F3839">
            <w:pPr>
              <w:spacing w:beforeLines="30" w:before="72" w:afterLines="30" w:after="72"/>
              <w:rPr>
                <w:iCs/>
                <w:lang w:val="en-GB" w:eastAsia="zh-CN"/>
              </w:rPr>
            </w:pPr>
            <w:r w:rsidRPr="002F3839">
              <w:rPr>
                <w:iCs/>
                <w:lang w:val="en-GB" w:eastAsia="zh-CN"/>
              </w:rPr>
              <w:t>BS Antenna radiation pattern</w:t>
            </w:r>
          </w:p>
        </w:tc>
        <w:tc>
          <w:tcPr>
            <w:tcW w:w="6576" w:type="dxa"/>
            <w:tcBorders>
              <w:top w:val="single" w:sz="4" w:space="0" w:color="auto"/>
              <w:left w:val="single" w:sz="4" w:space="0" w:color="auto"/>
              <w:bottom w:val="single" w:sz="4" w:space="0" w:color="auto"/>
              <w:right w:val="single" w:sz="4" w:space="0" w:color="auto"/>
            </w:tcBorders>
          </w:tcPr>
          <w:p w14:paraId="58DD84CC" w14:textId="1A01F259" w:rsidR="00FD2082" w:rsidRPr="002F3839" w:rsidRDefault="00FD2082" w:rsidP="002F3839">
            <w:pPr>
              <w:spacing w:beforeLines="30" w:before="72" w:afterLines="30" w:after="72"/>
              <w:rPr>
                <w:bCs/>
                <w:iCs/>
                <w:lang w:val="en-GB" w:eastAsia="zh-CN"/>
              </w:rPr>
            </w:pPr>
            <w:r w:rsidRPr="002F3839">
              <w:rPr>
                <w:bCs/>
                <w:iCs/>
                <w:lang w:val="en-GB" w:eastAsia="zh-CN"/>
              </w:rPr>
              <w:t>TR 38.802 Table A.2.1-6, Table A.2.1-7</w:t>
            </w:r>
          </w:p>
        </w:tc>
      </w:tr>
      <w:tr w:rsidR="00FD2082" w:rsidRPr="002F3839" w14:paraId="3AF0C158" w14:textId="77777777" w:rsidTr="00FD2082">
        <w:tc>
          <w:tcPr>
            <w:tcW w:w="3055" w:type="dxa"/>
            <w:tcBorders>
              <w:top w:val="single" w:sz="4" w:space="0" w:color="auto"/>
              <w:left w:val="single" w:sz="4" w:space="0" w:color="auto"/>
              <w:bottom w:val="single" w:sz="4" w:space="0" w:color="auto"/>
              <w:right w:val="single" w:sz="4" w:space="0" w:color="auto"/>
            </w:tcBorders>
          </w:tcPr>
          <w:p w14:paraId="5CC633B9" w14:textId="41362ED3" w:rsidR="00FD2082" w:rsidRPr="002F3839" w:rsidRDefault="00FD2082" w:rsidP="002F3839">
            <w:pPr>
              <w:spacing w:beforeLines="30" w:before="72" w:afterLines="30" w:after="72"/>
              <w:rPr>
                <w:iCs/>
                <w:lang w:val="en-GB" w:eastAsia="zh-CN"/>
              </w:rPr>
            </w:pPr>
            <w:r w:rsidRPr="002F3839">
              <w:rPr>
                <w:iCs/>
                <w:lang w:val="en-GB" w:eastAsia="zh-CN"/>
              </w:rPr>
              <w:lastRenderedPageBreak/>
              <w:t>UE Antenna Configuration</w:t>
            </w:r>
          </w:p>
        </w:tc>
        <w:tc>
          <w:tcPr>
            <w:tcW w:w="6576" w:type="dxa"/>
            <w:tcBorders>
              <w:top w:val="single" w:sz="4" w:space="0" w:color="auto"/>
              <w:left w:val="single" w:sz="4" w:space="0" w:color="auto"/>
              <w:bottom w:val="single" w:sz="4" w:space="0" w:color="auto"/>
              <w:right w:val="single" w:sz="4" w:space="0" w:color="auto"/>
            </w:tcBorders>
          </w:tcPr>
          <w:p w14:paraId="3ABB3519" w14:textId="56AF3708" w:rsidR="00FD2082" w:rsidRPr="002F3839" w:rsidRDefault="00FD2082" w:rsidP="002F3839">
            <w:pPr>
              <w:spacing w:beforeLines="30" w:before="72" w:afterLines="30" w:after="72"/>
              <w:rPr>
                <w:bCs/>
                <w:iCs/>
                <w:lang w:val="en-GB" w:eastAsia="zh-CN"/>
              </w:rPr>
            </w:pPr>
            <w:r w:rsidRPr="002F3839">
              <w:rPr>
                <w:bCs/>
                <w:iCs/>
                <w:lang w:val="en-GB" w:eastAsia="zh-CN"/>
              </w:rPr>
              <w:t>(1, 4, 2, 1, 1)</w:t>
            </w:r>
          </w:p>
        </w:tc>
      </w:tr>
      <w:tr w:rsidR="00FD2082" w:rsidRPr="002F3839" w14:paraId="18E212BB" w14:textId="77777777" w:rsidTr="00FD2082">
        <w:tc>
          <w:tcPr>
            <w:tcW w:w="3055" w:type="dxa"/>
            <w:tcBorders>
              <w:top w:val="single" w:sz="4" w:space="0" w:color="auto"/>
              <w:left w:val="single" w:sz="4" w:space="0" w:color="auto"/>
              <w:bottom w:val="single" w:sz="4" w:space="0" w:color="auto"/>
              <w:right w:val="single" w:sz="4" w:space="0" w:color="auto"/>
            </w:tcBorders>
          </w:tcPr>
          <w:p w14:paraId="15C14B2E" w14:textId="2A2CE7FE" w:rsidR="00FD2082" w:rsidRPr="002F3839" w:rsidRDefault="00FD2082" w:rsidP="002F3839">
            <w:pPr>
              <w:spacing w:beforeLines="30" w:before="72" w:afterLines="30" w:after="72"/>
              <w:rPr>
                <w:iCs/>
                <w:lang w:val="en-GB" w:eastAsia="zh-CN"/>
              </w:rPr>
            </w:pPr>
            <w:r w:rsidRPr="002F3839">
              <w:rPr>
                <w:iCs/>
                <w:lang w:val="en-GB" w:eastAsia="zh-CN"/>
              </w:rPr>
              <w:t>UE Antenna radiation pattern</w:t>
            </w:r>
          </w:p>
        </w:tc>
        <w:tc>
          <w:tcPr>
            <w:tcW w:w="6576" w:type="dxa"/>
            <w:tcBorders>
              <w:top w:val="single" w:sz="4" w:space="0" w:color="auto"/>
              <w:left w:val="single" w:sz="4" w:space="0" w:color="auto"/>
              <w:bottom w:val="single" w:sz="4" w:space="0" w:color="auto"/>
              <w:right w:val="single" w:sz="4" w:space="0" w:color="auto"/>
            </w:tcBorders>
          </w:tcPr>
          <w:p w14:paraId="336DDDC8" w14:textId="663B8161" w:rsidR="00FD2082" w:rsidRPr="002F3839" w:rsidRDefault="00FD2082" w:rsidP="002F3839">
            <w:pPr>
              <w:spacing w:beforeLines="30" w:before="72" w:afterLines="30" w:after="72"/>
              <w:rPr>
                <w:bCs/>
                <w:iCs/>
                <w:lang w:val="en-GB" w:eastAsia="zh-CN"/>
              </w:rPr>
            </w:pPr>
            <w:r w:rsidRPr="002F3839">
              <w:rPr>
                <w:bCs/>
                <w:iCs/>
                <w:lang w:val="en-GB" w:eastAsia="zh-CN"/>
              </w:rPr>
              <w:t>TR 38.802 Table A.2.1-8, Table A.2.1-10</w:t>
            </w:r>
          </w:p>
        </w:tc>
      </w:tr>
      <w:tr w:rsidR="00FE1F43" w:rsidRPr="002F3839" w14:paraId="13D92D67" w14:textId="77777777" w:rsidTr="00FD2082">
        <w:tc>
          <w:tcPr>
            <w:tcW w:w="3055" w:type="dxa"/>
            <w:tcBorders>
              <w:top w:val="single" w:sz="4" w:space="0" w:color="auto"/>
              <w:left w:val="single" w:sz="4" w:space="0" w:color="auto"/>
              <w:bottom w:val="single" w:sz="4" w:space="0" w:color="auto"/>
              <w:right w:val="single" w:sz="4" w:space="0" w:color="auto"/>
            </w:tcBorders>
          </w:tcPr>
          <w:p w14:paraId="15FEBF81" w14:textId="7606B3B1" w:rsidR="00FE1F43" w:rsidRPr="002F3839" w:rsidRDefault="00FE1F43" w:rsidP="002F3839">
            <w:pPr>
              <w:spacing w:beforeLines="30" w:before="72" w:afterLines="30" w:after="72"/>
              <w:rPr>
                <w:iCs/>
                <w:lang w:val="en-GB" w:eastAsia="zh-CN"/>
              </w:rPr>
            </w:pPr>
            <w:r w:rsidRPr="002F3839">
              <w:rPr>
                <w:iCs/>
                <w:lang w:val="en-GB" w:eastAsia="zh-CN"/>
              </w:rPr>
              <w:t>BS Antenna</w:t>
            </w:r>
            <w:r>
              <w:rPr>
                <w:iCs/>
                <w:lang w:val="en-GB" w:eastAsia="zh-CN"/>
              </w:rPr>
              <w:t xml:space="preserve"> tilting angle</w:t>
            </w:r>
          </w:p>
        </w:tc>
        <w:tc>
          <w:tcPr>
            <w:tcW w:w="6576" w:type="dxa"/>
            <w:tcBorders>
              <w:top w:val="single" w:sz="4" w:space="0" w:color="auto"/>
              <w:left w:val="single" w:sz="4" w:space="0" w:color="auto"/>
              <w:bottom w:val="single" w:sz="4" w:space="0" w:color="auto"/>
              <w:right w:val="single" w:sz="4" w:space="0" w:color="auto"/>
            </w:tcBorders>
          </w:tcPr>
          <w:p w14:paraId="69058556" w14:textId="0B9A8583" w:rsidR="00FE1F43" w:rsidRPr="002F3839" w:rsidRDefault="00FE1F43" w:rsidP="002F3839">
            <w:pPr>
              <w:spacing w:beforeLines="30" w:before="72" w:afterLines="30" w:after="72"/>
              <w:rPr>
                <w:bCs/>
                <w:iCs/>
                <w:lang w:val="en-GB" w:eastAsia="zh-CN"/>
              </w:rPr>
            </w:pPr>
            <w:r>
              <w:rPr>
                <w:bCs/>
                <w:iCs/>
                <w:lang w:val="en-GB" w:eastAsia="zh-CN"/>
              </w:rPr>
              <w:t>15 degree</w:t>
            </w:r>
          </w:p>
        </w:tc>
      </w:tr>
      <w:tr w:rsidR="00FD2082" w:rsidRPr="002F3839" w14:paraId="735177B0" w14:textId="77777777" w:rsidTr="00FD2082">
        <w:tc>
          <w:tcPr>
            <w:tcW w:w="3055" w:type="dxa"/>
            <w:tcBorders>
              <w:top w:val="single" w:sz="4" w:space="0" w:color="auto"/>
              <w:left w:val="single" w:sz="4" w:space="0" w:color="auto"/>
              <w:bottom w:val="single" w:sz="4" w:space="0" w:color="auto"/>
              <w:right w:val="single" w:sz="4" w:space="0" w:color="auto"/>
            </w:tcBorders>
          </w:tcPr>
          <w:p w14:paraId="4B761986" w14:textId="17699AD8" w:rsidR="00FD2082" w:rsidRPr="002F3839" w:rsidRDefault="00FD2082" w:rsidP="002F3839">
            <w:pPr>
              <w:spacing w:beforeLines="30" w:before="72" w:afterLines="30" w:after="72"/>
              <w:rPr>
                <w:iCs/>
                <w:lang w:val="en-GB" w:eastAsia="zh-CN"/>
              </w:rPr>
            </w:pPr>
            <w:r w:rsidRPr="002F3839">
              <w:rPr>
                <w:iCs/>
                <w:lang w:val="en-GB" w:eastAsia="zh-CN"/>
              </w:rPr>
              <w:t>BS Tx Power</w:t>
            </w:r>
          </w:p>
        </w:tc>
        <w:tc>
          <w:tcPr>
            <w:tcW w:w="6576" w:type="dxa"/>
            <w:tcBorders>
              <w:top w:val="single" w:sz="4" w:space="0" w:color="auto"/>
              <w:left w:val="single" w:sz="4" w:space="0" w:color="auto"/>
              <w:bottom w:val="single" w:sz="4" w:space="0" w:color="auto"/>
              <w:right w:val="single" w:sz="4" w:space="0" w:color="auto"/>
            </w:tcBorders>
          </w:tcPr>
          <w:p w14:paraId="0CBE15A8" w14:textId="49660658" w:rsidR="00FD2082" w:rsidRPr="002F3839" w:rsidRDefault="00FD2082" w:rsidP="002F3839">
            <w:pPr>
              <w:spacing w:beforeLines="30" w:before="72" w:afterLines="30" w:after="72"/>
              <w:rPr>
                <w:bCs/>
                <w:iCs/>
                <w:lang w:val="en-GB" w:eastAsia="zh-CN"/>
              </w:rPr>
            </w:pPr>
            <w:r w:rsidRPr="002F3839">
              <w:rPr>
                <w:bCs/>
                <w:iCs/>
                <w:lang w:val="en-GB" w:eastAsia="zh-CN"/>
              </w:rPr>
              <w:t>[40 dBm]</w:t>
            </w:r>
          </w:p>
        </w:tc>
      </w:tr>
      <w:tr w:rsidR="00FD2082" w:rsidRPr="002F3839" w14:paraId="68F7B11F" w14:textId="77777777" w:rsidTr="00FD2082">
        <w:tc>
          <w:tcPr>
            <w:tcW w:w="3055" w:type="dxa"/>
            <w:tcBorders>
              <w:top w:val="single" w:sz="4" w:space="0" w:color="auto"/>
              <w:left w:val="single" w:sz="4" w:space="0" w:color="auto"/>
              <w:bottom w:val="single" w:sz="4" w:space="0" w:color="auto"/>
              <w:right w:val="single" w:sz="4" w:space="0" w:color="auto"/>
            </w:tcBorders>
          </w:tcPr>
          <w:p w14:paraId="7A4065D0" w14:textId="0152EFB2" w:rsidR="00FD2082" w:rsidRPr="002F3839" w:rsidRDefault="00FD2082" w:rsidP="002F3839">
            <w:pPr>
              <w:spacing w:beforeLines="30" w:before="72" w:afterLines="30" w:after="72"/>
              <w:rPr>
                <w:iCs/>
                <w:lang w:val="en-GB" w:eastAsia="zh-CN"/>
              </w:rPr>
            </w:pPr>
            <w:r w:rsidRPr="002F3839">
              <w:rPr>
                <w:iCs/>
                <w:lang w:val="en-GB" w:eastAsia="zh-CN"/>
              </w:rPr>
              <w:t>Maximum UE Tx Power</w:t>
            </w:r>
          </w:p>
        </w:tc>
        <w:tc>
          <w:tcPr>
            <w:tcW w:w="6576" w:type="dxa"/>
            <w:tcBorders>
              <w:top w:val="single" w:sz="4" w:space="0" w:color="auto"/>
              <w:left w:val="single" w:sz="4" w:space="0" w:color="auto"/>
              <w:bottom w:val="single" w:sz="4" w:space="0" w:color="auto"/>
              <w:right w:val="single" w:sz="4" w:space="0" w:color="auto"/>
            </w:tcBorders>
          </w:tcPr>
          <w:p w14:paraId="138ED114" w14:textId="65C235AF" w:rsidR="00FD2082" w:rsidRPr="002F3839" w:rsidRDefault="00FD2082" w:rsidP="002F3839">
            <w:pPr>
              <w:spacing w:beforeLines="30" w:before="72" w:afterLines="30" w:after="72"/>
              <w:rPr>
                <w:bCs/>
                <w:iCs/>
                <w:lang w:val="en-GB" w:eastAsia="zh-CN"/>
              </w:rPr>
            </w:pPr>
            <w:r w:rsidRPr="002F3839">
              <w:rPr>
                <w:bCs/>
                <w:iCs/>
                <w:lang w:val="en-GB" w:eastAsia="zh-CN"/>
              </w:rPr>
              <w:t>23 dBm</w:t>
            </w:r>
          </w:p>
        </w:tc>
      </w:tr>
      <w:tr w:rsidR="00FD2082" w:rsidRPr="002F3839" w14:paraId="2C5C8F2D" w14:textId="77777777" w:rsidTr="00FD2082">
        <w:tc>
          <w:tcPr>
            <w:tcW w:w="3055" w:type="dxa"/>
            <w:tcBorders>
              <w:top w:val="single" w:sz="4" w:space="0" w:color="auto"/>
              <w:left w:val="single" w:sz="4" w:space="0" w:color="auto"/>
              <w:bottom w:val="single" w:sz="4" w:space="0" w:color="auto"/>
              <w:right w:val="single" w:sz="4" w:space="0" w:color="auto"/>
            </w:tcBorders>
          </w:tcPr>
          <w:p w14:paraId="5372CE69" w14:textId="75ED838B" w:rsidR="00FD2082" w:rsidRPr="002F3839" w:rsidRDefault="00FD2082" w:rsidP="002F3839">
            <w:pPr>
              <w:spacing w:beforeLines="30" w:before="72" w:afterLines="30" w:after="72"/>
              <w:rPr>
                <w:iCs/>
                <w:lang w:val="en-GB" w:eastAsia="zh-CN"/>
              </w:rPr>
            </w:pPr>
            <w:r w:rsidRPr="002F3839">
              <w:rPr>
                <w:iCs/>
                <w:lang w:val="en-GB" w:eastAsia="zh-CN"/>
              </w:rPr>
              <w:t>BS receiver Noise Figure</w:t>
            </w:r>
          </w:p>
        </w:tc>
        <w:tc>
          <w:tcPr>
            <w:tcW w:w="6576" w:type="dxa"/>
            <w:tcBorders>
              <w:top w:val="single" w:sz="4" w:space="0" w:color="auto"/>
              <w:left w:val="single" w:sz="4" w:space="0" w:color="auto"/>
              <w:bottom w:val="single" w:sz="4" w:space="0" w:color="auto"/>
              <w:right w:val="single" w:sz="4" w:space="0" w:color="auto"/>
            </w:tcBorders>
          </w:tcPr>
          <w:p w14:paraId="76656EE7" w14:textId="33DC4F4D" w:rsidR="00FD2082" w:rsidRPr="002F3839" w:rsidRDefault="00FD2082" w:rsidP="002F3839">
            <w:pPr>
              <w:spacing w:beforeLines="30" w:before="72" w:afterLines="30" w:after="72"/>
              <w:rPr>
                <w:bCs/>
                <w:iCs/>
                <w:lang w:val="en-GB" w:eastAsia="zh-CN"/>
              </w:rPr>
            </w:pPr>
            <w:r w:rsidRPr="002F3839">
              <w:rPr>
                <w:bCs/>
                <w:iCs/>
                <w:lang w:val="en-GB" w:eastAsia="zh-CN"/>
              </w:rPr>
              <w:t>7 dB</w:t>
            </w:r>
          </w:p>
        </w:tc>
      </w:tr>
      <w:tr w:rsidR="00FD2082" w:rsidRPr="002F3839" w14:paraId="36C8102E" w14:textId="77777777" w:rsidTr="00FD2082">
        <w:tc>
          <w:tcPr>
            <w:tcW w:w="3055" w:type="dxa"/>
            <w:tcBorders>
              <w:top w:val="single" w:sz="4" w:space="0" w:color="auto"/>
              <w:left w:val="single" w:sz="4" w:space="0" w:color="auto"/>
              <w:bottom w:val="single" w:sz="4" w:space="0" w:color="auto"/>
              <w:right w:val="single" w:sz="4" w:space="0" w:color="auto"/>
            </w:tcBorders>
          </w:tcPr>
          <w:p w14:paraId="542D713F" w14:textId="34218243" w:rsidR="00FD2082" w:rsidRPr="002F3839" w:rsidRDefault="00FD2082" w:rsidP="002F3839">
            <w:pPr>
              <w:spacing w:beforeLines="30" w:before="72" w:afterLines="30" w:after="72"/>
              <w:rPr>
                <w:iCs/>
                <w:lang w:val="en-GB" w:eastAsia="zh-CN"/>
              </w:rPr>
            </w:pPr>
            <w:r w:rsidRPr="002F3839">
              <w:rPr>
                <w:iCs/>
                <w:lang w:val="en-GB" w:eastAsia="zh-CN"/>
              </w:rPr>
              <w:t>UE receiver Noise Figure</w:t>
            </w:r>
          </w:p>
        </w:tc>
        <w:tc>
          <w:tcPr>
            <w:tcW w:w="6576" w:type="dxa"/>
            <w:tcBorders>
              <w:top w:val="single" w:sz="4" w:space="0" w:color="auto"/>
              <w:left w:val="single" w:sz="4" w:space="0" w:color="auto"/>
              <w:bottom w:val="single" w:sz="4" w:space="0" w:color="auto"/>
              <w:right w:val="single" w:sz="4" w:space="0" w:color="auto"/>
            </w:tcBorders>
          </w:tcPr>
          <w:p w14:paraId="6E5E67FC" w14:textId="048F1E1C" w:rsidR="00FD2082" w:rsidRPr="002F3839" w:rsidRDefault="00FD2082" w:rsidP="002F3839">
            <w:pPr>
              <w:spacing w:beforeLines="30" w:before="72" w:afterLines="30" w:after="72"/>
              <w:rPr>
                <w:bCs/>
                <w:iCs/>
                <w:lang w:val="en-GB" w:eastAsia="zh-CN"/>
              </w:rPr>
            </w:pPr>
            <w:r w:rsidRPr="002F3839">
              <w:rPr>
                <w:bCs/>
                <w:iCs/>
                <w:lang w:val="en-GB" w:eastAsia="zh-CN"/>
              </w:rPr>
              <w:t>10 dB</w:t>
            </w:r>
          </w:p>
        </w:tc>
      </w:tr>
      <w:tr w:rsidR="00FD2082" w:rsidRPr="002F3839" w14:paraId="1A9BA6CC" w14:textId="77777777" w:rsidTr="00FD2082">
        <w:tc>
          <w:tcPr>
            <w:tcW w:w="3055" w:type="dxa"/>
            <w:tcBorders>
              <w:top w:val="single" w:sz="4" w:space="0" w:color="auto"/>
              <w:left w:val="single" w:sz="4" w:space="0" w:color="auto"/>
              <w:bottom w:val="single" w:sz="4" w:space="0" w:color="auto"/>
              <w:right w:val="single" w:sz="4" w:space="0" w:color="auto"/>
            </w:tcBorders>
          </w:tcPr>
          <w:p w14:paraId="412A724C" w14:textId="605AA8DD" w:rsidR="00FD2082" w:rsidRPr="002F3839" w:rsidRDefault="00FD2082" w:rsidP="002F3839">
            <w:pPr>
              <w:spacing w:beforeLines="30" w:before="72" w:afterLines="30" w:after="72"/>
              <w:rPr>
                <w:iCs/>
                <w:lang w:val="en-GB" w:eastAsia="zh-CN"/>
              </w:rPr>
            </w:pPr>
            <w:r w:rsidRPr="002F3839">
              <w:rPr>
                <w:iCs/>
                <w:lang w:val="en-GB" w:eastAsia="zh-CN"/>
              </w:rPr>
              <w:t>Inter site distance</w:t>
            </w:r>
          </w:p>
        </w:tc>
        <w:tc>
          <w:tcPr>
            <w:tcW w:w="6576" w:type="dxa"/>
            <w:tcBorders>
              <w:top w:val="single" w:sz="4" w:space="0" w:color="auto"/>
              <w:left w:val="single" w:sz="4" w:space="0" w:color="auto"/>
              <w:bottom w:val="single" w:sz="4" w:space="0" w:color="auto"/>
              <w:right w:val="single" w:sz="4" w:space="0" w:color="auto"/>
            </w:tcBorders>
          </w:tcPr>
          <w:p w14:paraId="146FA863" w14:textId="110D0E70" w:rsidR="00FD2082" w:rsidRPr="002F3839" w:rsidRDefault="00FD2082" w:rsidP="002F3839">
            <w:pPr>
              <w:spacing w:beforeLines="30" w:before="72" w:afterLines="30" w:after="72"/>
              <w:rPr>
                <w:bCs/>
                <w:iCs/>
                <w:lang w:val="en-GB" w:eastAsia="zh-CN"/>
              </w:rPr>
            </w:pPr>
            <w:r w:rsidRPr="002F3839">
              <w:rPr>
                <w:bCs/>
                <w:iCs/>
                <w:lang w:val="en-GB" w:eastAsia="zh-CN"/>
              </w:rPr>
              <w:t>200m</w:t>
            </w:r>
          </w:p>
        </w:tc>
      </w:tr>
      <w:tr w:rsidR="00FD2082" w:rsidRPr="002F3839" w14:paraId="6C887DC2" w14:textId="77777777" w:rsidTr="00FD2082">
        <w:tc>
          <w:tcPr>
            <w:tcW w:w="3055" w:type="dxa"/>
            <w:tcBorders>
              <w:top w:val="single" w:sz="4" w:space="0" w:color="auto"/>
              <w:left w:val="single" w:sz="4" w:space="0" w:color="auto"/>
              <w:bottom w:val="single" w:sz="4" w:space="0" w:color="auto"/>
              <w:right w:val="single" w:sz="4" w:space="0" w:color="auto"/>
            </w:tcBorders>
          </w:tcPr>
          <w:p w14:paraId="63D712F4" w14:textId="4B4D68DF" w:rsidR="00FD2082" w:rsidRPr="002F3839" w:rsidRDefault="00FD2082" w:rsidP="002F3839">
            <w:pPr>
              <w:spacing w:beforeLines="30" w:before="72" w:afterLines="30" w:after="72"/>
              <w:rPr>
                <w:iCs/>
                <w:lang w:val="en-GB" w:eastAsia="zh-CN"/>
              </w:rPr>
            </w:pPr>
            <w:r w:rsidRPr="002F3839">
              <w:rPr>
                <w:iCs/>
                <w:lang w:val="en-GB" w:eastAsia="zh-CN"/>
              </w:rPr>
              <w:t>BS Antenna height</w:t>
            </w:r>
          </w:p>
        </w:tc>
        <w:tc>
          <w:tcPr>
            <w:tcW w:w="6576" w:type="dxa"/>
            <w:tcBorders>
              <w:top w:val="single" w:sz="4" w:space="0" w:color="auto"/>
              <w:left w:val="single" w:sz="4" w:space="0" w:color="auto"/>
              <w:bottom w:val="single" w:sz="4" w:space="0" w:color="auto"/>
              <w:right w:val="single" w:sz="4" w:space="0" w:color="auto"/>
            </w:tcBorders>
          </w:tcPr>
          <w:p w14:paraId="4CFEF84D" w14:textId="73BD1457" w:rsidR="00FD2082" w:rsidRPr="002F3839" w:rsidRDefault="00FD2082" w:rsidP="002F3839">
            <w:pPr>
              <w:spacing w:beforeLines="30" w:before="72" w:afterLines="30" w:after="72"/>
              <w:rPr>
                <w:bCs/>
                <w:iCs/>
                <w:lang w:val="en-GB" w:eastAsia="zh-CN"/>
              </w:rPr>
            </w:pPr>
            <w:r w:rsidRPr="002F3839">
              <w:rPr>
                <w:bCs/>
                <w:iCs/>
                <w:lang w:val="en-GB" w:eastAsia="zh-CN"/>
              </w:rPr>
              <w:t>25m</w:t>
            </w:r>
          </w:p>
        </w:tc>
      </w:tr>
      <w:tr w:rsidR="00FD2082" w:rsidRPr="002F3839" w14:paraId="3D87B5E0" w14:textId="77777777" w:rsidTr="00FD2082">
        <w:tc>
          <w:tcPr>
            <w:tcW w:w="3055" w:type="dxa"/>
            <w:tcBorders>
              <w:top w:val="single" w:sz="4" w:space="0" w:color="auto"/>
              <w:left w:val="single" w:sz="4" w:space="0" w:color="auto"/>
              <w:bottom w:val="single" w:sz="4" w:space="0" w:color="auto"/>
              <w:right w:val="single" w:sz="4" w:space="0" w:color="auto"/>
            </w:tcBorders>
          </w:tcPr>
          <w:p w14:paraId="646BDFE0" w14:textId="1A5927B9" w:rsidR="00FD2082" w:rsidRPr="002F3839" w:rsidRDefault="00FD2082" w:rsidP="002F3839">
            <w:pPr>
              <w:spacing w:beforeLines="30" w:before="72" w:afterLines="30" w:after="72"/>
              <w:rPr>
                <w:iCs/>
                <w:lang w:val="en-GB" w:eastAsia="zh-CN"/>
              </w:rPr>
            </w:pPr>
            <w:r w:rsidRPr="002F3839">
              <w:rPr>
                <w:iCs/>
                <w:lang w:val="en-GB" w:eastAsia="zh-CN"/>
              </w:rPr>
              <w:t>UE Antenna height</w:t>
            </w:r>
          </w:p>
        </w:tc>
        <w:tc>
          <w:tcPr>
            <w:tcW w:w="6576" w:type="dxa"/>
            <w:tcBorders>
              <w:top w:val="single" w:sz="4" w:space="0" w:color="auto"/>
              <w:left w:val="single" w:sz="4" w:space="0" w:color="auto"/>
              <w:bottom w:val="single" w:sz="4" w:space="0" w:color="auto"/>
              <w:right w:val="single" w:sz="4" w:space="0" w:color="auto"/>
            </w:tcBorders>
          </w:tcPr>
          <w:p w14:paraId="1978775C" w14:textId="69559369" w:rsidR="00FD2082" w:rsidRPr="002F3839" w:rsidRDefault="00FD2082" w:rsidP="002F3839">
            <w:pPr>
              <w:spacing w:beforeLines="30" w:before="72" w:afterLines="30" w:after="72"/>
              <w:rPr>
                <w:bCs/>
                <w:iCs/>
                <w:lang w:val="en-GB" w:eastAsia="zh-CN"/>
              </w:rPr>
            </w:pPr>
            <w:r w:rsidRPr="002F3839">
              <w:rPr>
                <w:bCs/>
                <w:iCs/>
                <w:lang w:val="en-GB" w:eastAsia="zh-CN"/>
              </w:rPr>
              <w:t>1.5 m</w:t>
            </w:r>
          </w:p>
        </w:tc>
      </w:tr>
      <w:tr w:rsidR="00FD2082" w:rsidRPr="002F3839" w14:paraId="262B005A" w14:textId="77777777" w:rsidTr="00FD2082">
        <w:tc>
          <w:tcPr>
            <w:tcW w:w="3055" w:type="dxa"/>
            <w:tcBorders>
              <w:top w:val="single" w:sz="4" w:space="0" w:color="auto"/>
              <w:left w:val="single" w:sz="4" w:space="0" w:color="auto"/>
              <w:bottom w:val="single" w:sz="4" w:space="0" w:color="auto"/>
              <w:right w:val="single" w:sz="4" w:space="0" w:color="auto"/>
            </w:tcBorders>
          </w:tcPr>
          <w:p w14:paraId="40990E76" w14:textId="5AB93F88" w:rsidR="00FD2082" w:rsidRPr="002F3839" w:rsidRDefault="00FD2082" w:rsidP="002F3839">
            <w:pPr>
              <w:spacing w:beforeLines="30" w:before="72" w:afterLines="30" w:after="72"/>
              <w:rPr>
                <w:iCs/>
                <w:lang w:val="en-GB" w:eastAsia="zh-CN"/>
              </w:rPr>
            </w:pPr>
            <w:r w:rsidRPr="002F3839">
              <w:rPr>
                <w:iCs/>
                <w:lang w:val="en-GB" w:eastAsia="zh-CN"/>
              </w:rPr>
              <w:t>Car penetration Loss</w:t>
            </w:r>
          </w:p>
        </w:tc>
        <w:tc>
          <w:tcPr>
            <w:tcW w:w="6576" w:type="dxa"/>
            <w:tcBorders>
              <w:top w:val="single" w:sz="4" w:space="0" w:color="auto"/>
              <w:left w:val="single" w:sz="4" w:space="0" w:color="auto"/>
              <w:bottom w:val="single" w:sz="4" w:space="0" w:color="auto"/>
              <w:right w:val="single" w:sz="4" w:space="0" w:color="auto"/>
            </w:tcBorders>
          </w:tcPr>
          <w:p w14:paraId="4ACC9989" w14:textId="0FC71F26" w:rsidR="00FD2082" w:rsidRPr="002F3839" w:rsidRDefault="00FD2082" w:rsidP="002F3839">
            <w:pPr>
              <w:spacing w:beforeLines="30" w:before="72" w:afterLines="30" w:after="72"/>
              <w:rPr>
                <w:bCs/>
                <w:iCs/>
                <w:lang w:val="en-GB" w:eastAsia="zh-CN"/>
              </w:rPr>
            </w:pPr>
            <w:r w:rsidRPr="002F3839">
              <w:rPr>
                <w:bCs/>
                <w:iCs/>
                <w:lang w:val="en-GB" w:eastAsia="zh-CN"/>
              </w:rPr>
              <w:t xml:space="preserve">38.901, sec 7.4.3.2: μ = 9 dB, </w:t>
            </w:r>
            <w:proofErr w:type="spellStart"/>
            <w:r w:rsidRPr="002F3839">
              <w:rPr>
                <w:bCs/>
                <w:iCs/>
                <w:lang w:val="en-GB" w:eastAsia="zh-CN"/>
              </w:rPr>
              <w:t>σp</w:t>
            </w:r>
            <w:proofErr w:type="spellEnd"/>
            <w:r w:rsidRPr="002F3839">
              <w:rPr>
                <w:bCs/>
                <w:iCs/>
                <w:lang w:val="en-GB" w:eastAsia="zh-CN"/>
              </w:rPr>
              <w:t> = 5 dB</w:t>
            </w:r>
          </w:p>
        </w:tc>
      </w:tr>
    </w:tbl>
    <w:p w14:paraId="3001232A" w14:textId="768C9881" w:rsidR="008E43BB" w:rsidRPr="004A5CCB" w:rsidRDefault="008E43BB" w:rsidP="008E43BB">
      <w:pPr>
        <w:pStyle w:val="Heading2"/>
        <w:numPr>
          <w:ilvl w:val="1"/>
          <w:numId w:val="21"/>
        </w:numPr>
        <w:rPr>
          <w:rFonts w:ascii="Times New Roman" w:hAnsi="Times New Roman"/>
          <w:sz w:val="28"/>
          <w:szCs w:val="28"/>
        </w:rPr>
      </w:pPr>
      <w:bookmarkStart w:id="55" w:name="_Ref111135341"/>
      <w:r w:rsidRPr="004A5CCB">
        <w:rPr>
          <w:rFonts w:ascii="Times New Roman" w:hAnsi="Times New Roman"/>
          <w:sz w:val="28"/>
          <w:szCs w:val="28"/>
        </w:rPr>
        <w:t>Simulation assumptions for</w:t>
      </w:r>
      <w:r w:rsidR="00BF0073">
        <w:rPr>
          <w:rFonts w:ascii="Times New Roman" w:hAnsi="Times New Roman"/>
          <w:sz w:val="28"/>
          <w:szCs w:val="28"/>
        </w:rPr>
        <w:t xml:space="preserve"> the</w:t>
      </w:r>
      <w:r w:rsidRPr="004A5CCB">
        <w:rPr>
          <w:rFonts w:ascii="Times New Roman" w:hAnsi="Times New Roman"/>
          <w:sz w:val="28"/>
          <w:szCs w:val="28"/>
        </w:rPr>
        <w:t xml:space="preserve"> </w:t>
      </w:r>
      <w:r w:rsidR="00BF0073">
        <w:rPr>
          <w:rFonts w:ascii="Times New Roman" w:hAnsi="Times New Roman"/>
          <w:sz w:val="28"/>
          <w:szCs w:val="28"/>
        </w:rPr>
        <w:t>ray-tracing dataset</w:t>
      </w:r>
      <w:bookmarkEnd w:id="55"/>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5"/>
        <w:gridCol w:w="6655"/>
      </w:tblGrid>
      <w:tr w:rsidR="008E43BB" w:rsidRPr="002F3839" w14:paraId="6919CC79" w14:textId="77777777" w:rsidTr="008E43BB">
        <w:trPr>
          <w:trHeight w:val="104"/>
        </w:trPr>
        <w:tc>
          <w:tcPr>
            <w:tcW w:w="9630" w:type="dxa"/>
            <w:gridSpan w:val="2"/>
            <w:tcBorders>
              <w:top w:val="nil"/>
              <w:left w:val="nil"/>
              <w:bottom w:val="single" w:sz="8" w:space="0" w:color="auto"/>
              <w:right w:val="nil"/>
            </w:tcBorders>
            <w:shd w:val="clear" w:color="auto" w:fill="FFFFFF" w:themeFill="background1"/>
            <w:tcMar>
              <w:top w:w="72" w:type="dxa"/>
              <w:left w:w="144" w:type="dxa"/>
              <w:bottom w:w="72" w:type="dxa"/>
              <w:right w:w="144" w:type="dxa"/>
            </w:tcMar>
            <w:hideMark/>
          </w:tcPr>
          <w:p w14:paraId="36AEC073" w14:textId="37F7533E" w:rsidR="008E43BB" w:rsidRPr="002F3839" w:rsidRDefault="003B39D8" w:rsidP="002F3839">
            <w:pPr>
              <w:spacing w:after="0"/>
              <w:contextualSpacing/>
              <w:jc w:val="center"/>
              <w:rPr>
                <w:color w:val="000000" w:themeColor="text1"/>
                <w:szCs w:val="22"/>
                <w:lang w:val="en-GB" w:eastAsia="ja-JP"/>
              </w:rPr>
            </w:pPr>
            <w:r w:rsidRPr="002F3839">
              <w:rPr>
                <w:szCs w:val="22"/>
              </w:rPr>
              <w:t xml:space="preserve">Table </w:t>
            </w:r>
            <w:r w:rsidRPr="002F3839">
              <w:rPr>
                <w:szCs w:val="22"/>
              </w:rPr>
              <w:fldChar w:fldCharType="begin"/>
            </w:r>
            <w:r w:rsidRPr="002F3839">
              <w:rPr>
                <w:noProof/>
                <w:szCs w:val="22"/>
              </w:rPr>
              <w:instrText xml:space="preserve"> SEQ Table \* ARABIC </w:instrText>
            </w:r>
            <w:r w:rsidRPr="002F3839">
              <w:rPr>
                <w:szCs w:val="22"/>
              </w:rPr>
              <w:fldChar w:fldCharType="separate"/>
            </w:r>
            <w:r w:rsidR="00485BC4">
              <w:rPr>
                <w:noProof/>
                <w:szCs w:val="22"/>
              </w:rPr>
              <w:t>12</w:t>
            </w:r>
            <w:r w:rsidRPr="002F3839">
              <w:rPr>
                <w:szCs w:val="22"/>
              </w:rPr>
              <w:fldChar w:fldCharType="end"/>
            </w:r>
            <w:r w:rsidRPr="002F3839">
              <w:rPr>
                <w:noProof/>
                <w:szCs w:val="22"/>
              </w:rPr>
              <w:t>:</w:t>
            </w:r>
            <w:r w:rsidRPr="002F3839">
              <w:rPr>
                <w:szCs w:val="22"/>
              </w:rPr>
              <w:t xml:space="preserve"> </w:t>
            </w:r>
            <w:r w:rsidR="00FD2082" w:rsidRPr="002F3839">
              <w:rPr>
                <w:szCs w:val="22"/>
              </w:rPr>
              <w:t xml:space="preserve">Simulation parameters for </w:t>
            </w:r>
            <w:r w:rsidR="000B6085" w:rsidRPr="002F3839">
              <w:rPr>
                <w:szCs w:val="22"/>
              </w:rPr>
              <w:t>ray-tracing</w:t>
            </w:r>
            <w:r w:rsidR="00FD2082" w:rsidRPr="002F3839">
              <w:rPr>
                <w:szCs w:val="22"/>
              </w:rPr>
              <w:t xml:space="preserve"> dataset</w:t>
            </w:r>
          </w:p>
        </w:tc>
      </w:tr>
      <w:tr w:rsidR="008E43BB" w:rsidRPr="002F3839" w14:paraId="796D9EF2" w14:textId="77777777" w:rsidTr="00626999">
        <w:trPr>
          <w:trHeight w:val="104"/>
        </w:trPr>
        <w:tc>
          <w:tcPr>
            <w:tcW w:w="297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1DC62FDA" w14:textId="77777777" w:rsidR="008E43BB" w:rsidRPr="002F3839" w:rsidRDefault="008E43BB" w:rsidP="002F3839">
            <w:pPr>
              <w:spacing w:after="0"/>
              <w:contextualSpacing/>
              <w:rPr>
                <w:color w:val="000000" w:themeColor="text1"/>
                <w:szCs w:val="22"/>
                <w:lang w:val="en-GB" w:eastAsia="ja-JP"/>
              </w:rPr>
            </w:pPr>
            <w:bookmarkStart w:id="56" w:name="_Hlk102038587"/>
            <w:bookmarkStart w:id="57" w:name="_Hlk111194379"/>
            <w:r w:rsidRPr="002F3839">
              <w:rPr>
                <w:color w:val="000000" w:themeColor="text1"/>
                <w:szCs w:val="22"/>
                <w:lang w:val="en-GB" w:eastAsia="ja-JP"/>
              </w:rPr>
              <w:t>Parameter</w:t>
            </w:r>
          </w:p>
        </w:tc>
        <w:tc>
          <w:tcPr>
            <w:tcW w:w="665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57267544" w14:textId="77777777" w:rsidR="008E43BB" w:rsidRPr="002F3839" w:rsidRDefault="008E43BB" w:rsidP="002F3839">
            <w:pPr>
              <w:spacing w:after="0"/>
              <w:contextualSpacing/>
              <w:jc w:val="both"/>
              <w:rPr>
                <w:color w:val="000000" w:themeColor="text1"/>
                <w:szCs w:val="22"/>
                <w:lang w:val="en-GB" w:eastAsia="ja-JP"/>
              </w:rPr>
            </w:pPr>
            <w:r w:rsidRPr="002F3839">
              <w:rPr>
                <w:color w:val="000000" w:themeColor="text1"/>
                <w:szCs w:val="22"/>
                <w:lang w:val="en-GB" w:eastAsia="ja-JP"/>
              </w:rPr>
              <w:t>Value</w:t>
            </w:r>
          </w:p>
        </w:tc>
        <w:bookmarkEnd w:id="56"/>
      </w:tr>
      <w:bookmarkEnd w:id="57"/>
      <w:tr w:rsidR="00FD2082" w:rsidRPr="002F3839" w14:paraId="281E91C7"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7A3AB" w14:textId="78E148E7" w:rsidR="00FD2082" w:rsidRPr="002F3839" w:rsidRDefault="00FD2082" w:rsidP="002F3839">
            <w:pPr>
              <w:spacing w:after="0"/>
              <w:contextualSpacing/>
              <w:rPr>
                <w:color w:val="000000" w:themeColor="text1"/>
                <w:szCs w:val="22"/>
                <w:lang w:val="en-GB" w:eastAsia="ja-JP"/>
              </w:rPr>
            </w:pPr>
            <w:r w:rsidRPr="002F3839">
              <w:rPr>
                <w:iCs/>
                <w:szCs w:val="22"/>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EDDC4" w14:textId="7F0C6E51" w:rsidR="00FD2082" w:rsidRPr="002F3839" w:rsidRDefault="00FD2082" w:rsidP="002F3839">
            <w:pPr>
              <w:spacing w:after="0"/>
              <w:rPr>
                <w:color w:val="000000" w:themeColor="text1"/>
                <w:szCs w:val="22"/>
                <w:lang w:val="en-GB" w:eastAsia="ja-JP"/>
              </w:rPr>
            </w:pPr>
            <w:r w:rsidRPr="002F3839">
              <w:rPr>
                <w:iCs/>
                <w:szCs w:val="22"/>
              </w:rPr>
              <w:t>28 GHz</w:t>
            </w:r>
          </w:p>
        </w:tc>
      </w:tr>
      <w:tr w:rsidR="00FD2082" w:rsidRPr="002F3839" w14:paraId="021826EA"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B5696" w14:textId="2DE70D72" w:rsidR="00FD2082" w:rsidRPr="002F3839" w:rsidRDefault="00FD2082" w:rsidP="002F3839">
            <w:pPr>
              <w:spacing w:after="0"/>
              <w:contextualSpacing/>
              <w:rPr>
                <w:color w:val="000000" w:themeColor="text1"/>
                <w:szCs w:val="22"/>
                <w:lang w:val="en-GB" w:eastAsia="ja-JP"/>
              </w:rPr>
            </w:pPr>
            <w:r w:rsidRPr="002F3839">
              <w:rPr>
                <w:iCs/>
                <w:szCs w:val="22"/>
              </w:rPr>
              <w:t>Subcarrier spacing</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ABE25E" w14:textId="13FB8E68" w:rsidR="00FD2082" w:rsidRPr="002F3839" w:rsidRDefault="00FD2082" w:rsidP="002F3839">
            <w:pPr>
              <w:pStyle w:val="ListParagraph"/>
              <w:autoSpaceDE w:val="0"/>
              <w:autoSpaceDN w:val="0"/>
              <w:adjustRightInd w:val="0"/>
              <w:snapToGrid w:val="0"/>
              <w:spacing w:after="0"/>
              <w:ind w:left="0"/>
              <w:rPr>
                <w:color w:val="000000" w:themeColor="text1"/>
                <w:szCs w:val="22"/>
                <w:lang w:val="en-GB" w:eastAsia="ja-JP"/>
              </w:rPr>
            </w:pPr>
            <w:r w:rsidRPr="002F3839">
              <w:rPr>
                <w:iCs/>
                <w:szCs w:val="22"/>
              </w:rPr>
              <w:t xml:space="preserve">120 </w:t>
            </w:r>
            <w:proofErr w:type="spellStart"/>
            <w:r w:rsidRPr="002F3839">
              <w:rPr>
                <w:iCs/>
                <w:szCs w:val="22"/>
              </w:rPr>
              <w:t>KHz</w:t>
            </w:r>
            <w:proofErr w:type="spellEnd"/>
          </w:p>
        </w:tc>
      </w:tr>
      <w:tr w:rsidR="00FD2082" w:rsidRPr="002F3839" w14:paraId="390B1AD0" w14:textId="77777777" w:rsidTr="00626999">
        <w:trPr>
          <w:trHeight w:val="221"/>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998EA9" w14:textId="023DF0A2" w:rsidR="00FD2082" w:rsidRPr="002F3839" w:rsidRDefault="00FD2082" w:rsidP="002F3839">
            <w:pPr>
              <w:spacing w:after="0"/>
              <w:contextualSpacing/>
              <w:rPr>
                <w:color w:val="000000" w:themeColor="text1"/>
                <w:szCs w:val="22"/>
                <w:lang w:val="en-GB" w:eastAsia="ja-JP"/>
              </w:rPr>
            </w:pPr>
            <w:r w:rsidRPr="002F3839">
              <w:rPr>
                <w:iCs/>
                <w:szCs w:val="22"/>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02D751" w14:textId="03589478" w:rsidR="00FD2082" w:rsidRPr="002F3839" w:rsidRDefault="00FD2082" w:rsidP="002F3839">
            <w:pPr>
              <w:spacing w:after="0"/>
              <w:contextualSpacing/>
              <w:jc w:val="both"/>
              <w:rPr>
                <w:color w:val="000000" w:themeColor="text1"/>
                <w:szCs w:val="22"/>
                <w:lang w:val="en-GB" w:eastAsia="ja-JP"/>
              </w:rPr>
            </w:pPr>
            <w:r w:rsidRPr="002F3839">
              <w:rPr>
                <w:iCs/>
                <w:szCs w:val="22"/>
              </w:rPr>
              <w:t>(4, 8, 2, 1, 1)</w:t>
            </w:r>
          </w:p>
        </w:tc>
      </w:tr>
      <w:tr w:rsidR="00FD2082" w:rsidRPr="002F3839" w14:paraId="3E887BE6"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1075FA" w14:textId="725BC99A" w:rsidR="00FD2082" w:rsidRPr="002F3839" w:rsidRDefault="00FD2082" w:rsidP="002F3839">
            <w:pPr>
              <w:spacing w:after="0"/>
              <w:contextualSpacing/>
              <w:rPr>
                <w:color w:val="000000" w:themeColor="text1"/>
                <w:szCs w:val="22"/>
                <w:lang w:val="en-GB" w:eastAsia="ja-JP"/>
              </w:rPr>
            </w:pPr>
            <w:r w:rsidRPr="002F3839">
              <w:rPr>
                <w:iCs/>
                <w:szCs w:val="22"/>
              </w:rPr>
              <w:t>BS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8ADE8C" w14:textId="5234CB3F" w:rsidR="00FD2082" w:rsidRPr="002F3839" w:rsidRDefault="00FD2082" w:rsidP="002F3839">
            <w:pPr>
              <w:spacing w:after="0"/>
              <w:contextualSpacing/>
              <w:jc w:val="both"/>
              <w:rPr>
                <w:color w:val="000000" w:themeColor="text1"/>
                <w:szCs w:val="22"/>
                <w:lang w:val="en-GB" w:eastAsia="ja-JP"/>
              </w:rPr>
            </w:pPr>
            <w:r w:rsidRPr="002F3839">
              <w:rPr>
                <w:iCs/>
                <w:szCs w:val="22"/>
              </w:rPr>
              <w:t>isotropic</w:t>
            </w:r>
          </w:p>
        </w:tc>
      </w:tr>
      <w:tr w:rsidR="00FD2082" w:rsidRPr="002F3839" w14:paraId="69017C57"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1505F4A2" w14:textId="3D2B03C0"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86A8AB" w14:textId="29B3893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Pointing to the horizontal street with 10° down-tilting</w:t>
            </w:r>
          </w:p>
        </w:tc>
      </w:tr>
      <w:tr w:rsidR="00FD2082" w:rsidRPr="002F3839" w14:paraId="3F237659"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790BF5BC" w14:textId="2882EDD3"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F2F39" w14:textId="5A10F7A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6 m</w:t>
            </w:r>
          </w:p>
        </w:tc>
      </w:tr>
      <w:tr w:rsidR="00FD2082" w:rsidRPr="002F3839" w14:paraId="2AE2EE18"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4E80099A" w14:textId="33FCBC7B"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D278C" w14:textId="456F959A"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(1, 4, 2, 1, 1)</w:t>
            </w:r>
          </w:p>
        </w:tc>
      </w:tr>
      <w:tr w:rsidR="00FD2082" w:rsidRPr="002F3839" w14:paraId="21DB727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5ED4C617" w14:textId="5EEEA794"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0431D" w14:textId="7FC71CA1"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isotropic</w:t>
            </w:r>
          </w:p>
        </w:tc>
      </w:tr>
      <w:tr w:rsidR="00FD2082" w:rsidRPr="002F3839" w14:paraId="6E3FD7DB"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6399406F" w14:textId="2248E56C"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49C60F" w14:textId="61961342"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Random</w:t>
            </w:r>
          </w:p>
        </w:tc>
      </w:tr>
      <w:tr w:rsidR="00FD2082" w:rsidRPr="002F3839" w14:paraId="551A0ACC"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B9ECF1" w14:textId="631D27DF"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C39438" w14:textId="708F883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2m</w:t>
            </w:r>
          </w:p>
        </w:tc>
      </w:tr>
      <w:tr w:rsidR="00FD2082" w:rsidRPr="002F3839" w14:paraId="3595DA9F"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EF6CA1" w14:textId="50F0DE1A"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BS BF scheme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272A7C" w14:textId="43856B34"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Beam-steering</w:t>
            </w:r>
          </w:p>
        </w:tc>
      </w:tr>
      <w:tr w:rsidR="00FD2082" w:rsidRPr="002F3839" w14:paraId="0E68FB3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4AA0FE0B" w14:textId="6C798893"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Data allocation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3ED473" w14:textId="0D79605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32 OFDM subcarriers</w:t>
            </w:r>
          </w:p>
        </w:tc>
      </w:tr>
    </w:tbl>
    <w:p w14:paraId="6ED5E5F0" w14:textId="77777777" w:rsidR="000C433A" w:rsidRPr="004A5CCB" w:rsidRDefault="000C433A" w:rsidP="00FD2082">
      <w:pPr>
        <w:pStyle w:val="Heading2"/>
        <w:ind w:left="0" w:firstLine="0"/>
        <w:rPr>
          <w:rFonts w:ascii="Times New Roman" w:hAnsi="Times New Roman"/>
        </w:rPr>
      </w:pPr>
    </w:p>
    <w:sectPr w:rsidR="000C433A" w:rsidRPr="004A5CC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0298BE" w14:textId="77777777" w:rsidR="00B842FB" w:rsidRDefault="00B842FB">
      <w:r>
        <w:separator/>
      </w:r>
    </w:p>
  </w:endnote>
  <w:endnote w:type="continuationSeparator" w:id="0">
    <w:p w14:paraId="3C66F1F6" w14:textId="77777777" w:rsidR="00B842FB" w:rsidRDefault="00B842FB">
      <w:r>
        <w:continuationSeparator/>
      </w:r>
    </w:p>
  </w:endnote>
  <w:endnote w:type="continuationNotice" w:id="1">
    <w:p w14:paraId="1659B619" w14:textId="77777777" w:rsidR="00B842FB" w:rsidRDefault="00B842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8ED775" w14:textId="77777777" w:rsidR="00B842FB" w:rsidRDefault="00B842FB">
      <w:r>
        <w:separator/>
      </w:r>
    </w:p>
  </w:footnote>
  <w:footnote w:type="continuationSeparator" w:id="0">
    <w:p w14:paraId="4CE1647D" w14:textId="77777777" w:rsidR="00B842FB" w:rsidRDefault="00B842FB">
      <w:r>
        <w:continuationSeparator/>
      </w:r>
    </w:p>
  </w:footnote>
  <w:footnote w:type="continuationNotice" w:id="1">
    <w:p w14:paraId="0730DA24" w14:textId="77777777" w:rsidR="00B842FB" w:rsidRDefault="00B842F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5"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33211B"/>
    <w:multiLevelType w:val="hybridMultilevel"/>
    <w:tmpl w:val="6CA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980402F"/>
    <w:multiLevelType w:val="hybridMultilevel"/>
    <w:tmpl w:val="0D6C50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3504A5"/>
    <w:multiLevelType w:val="hybridMultilevel"/>
    <w:tmpl w:val="A0F41EFA"/>
    <w:lvl w:ilvl="0" w:tplc="D36A3842">
      <w:start w:val="1"/>
      <w:numFmt w:val="bullet"/>
      <w:lvlText w:val="•"/>
      <w:lvlJc w:val="left"/>
      <w:pPr>
        <w:tabs>
          <w:tab w:val="num" w:pos="720"/>
        </w:tabs>
        <w:ind w:left="720" w:hanging="360"/>
      </w:pPr>
      <w:rPr>
        <w:rFonts w:ascii="Arial" w:hAnsi="Arial" w:hint="default"/>
      </w:rPr>
    </w:lvl>
    <w:lvl w:ilvl="1" w:tplc="C332E0FA">
      <w:start w:val="22446"/>
      <w:numFmt w:val="bullet"/>
      <w:lvlText w:val="–"/>
      <w:lvlJc w:val="left"/>
      <w:pPr>
        <w:tabs>
          <w:tab w:val="num" w:pos="1440"/>
        </w:tabs>
        <w:ind w:left="1440" w:hanging="360"/>
      </w:pPr>
      <w:rPr>
        <w:rFonts w:ascii="Calibri Light" w:hAnsi="Calibri Light" w:hint="default"/>
      </w:rPr>
    </w:lvl>
    <w:lvl w:ilvl="2" w:tplc="8D70A730">
      <w:start w:val="22446"/>
      <w:numFmt w:val="bullet"/>
      <w:lvlText w:val="-"/>
      <w:lvlJc w:val="left"/>
      <w:pPr>
        <w:tabs>
          <w:tab w:val="num" w:pos="2160"/>
        </w:tabs>
        <w:ind w:left="2160" w:hanging="360"/>
      </w:pPr>
      <w:rPr>
        <w:rFonts w:ascii="Arial" w:hAnsi="Arial" w:hint="default"/>
      </w:rPr>
    </w:lvl>
    <w:lvl w:ilvl="3" w:tplc="7138E22E" w:tentative="1">
      <w:start w:val="1"/>
      <w:numFmt w:val="bullet"/>
      <w:lvlText w:val="•"/>
      <w:lvlJc w:val="left"/>
      <w:pPr>
        <w:tabs>
          <w:tab w:val="num" w:pos="2880"/>
        </w:tabs>
        <w:ind w:left="2880" w:hanging="360"/>
      </w:pPr>
      <w:rPr>
        <w:rFonts w:ascii="Arial" w:hAnsi="Arial" w:hint="default"/>
      </w:rPr>
    </w:lvl>
    <w:lvl w:ilvl="4" w:tplc="C124255E" w:tentative="1">
      <w:start w:val="1"/>
      <w:numFmt w:val="bullet"/>
      <w:lvlText w:val="•"/>
      <w:lvlJc w:val="left"/>
      <w:pPr>
        <w:tabs>
          <w:tab w:val="num" w:pos="3600"/>
        </w:tabs>
        <w:ind w:left="3600" w:hanging="360"/>
      </w:pPr>
      <w:rPr>
        <w:rFonts w:ascii="Arial" w:hAnsi="Arial" w:hint="default"/>
      </w:rPr>
    </w:lvl>
    <w:lvl w:ilvl="5" w:tplc="E018BA50" w:tentative="1">
      <w:start w:val="1"/>
      <w:numFmt w:val="bullet"/>
      <w:lvlText w:val="•"/>
      <w:lvlJc w:val="left"/>
      <w:pPr>
        <w:tabs>
          <w:tab w:val="num" w:pos="4320"/>
        </w:tabs>
        <w:ind w:left="4320" w:hanging="360"/>
      </w:pPr>
      <w:rPr>
        <w:rFonts w:ascii="Arial" w:hAnsi="Arial" w:hint="default"/>
      </w:rPr>
    </w:lvl>
    <w:lvl w:ilvl="6" w:tplc="4492E60A" w:tentative="1">
      <w:start w:val="1"/>
      <w:numFmt w:val="bullet"/>
      <w:lvlText w:val="•"/>
      <w:lvlJc w:val="left"/>
      <w:pPr>
        <w:tabs>
          <w:tab w:val="num" w:pos="5040"/>
        </w:tabs>
        <w:ind w:left="5040" w:hanging="360"/>
      </w:pPr>
      <w:rPr>
        <w:rFonts w:ascii="Arial" w:hAnsi="Arial" w:hint="default"/>
      </w:rPr>
    </w:lvl>
    <w:lvl w:ilvl="7" w:tplc="A1CA59EC" w:tentative="1">
      <w:start w:val="1"/>
      <w:numFmt w:val="bullet"/>
      <w:lvlText w:val="•"/>
      <w:lvlJc w:val="left"/>
      <w:pPr>
        <w:tabs>
          <w:tab w:val="num" w:pos="5760"/>
        </w:tabs>
        <w:ind w:left="5760" w:hanging="360"/>
      </w:pPr>
      <w:rPr>
        <w:rFonts w:ascii="Arial" w:hAnsi="Arial" w:hint="default"/>
      </w:rPr>
    </w:lvl>
    <w:lvl w:ilvl="8" w:tplc="1BBEBFA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0677F47"/>
    <w:multiLevelType w:val="hybridMultilevel"/>
    <w:tmpl w:val="DE1C8A2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 w15:restartNumberingAfterBreak="0">
    <w:nsid w:val="4425024E"/>
    <w:multiLevelType w:val="hybridMultilevel"/>
    <w:tmpl w:val="26140F3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7" w15:restartNumberingAfterBreak="0">
    <w:nsid w:val="46F2054D"/>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7A70C9E"/>
    <w:multiLevelType w:val="hybridMultilevel"/>
    <w:tmpl w:val="C22490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53545F"/>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E432D1E"/>
    <w:multiLevelType w:val="multilevel"/>
    <w:tmpl w:val="55669E9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666"/>
        </w:tabs>
        <w:ind w:left="666" w:hanging="66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1" w15:restartNumberingAfterBreak="0">
    <w:nsid w:val="516137F7"/>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6646FE7"/>
    <w:multiLevelType w:val="hybridMultilevel"/>
    <w:tmpl w:val="30ACA96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2C710F"/>
    <w:multiLevelType w:val="hybridMultilevel"/>
    <w:tmpl w:val="4C90AA2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62EF2C5E"/>
    <w:multiLevelType w:val="hybridMultilevel"/>
    <w:tmpl w:val="7F20811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7" w15:restartNumberingAfterBreak="0">
    <w:nsid w:val="69551C99"/>
    <w:multiLevelType w:val="hybridMultilevel"/>
    <w:tmpl w:val="8DF8D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A3571F"/>
    <w:multiLevelType w:val="multilevel"/>
    <w:tmpl w:val="628E6C1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1884FEB"/>
    <w:multiLevelType w:val="hybridMultilevel"/>
    <w:tmpl w:val="57D60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4D3080"/>
    <w:multiLevelType w:val="hybridMultilevel"/>
    <w:tmpl w:val="CB1C8E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ED18BC"/>
    <w:multiLevelType w:val="multilevel"/>
    <w:tmpl w:val="E9561C0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2"/>
  </w:num>
  <w:num w:numId="2">
    <w:abstractNumId w:val="8"/>
  </w:num>
  <w:num w:numId="3">
    <w:abstractNumId w:val="24"/>
  </w:num>
  <w:num w:numId="4">
    <w:abstractNumId w:val="1"/>
  </w:num>
  <w:num w:numId="5">
    <w:abstractNumId w:val="0"/>
  </w:num>
  <w:num w:numId="6">
    <w:abstractNumId w:val="2"/>
  </w:num>
  <w:num w:numId="7">
    <w:abstractNumId w:val="10"/>
  </w:num>
  <w:num w:numId="8">
    <w:abstractNumId w:val="13"/>
  </w:num>
  <w:num w:numId="9">
    <w:abstractNumId w:val="27"/>
  </w:num>
  <w:num w:numId="10">
    <w:abstractNumId w:val="6"/>
  </w:num>
  <w:num w:numId="11">
    <w:abstractNumId w:val="5"/>
  </w:num>
  <w:num w:numId="12">
    <w:abstractNumId w:val="16"/>
  </w:num>
  <w:num w:numId="13">
    <w:abstractNumId w:val="31"/>
  </w:num>
  <w:num w:numId="14">
    <w:abstractNumId w:val="26"/>
  </w:num>
  <w:num w:numId="15">
    <w:abstractNumId w:val="25"/>
  </w:num>
  <w:num w:numId="16">
    <w:abstractNumId w:val="22"/>
  </w:num>
  <w:num w:numId="17">
    <w:abstractNumId w:val="29"/>
  </w:num>
  <w:num w:numId="18">
    <w:abstractNumId w:val="18"/>
  </w:num>
  <w:num w:numId="19">
    <w:abstractNumId w:val="15"/>
  </w:num>
  <w:num w:numId="20">
    <w:abstractNumId w:val="4"/>
  </w:num>
  <w:num w:numId="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20"/>
  </w:num>
  <w:num w:numId="24">
    <w:abstractNumId w:val="28"/>
  </w:num>
  <w:num w:numId="25">
    <w:abstractNumId w:val="14"/>
  </w:num>
  <w:num w:numId="26">
    <w:abstractNumId w:val="12"/>
  </w:num>
  <w:num w:numId="27">
    <w:abstractNumId w:val="30"/>
  </w:num>
  <w:num w:numId="28">
    <w:abstractNumId w:val="9"/>
  </w:num>
  <w:num w:numId="29">
    <w:abstractNumId w:val="19"/>
  </w:num>
  <w:num w:numId="30">
    <w:abstractNumId w:val="21"/>
  </w:num>
  <w:num w:numId="31">
    <w:abstractNumId w:val="17"/>
  </w:num>
  <w:num w:numId="32">
    <w:abstractNumId w:val="11"/>
  </w:num>
  <w:num w:numId="33">
    <w:abstractNumId w:val="3"/>
  </w:num>
  <w:num w:numId="34">
    <w:abstractNumId w:val="2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141A"/>
    <w:rsid w:val="00001907"/>
    <w:rsid w:val="00001B8B"/>
    <w:rsid w:val="0000295E"/>
    <w:rsid w:val="00004B5C"/>
    <w:rsid w:val="00004DF4"/>
    <w:rsid w:val="00005184"/>
    <w:rsid w:val="0000696F"/>
    <w:rsid w:val="0000797A"/>
    <w:rsid w:val="000100EA"/>
    <w:rsid w:val="000102D7"/>
    <w:rsid w:val="00010518"/>
    <w:rsid w:val="00011AF9"/>
    <w:rsid w:val="00011C78"/>
    <w:rsid w:val="000130D0"/>
    <w:rsid w:val="00014ED6"/>
    <w:rsid w:val="00014FF9"/>
    <w:rsid w:val="00015A4D"/>
    <w:rsid w:val="00015FE8"/>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2AB"/>
    <w:rsid w:val="00024A08"/>
    <w:rsid w:val="00024FFA"/>
    <w:rsid w:val="000257C8"/>
    <w:rsid w:val="00026093"/>
    <w:rsid w:val="000266A0"/>
    <w:rsid w:val="00026F21"/>
    <w:rsid w:val="0003089D"/>
    <w:rsid w:val="0003118F"/>
    <w:rsid w:val="00031AC9"/>
    <w:rsid w:val="00031C1D"/>
    <w:rsid w:val="00031EEC"/>
    <w:rsid w:val="00032C88"/>
    <w:rsid w:val="00032F6B"/>
    <w:rsid w:val="00035AA7"/>
    <w:rsid w:val="00036300"/>
    <w:rsid w:val="00036F4E"/>
    <w:rsid w:val="00037B34"/>
    <w:rsid w:val="0004069A"/>
    <w:rsid w:val="00040FA9"/>
    <w:rsid w:val="00041C77"/>
    <w:rsid w:val="000421DA"/>
    <w:rsid w:val="000422DB"/>
    <w:rsid w:val="00043A2D"/>
    <w:rsid w:val="00043D52"/>
    <w:rsid w:val="00043F56"/>
    <w:rsid w:val="000444DE"/>
    <w:rsid w:val="00044552"/>
    <w:rsid w:val="00044B83"/>
    <w:rsid w:val="00044BFE"/>
    <w:rsid w:val="0004529B"/>
    <w:rsid w:val="0004557C"/>
    <w:rsid w:val="0004559E"/>
    <w:rsid w:val="000476AD"/>
    <w:rsid w:val="000476B2"/>
    <w:rsid w:val="00047DA2"/>
    <w:rsid w:val="00047DB7"/>
    <w:rsid w:val="0005017C"/>
    <w:rsid w:val="0005032E"/>
    <w:rsid w:val="00050D40"/>
    <w:rsid w:val="00050E45"/>
    <w:rsid w:val="000513B2"/>
    <w:rsid w:val="000513D0"/>
    <w:rsid w:val="00051E97"/>
    <w:rsid w:val="00051F82"/>
    <w:rsid w:val="00053C5F"/>
    <w:rsid w:val="0005416F"/>
    <w:rsid w:val="000542ED"/>
    <w:rsid w:val="00054424"/>
    <w:rsid w:val="000544F5"/>
    <w:rsid w:val="00055F74"/>
    <w:rsid w:val="00057AD8"/>
    <w:rsid w:val="00057BA5"/>
    <w:rsid w:val="0006067F"/>
    <w:rsid w:val="00061A8C"/>
    <w:rsid w:val="00062771"/>
    <w:rsid w:val="000630B2"/>
    <w:rsid w:val="00063D17"/>
    <w:rsid w:val="000640B4"/>
    <w:rsid w:val="000640C4"/>
    <w:rsid w:val="0006429E"/>
    <w:rsid w:val="00065840"/>
    <w:rsid w:val="00065F28"/>
    <w:rsid w:val="00066C90"/>
    <w:rsid w:val="000673E1"/>
    <w:rsid w:val="000701C1"/>
    <w:rsid w:val="0007070D"/>
    <w:rsid w:val="00072748"/>
    <w:rsid w:val="00072CB2"/>
    <w:rsid w:val="00072F1D"/>
    <w:rsid w:val="0007366A"/>
    <w:rsid w:val="00073E65"/>
    <w:rsid w:val="00074087"/>
    <w:rsid w:val="00074573"/>
    <w:rsid w:val="00075563"/>
    <w:rsid w:val="0007597B"/>
    <w:rsid w:val="00075B41"/>
    <w:rsid w:val="00075E4D"/>
    <w:rsid w:val="00076A62"/>
    <w:rsid w:val="000801BE"/>
    <w:rsid w:val="000808F0"/>
    <w:rsid w:val="00080CC9"/>
    <w:rsid w:val="00081272"/>
    <w:rsid w:val="00081BC8"/>
    <w:rsid w:val="00082160"/>
    <w:rsid w:val="000822CC"/>
    <w:rsid w:val="00082805"/>
    <w:rsid w:val="000831F2"/>
    <w:rsid w:val="000833C4"/>
    <w:rsid w:val="000833D5"/>
    <w:rsid w:val="000837A9"/>
    <w:rsid w:val="00084591"/>
    <w:rsid w:val="0008465C"/>
    <w:rsid w:val="000846A6"/>
    <w:rsid w:val="00084FF5"/>
    <w:rsid w:val="000858F7"/>
    <w:rsid w:val="0008597D"/>
    <w:rsid w:val="00085C1A"/>
    <w:rsid w:val="00086802"/>
    <w:rsid w:val="0008693B"/>
    <w:rsid w:val="000870AA"/>
    <w:rsid w:val="0008738E"/>
    <w:rsid w:val="00087DF0"/>
    <w:rsid w:val="00090277"/>
    <w:rsid w:val="00090AC8"/>
    <w:rsid w:val="00090AD6"/>
    <w:rsid w:val="000913F1"/>
    <w:rsid w:val="000921F8"/>
    <w:rsid w:val="00092BA6"/>
    <w:rsid w:val="00092BA8"/>
    <w:rsid w:val="00093E7E"/>
    <w:rsid w:val="000940E6"/>
    <w:rsid w:val="000941D3"/>
    <w:rsid w:val="00095C7B"/>
    <w:rsid w:val="00096F03"/>
    <w:rsid w:val="0009767B"/>
    <w:rsid w:val="000A21D1"/>
    <w:rsid w:val="000A257E"/>
    <w:rsid w:val="000A2872"/>
    <w:rsid w:val="000A2A89"/>
    <w:rsid w:val="000A2B4A"/>
    <w:rsid w:val="000A2E10"/>
    <w:rsid w:val="000A3132"/>
    <w:rsid w:val="000A3786"/>
    <w:rsid w:val="000A3C65"/>
    <w:rsid w:val="000A3CA5"/>
    <w:rsid w:val="000A5660"/>
    <w:rsid w:val="000A58D1"/>
    <w:rsid w:val="000A5C32"/>
    <w:rsid w:val="000A6176"/>
    <w:rsid w:val="000A736F"/>
    <w:rsid w:val="000A7E66"/>
    <w:rsid w:val="000B0486"/>
    <w:rsid w:val="000B1145"/>
    <w:rsid w:val="000B1A19"/>
    <w:rsid w:val="000B1E13"/>
    <w:rsid w:val="000B2EF7"/>
    <w:rsid w:val="000B325D"/>
    <w:rsid w:val="000B3A12"/>
    <w:rsid w:val="000B3D5F"/>
    <w:rsid w:val="000B40A3"/>
    <w:rsid w:val="000B41A3"/>
    <w:rsid w:val="000B4204"/>
    <w:rsid w:val="000B4CC9"/>
    <w:rsid w:val="000B50F4"/>
    <w:rsid w:val="000B586A"/>
    <w:rsid w:val="000B6085"/>
    <w:rsid w:val="000B608B"/>
    <w:rsid w:val="000B616D"/>
    <w:rsid w:val="000B6236"/>
    <w:rsid w:val="000B6271"/>
    <w:rsid w:val="000B6D4C"/>
    <w:rsid w:val="000B6DFE"/>
    <w:rsid w:val="000C0119"/>
    <w:rsid w:val="000C0C61"/>
    <w:rsid w:val="000C0E2C"/>
    <w:rsid w:val="000C18A9"/>
    <w:rsid w:val="000C1AC6"/>
    <w:rsid w:val="000C2298"/>
    <w:rsid w:val="000C2B82"/>
    <w:rsid w:val="000C3348"/>
    <w:rsid w:val="000C3B67"/>
    <w:rsid w:val="000C4262"/>
    <w:rsid w:val="000C433A"/>
    <w:rsid w:val="000C439F"/>
    <w:rsid w:val="000C4568"/>
    <w:rsid w:val="000C5229"/>
    <w:rsid w:val="000C5824"/>
    <w:rsid w:val="000C6106"/>
    <w:rsid w:val="000C637E"/>
    <w:rsid w:val="000C64B8"/>
    <w:rsid w:val="000C78CA"/>
    <w:rsid w:val="000C7C70"/>
    <w:rsid w:val="000D0176"/>
    <w:rsid w:val="000D02DC"/>
    <w:rsid w:val="000D06B4"/>
    <w:rsid w:val="000D09A1"/>
    <w:rsid w:val="000D0FCF"/>
    <w:rsid w:val="000D146A"/>
    <w:rsid w:val="000D1B6E"/>
    <w:rsid w:val="000D1EF5"/>
    <w:rsid w:val="000D2118"/>
    <w:rsid w:val="000D373B"/>
    <w:rsid w:val="000D3D03"/>
    <w:rsid w:val="000D3F66"/>
    <w:rsid w:val="000D4C0A"/>
    <w:rsid w:val="000D4E19"/>
    <w:rsid w:val="000D57E7"/>
    <w:rsid w:val="000D6CFC"/>
    <w:rsid w:val="000D74E1"/>
    <w:rsid w:val="000D7671"/>
    <w:rsid w:val="000E02D8"/>
    <w:rsid w:val="000E0A13"/>
    <w:rsid w:val="000E0FFE"/>
    <w:rsid w:val="000E1A38"/>
    <w:rsid w:val="000E1D47"/>
    <w:rsid w:val="000E2356"/>
    <w:rsid w:val="000E332A"/>
    <w:rsid w:val="000E3CC4"/>
    <w:rsid w:val="000E48D6"/>
    <w:rsid w:val="000E5990"/>
    <w:rsid w:val="000E69EA"/>
    <w:rsid w:val="000E7047"/>
    <w:rsid w:val="000E71D0"/>
    <w:rsid w:val="000E7761"/>
    <w:rsid w:val="000F0C43"/>
    <w:rsid w:val="000F0C9C"/>
    <w:rsid w:val="000F131A"/>
    <w:rsid w:val="000F1467"/>
    <w:rsid w:val="000F18DD"/>
    <w:rsid w:val="000F230F"/>
    <w:rsid w:val="000F2A04"/>
    <w:rsid w:val="000F2AF9"/>
    <w:rsid w:val="000F311E"/>
    <w:rsid w:val="000F3132"/>
    <w:rsid w:val="000F331B"/>
    <w:rsid w:val="000F3D0E"/>
    <w:rsid w:val="000F4F35"/>
    <w:rsid w:val="000F51E2"/>
    <w:rsid w:val="000F5257"/>
    <w:rsid w:val="000F5F26"/>
    <w:rsid w:val="000F6045"/>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D23"/>
    <w:rsid w:val="00107FDB"/>
    <w:rsid w:val="001101EC"/>
    <w:rsid w:val="001109E3"/>
    <w:rsid w:val="001114A7"/>
    <w:rsid w:val="00113002"/>
    <w:rsid w:val="001135BD"/>
    <w:rsid w:val="00114D28"/>
    <w:rsid w:val="0011509D"/>
    <w:rsid w:val="00115249"/>
    <w:rsid w:val="00115A2E"/>
    <w:rsid w:val="00115FFB"/>
    <w:rsid w:val="0011706A"/>
    <w:rsid w:val="00117A88"/>
    <w:rsid w:val="00117BBB"/>
    <w:rsid w:val="001206F8"/>
    <w:rsid w:val="00120CBA"/>
    <w:rsid w:val="00120DCF"/>
    <w:rsid w:val="001214A8"/>
    <w:rsid w:val="0012153E"/>
    <w:rsid w:val="00121BA2"/>
    <w:rsid w:val="00123454"/>
    <w:rsid w:val="00123680"/>
    <w:rsid w:val="001238DA"/>
    <w:rsid w:val="00124404"/>
    <w:rsid w:val="00124C1C"/>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61D4"/>
    <w:rsid w:val="001362D7"/>
    <w:rsid w:val="00137B0F"/>
    <w:rsid w:val="0014010C"/>
    <w:rsid w:val="00141395"/>
    <w:rsid w:val="00141D07"/>
    <w:rsid w:val="0014290F"/>
    <w:rsid w:val="00142BB4"/>
    <w:rsid w:val="00142DDA"/>
    <w:rsid w:val="00142EC6"/>
    <w:rsid w:val="00142F5B"/>
    <w:rsid w:val="00142FA2"/>
    <w:rsid w:val="00143529"/>
    <w:rsid w:val="001435BA"/>
    <w:rsid w:val="00143749"/>
    <w:rsid w:val="00143961"/>
    <w:rsid w:val="001440AE"/>
    <w:rsid w:val="00144969"/>
    <w:rsid w:val="00144B7E"/>
    <w:rsid w:val="00144D4A"/>
    <w:rsid w:val="00145DEE"/>
    <w:rsid w:val="00146137"/>
    <w:rsid w:val="001462C1"/>
    <w:rsid w:val="00146D7C"/>
    <w:rsid w:val="00147C62"/>
    <w:rsid w:val="001505FA"/>
    <w:rsid w:val="00150891"/>
    <w:rsid w:val="00150FA5"/>
    <w:rsid w:val="00151294"/>
    <w:rsid w:val="00152458"/>
    <w:rsid w:val="00152EF4"/>
    <w:rsid w:val="00153455"/>
    <w:rsid w:val="00153528"/>
    <w:rsid w:val="001542A7"/>
    <w:rsid w:val="00154B5F"/>
    <w:rsid w:val="00155DFC"/>
    <w:rsid w:val="00156BE2"/>
    <w:rsid w:val="0015762C"/>
    <w:rsid w:val="00157BB4"/>
    <w:rsid w:val="0016097B"/>
    <w:rsid w:val="00160DA8"/>
    <w:rsid w:val="0016145A"/>
    <w:rsid w:val="00161B9B"/>
    <w:rsid w:val="001622CB"/>
    <w:rsid w:val="00162365"/>
    <w:rsid w:val="00162C5A"/>
    <w:rsid w:val="0016325C"/>
    <w:rsid w:val="001642A0"/>
    <w:rsid w:val="00164402"/>
    <w:rsid w:val="0016535A"/>
    <w:rsid w:val="0016596F"/>
    <w:rsid w:val="0016654B"/>
    <w:rsid w:val="0017055F"/>
    <w:rsid w:val="00171B6F"/>
    <w:rsid w:val="001721DB"/>
    <w:rsid w:val="0017245D"/>
    <w:rsid w:val="00172895"/>
    <w:rsid w:val="00172B0F"/>
    <w:rsid w:val="00172C7D"/>
    <w:rsid w:val="00172D78"/>
    <w:rsid w:val="00172D79"/>
    <w:rsid w:val="00172DF2"/>
    <w:rsid w:val="00172E93"/>
    <w:rsid w:val="001736D7"/>
    <w:rsid w:val="00173A55"/>
    <w:rsid w:val="00174F1A"/>
    <w:rsid w:val="0017598B"/>
    <w:rsid w:val="00175F3E"/>
    <w:rsid w:val="00176CAF"/>
    <w:rsid w:val="0017713C"/>
    <w:rsid w:val="001772C3"/>
    <w:rsid w:val="00177CEB"/>
    <w:rsid w:val="00177DC6"/>
    <w:rsid w:val="00177F04"/>
    <w:rsid w:val="001801C6"/>
    <w:rsid w:val="00181672"/>
    <w:rsid w:val="00182596"/>
    <w:rsid w:val="001825D6"/>
    <w:rsid w:val="00182B63"/>
    <w:rsid w:val="00183297"/>
    <w:rsid w:val="00183A9C"/>
    <w:rsid w:val="00183C5E"/>
    <w:rsid w:val="001842CE"/>
    <w:rsid w:val="0018460A"/>
    <w:rsid w:val="00184E0F"/>
    <w:rsid w:val="00186787"/>
    <w:rsid w:val="001876FC"/>
    <w:rsid w:val="00191948"/>
    <w:rsid w:val="00191AD9"/>
    <w:rsid w:val="00192163"/>
    <w:rsid w:val="001924CF"/>
    <w:rsid w:val="00193650"/>
    <w:rsid w:val="0019396E"/>
    <w:rsid w:val="00193D85"/>
    <w:rsid w:val="001948F7"/>
    <w:rsid w:val="00194FCC"/>
    <w:rsid w:val="0019506F"/>
    <w:rsid w:val="00195637"/>
    <w:rsid w:val="001956C9"/>
    <w:rsid w:val="00195925"/>
    <w:rsid w:val="001968B4"/>
    <w:rsid w:val="00196C1E"/>
    <w:rsid w:val="00196CEE"/>
    <w:rsid w:val="00196E03"/>
    <w:rsid w:val="0019768C"/>
    <w:rsid w:val="001A08AA"/>
    <w:rsid w:val="001A0A85"/>
    <w:rsid w:val="001A0BB8"/>
    <w:rsid w:val="001A2025"/>
    <w:rsid w:val="001A2850"/>
    <w:rsid w:val="001A32ED"/>
    <w:rsid w:val="001A34CF"/>
    <w:rsid w:val="001A3B72"/>
    <w:rsid w:val="001A3D0E"/>
    <w:rsid w:val="001A3DB7"/>
    <w:rsid w:val="001A4E34"/>
    <w:rsid w:val="001A5695"/>
    <w:rsid w:val="001A5826"/>
    <w:rsid w:val="001A5B93"/>
    <w:rsid w:val="001A5BFD"/>
    <w:rsid w:val="001A7DF4"/>
    <w:rsid w:val="001B091A"/>
    <w:rsid w:val="001B0BB8"/>
    <w:rsid w:val="001B0CB9"/>
    <w:rsid w:val="001B0F03"/>
    <w:rsid w:val="001B101D"/>
    <w:rsid w:val="001B1546"/>
    <w:rsid w:val="001B19C0"/>
    <w:rsid w:val="001B237C"/>
    <w:rsid w:val="001B2A77"/>
    <w:rsid w:val="001B2F7A"/>
    <w:rsid w:val="001B4515"/>
    <w:rsid w:val="001B6724"/>
    <w:rsid w:val="001B7E32"/>
    <w:rsid w:val="001B7EC7"/>
    <w:rsid w:val="001C0158"/>
    <w:rsid w:val="001C06C3"/>
    <w:rsid w:val="001C0CA6"/>
    <w:rsid w:val="001C19E0"/>
    <w:rsid w:val="001C22EB"/>
    <w:rsid w:val="001C23EA"/>
    <w:rsid w:val="001C2EA0"/>
    <w:rsid w:val="001C3A99"/>
    <w:rsid w:val="001C3D21"/>
    <w:rsid w:val="001C5082"/>
    <w:rsid w:val="001C6086"/>
    <w:rsid w:val="001C6910"/>
    <w:rsid w:val="001C6E6F"/>
    <w:rsid w:val="001C70EB"/>
    <w:rsid w:val="001C75A5"/>
    <w:rsid w:val="001C75EB"/>
    <w:rsid w:val="001D1309"/>
    <w:rsid w:val="001D1D0B"/>
    <w:rsid w:val="001D2BB6"/>
    <w:rsid w:val="001D2EE3"/>
    <w:rsid w:val="001D35F9"/>
    <w:rsid w:val="001D50EA"/>
    <w:rsid w:val="001D5133"/>
    <w:rsid w:val="001D51D5"/>
    <w:rsid w:val="001D5C48"/>
    <w:rsid w:val="001D6212"/>
    <w:rsid w:val="001D64C3"/>
    <w:rsid w:val="001D6E32"/>
    <w:rsid w:val="001D6FC8"/>
    <w:rsid w:val="001D7233"/>
    <w:rsid w:val="001D72E5"/>
    <w:rsid w:val="001E0941"/>
    <w:rsid w:val="001E154A"/>
    <w:rsid w:val="001E1749"/>
    <w:rsid w:val="001E1786"/>
    <w:rsid w:val="001E22AC"/>
    <w:rsid w:val="001E23FE"/>
    <w:rsid w:val="001E3B39"/>
    <w:rsid w:val="001E4210"/>
    <w:rsid w:val="001E460A"/>
    <w:rsid w:val="001E4B85"/>
    <w:rsid w:val="001E79C2"/>
    <w:rsid w:val="001E7E2C"/>
    <w:rsid w:val="001F0044"/>
    <w:rsid w:val="001F04BE"/>
    <w:rsid w:val="001F0C08"/>
    <w:rsid w:val="001F14DA"/>
    <w:rsid w:val="001F1D8A"/>
    <w:rsid w:val="001F1E3A"/>
    <w:rsid w:val="001F27B3"/>
    <w:rsid w:val="001F4E2B"/>
    <w:rsid w:val="001F5582"/>
    <w:rsid w:val="001F5735"/>
    <w:rsid w:val="001F5A42"/>
    <w:rsid w:val="001F6491"/>
    <w:rsid w:val="001F65ED"/>
    <w:rsid w:val="001F65EF"/>
    <w:rsid w:val="001F6A1E"/>
    <w:rsid w:val="001F6B21"/>
    <w:rsid w:val="001F6EBF"/>
    <w:rsid w:val="001F76B6"/>
    <w:rsid w:val="001F7CBE"/>
    <w:rsid w:val="001F7CDD"/>
    <w:rsid w:val="002004AE"/>
    <w:rsid w:val="00202365"/>
    <w:rsid w:val="002023A0"/>
    <w:rsid w:val="002029BA"/>
    <w:rsid w:val="00203541"/>
    <w:rsid w:val="00203A74"/>
    <w:rsid w:val="002051A6"/>
    <w:rsid w:val="00205815"/>
    <w:rsid w:val="00205E1D"/>
    <w:rsid w:val="0020641B"/>
    <w:rsid w:val="00206E4D"/>
    <w:rsid w:val="00206EB3"/>
    <w:rsid w:val="00207234"/>
    <w:rsid w:val="002072A9"/>
    <w:rsid w:val="002079B5"/>
    <w:rsid w:val="00207BC3"/>
    <w:rsid w:val="00207E3E"/>
    <w:rsid w:val="002100D3"/>
    <w:rsid w:val="002100F0"/>
    <w:rsid w:val="002100F7"/>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16F82"/>
    <w:rsid w:val="00221B5B"/>
    <w:rsid w:val="00221DE2"/>
    <w:rsid w:val="00221E8B"/>
    <w:rsid w:val="002223A7"/>
    <w:rsid w:val="00222869"/>
    <w:rsid w:val="00222897"/>
    <w:rsid w:val="00222CF2"/>
    <w:rsid w:val="002238B3"/>
    <w:rsid w:val="00223FD4"/>
    <w:rsid w:val="00224B3A"/>
    <w:rsid w:val="00224B42"/>
    <w:rsid w:val="00224CEB"/>
    <w:rsid w:val="0022517F"/>
    <w:rsid w:val="002254B1"/>
    <w:rsid w:val="002256BA"/>
    <w:rsid w:val="00225844"/>
    <w:rsid w:val="00226F85"/>
    <w:rsid w:val="002270CA"/>
    <w:rsid w:val="002302BF"/>
    <w:rsid w:val="002308EA"/>
    <w:rsid w:val="00231062"/>
    <w:rsid w:val="0023155E"/>
    <w:rsid w:val="002315C0"/>
    <w:rsid w:val="0023200D"/>
    <w:rsid w:val="00232177"/>
    <w:rsid w:val="00232669"/>
    <w:rsid w:val="002331CD"/>
    <w:rsid w:val="002334FB"/>
    <w:rsid w:val="00233B5D"/>
    <w:rsid w:val="002349FC"/>
    <w:rsid w:val="00234A83"/>
    <w:rsid w:val="00234BF7"/>
    <w:rsid w:val="00235394"/>
    <w:rsid w:val="00235A9B"/>
    <w:rsid w:val="00236427"/>
    <w:rsid w:val="00237DB8"/>
    <w:rsid w:val="0024151C"/>
    <w:rsid w:val="00241D4B"/>
    <w:rsid w:val="00242729"/>
    <w:rsid w:val="0024337A"/>
    <w:rsid w:val="00243646"/>
    <w:rsid w:val="00243C09"/>
    <w:rsid w:val="00243EDB"/>
    <w:rsid w:val="0024414E"/>
    <w:rsid w:val="0024500B"/>
    <w:rsid w:val="00245D28"/>
    <w:rsid w:val="002466A8"/>
    <w:rsid w:val="00250090"/>
    <w:rsid w:val="002508A2"/>
    <w:rsid w:val="00251400"/>
    <w:rsid w:val="0025193A"/>
    <w:rsid w:val="002519D3"/>
    <w:rsid w:val="0025215B"/>
    <w:rsid w:val="00252167"/>
    <w:rsid w:val="00252A1D"/>
    <w:rsid w:val="00252BA8"/>
    <w:rsid w:val="00253566"/>
    <w:rsid w:val="00253D07"/>
    <w:rsid w:val="002540F5"/>
    <w:rsid w:val="00254C58"/>
    <w:rsid w:val="00254DD3"/>
    <w:rsid w:val="002551EE"/>
    <w:rsid w:val="002573AD"/>
    <w:rsid w:val="00257794"/>
    <w:rsid w:val="002605B5"/>
    <w:rsid w:val="00260D30"/>
    <w:rsid w:val="00261657"/>
    <w:rsid w:val="0026179F"/>
    <w:rsid w:val="0026235A"/>
    <w:rsid w:val="0026280F"/>
    <w:rsid w:val="00263458"/>
    <w:rsid w:val="00263AA3"/>
    <w:rsid w:val="0026446D"/>
    <w:rsid w:val="002657CC"/>
    <w:rsid w:val="00266761"/>
    <w:rsid w:val="00266983"/>
    <w:rsid w:val="00266B27"/>
    <w:rsid w:val="00267382"/>
    <w:rsid w:val="00267D1C"/>
    <w:rsid w:val="002706A5"/>
    <w:rsid w:val="002713AC"/>
    <w:rsid w:val="00271416"/>
    <w:rsid w:val="00271B4B"/>
    <w:rsid w:val="00271EBE"/>
    <w:rsid w:val="00272E43"/>
    <w:rsid w:val="002734EF"/>
    <w:rsid w:val="0027376F"/>
    <w:rsid w:val="002738A3"/>
    <w:rsid w:val="00273A2F"/>
    <w:rsid w:val="00274E1A"/>
    <w:rsid w:val="00274FCC"/>
    <w:rsid w:val="00275064"/>
    <w:rsid w:val="002764C0"/>
    <w:rsid w:val="002768D7"/>
    <w:rsid w:val="00276F47"/>
    <w:rsid w:val="002778C9"/>
    <w:rsid w:val="002809D5"/>
    <w:rsid w:val="00280A83"/>
    <w:rsid w:val="00281F5B"/>
    <w:rsid w:val="00282213"/>
    <w:rsid w:val="00283275"/>
    <w:rsid w:val="00283354"/>
    <w:rsid w:val="002833F9"/>
    <w:rsid w:val="0028345D"/>
    <w:rsid w:val="00283EE1"/>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4DA"/>
    <w:rsid w:val="00294AA9"/>
    <w:rsid w:val="00294F57"/>
    <w:rsid w:val="00295529"/>
    <w:rsid w:val="00295A49"/>
    <w:rsid w:val="002973C1"/>
    <w:rsid w:val="002975B0"/>
    <w:rsid w:val="00297A3F"/>
    <w:rsid w:val="00297D09"/>
    <w:rsid w:val="00297DCD"/>
    <w:rsid w:val="002A183A"/>
    <w:rsid w:val="002A21B0"/>
    <w:rsid w:val="002A24D4"/>
    <w:rsid w:val="002A3D58"/>
    <w:rsid w:val="002A49F5"/>
    <w:rsid w:val="002A4EB2"/>
    <w:rsid w:val="002A550E"/>
    <w:rsid w:val="002A5869"/>
    <w:rsid w:val="002A5BA3"/>
    <w:rsid w:val="002A64FA"/>
    <w:rsid w:val="002A6B5E"/>
    <w:rsid w:val="002A6E66"/>
    <w:rsid w:val="002A6FE9"/>
    <w:rsid w:val="002A73DA"/>
    <w:rsid w:val="002A76F1"/>
    <w:rsid w:val="002A78DB"/>
    <w:rsid w:val="002A7966"/>
    <w:rsid w:val="002B0D4B"/>
    <w:rsid w:val="002B1B11"/>
    <w:rsid w:val="002B204D"/>
    <w:rsid w:val="002B24B2"/>
    <w:rsid w:val="002B31D8"/>
    <w:rsid w:val="002B322F"/>
    <w:rsid w:val="002B3523"/>
    <w:rsid w:val="002B3DE2"/>
    <w:rsid w:val="002B3DF9"/>
    <w:rsid w:val="002B4231"/>
    <w:rsid w:val="002B429C"/>
    <w:rsid w:val="002B583D"/>
    <w:rsid w:val="002B5A85"/>
    <w:rsid w:val="002B62F6"/>
    <w:rsid w:val="002B6AE0"/>
    <w:rsid w:val="002B6CEF"/>
    <w:rsid w:val="002C02E6"/>
    <w:rsid w:val="002C080E"/>
    <w:rsid w:val="002C0E14"/>
    <w:rsid w:val="002C0E15"/>
    <w:rsid w:val="002C1837"/>
    <w:rsid w:val="002C3773"/>
    <w:rsid w:val="002C37B5"/>
    <w:rsid w:val="002C3BFD"/>
    <w:rsid w:val="002C3F4C"/>
    <w:rsid w:val="002C42DC"/>
    <w:rsid w:val="002C45D2"/>
    <w:rsid w:val="002C4637"/>
    <w:rsid w:val="002C5CBA"/>
    <w:rsid w:val="002C70B3"/>
    <w:rsid w:val="002C71A0"/>
    <w:rsid w:val="002D06F5"/>
    <w:rsid w:val="002D087D"/>
    <w:rsid w:val="002D0A18"/>
    <w:rsid w:val="002D0CB8"/>
    <w:rsid w:val="002D16C7"/>
    <w:rsid w:val="002D1BDA"/>
    <w:rsid w:val="002D2B1A"/>
    <w:rsid w:val="002D2DB3"/>
    <w:rsid w:val="002D31FF"/>
    <w:rsid w:val="002D4BB4"/>
    <w:rsid w:val="002D50CE"/>
    <w:rsid w:val="002D58F4"/>
    <w:rsid w:val="002D5A18"/>
    <w:rsid w:val="002D6ED6"/>
    <w:rsid w:val="002D7191"/>
    <w:rsid w:val="002D74D8"/>
    <w:rsid w:val="002D758E"/>
    <w:rsid w:val="002D7C81"/>
    <w:rsid w:val="002D7F3C"/>
    <w:rsid w:val="002E086B"/>
    <w:rsid w:val="002E0B58"/>
    <w:rsid w:val="002E1601"/>
    <w:rsid w:val="002E29E4"/>
    <w:rsid w:val="002E3113"/>
    <w:rsid w:val="002E324D"/>
    <w:rsid w:val="002E348D"/>
    <w:rsid w:val="002E368C"/>
    <w:rsid w:val="002E3D8C"/>
    <w:rsid w:val="002E4139"/>
    <w:rsid w:val="002E421B"/>
    <w:rsid w:val="002E4DFF"/>
    <w:rsid w:val="002E5799"/>
    <w:rsid w:val="002E5C02"/>
    <w:rsid w:val="002E644B"/>
    <w:rsid w:val="002E710A"/>
    <w:rsid w:val="002E71B1"/>
    <w:rsid w:val="002E74A0"/>
    <w:rsid w:val="002E76E6"/>
    <w:rsid w:val="002E7A52"/>
    <w:rsid w:val="002E7EAF"/>
    <w:rsid w:val="002F06F4"/>
    <w:rsid w:val="002F0FE7"/>
    <w:rsid w:val="002F1744"/>
    <w:rsid w:val="002F23F7"/>
    <w:rsid w:val="002F3839"/>
    <w:rsid w:val="002F3FC8"/>
    <w:rsid w:val="002F4093"/>
    <w:rsid w:val="002F40CC"/>
    <w:rsid w:val="002F40F2"/>
    <w:rsid w:val="002F4510"/>
    <w:rsid w:val="002F5C10"/>
    <w:rsid w:val="002F6309"/>
    <w:rsid w:val="002F63F6"/>
    <w:rsid w:val="002F6A1A"/>
    <w:rsid w:val="002F7537"/>
    <w:rsid w:val="002F7B20"/>
    <w:rsid w:val="00301287"/>
    <w:rsid w:val="00301837"/>
    <w:rsid w:val="00301E2D"/>
    <w:rsid w:val="003024F5"/>
    <w:rsid w:val="003027D8"/>
    <w:rsid w:val="00302BD4"/>
    <w:rsid w:val="003033E6"/>
    <w:rsid w:val="00303A00"/>
    <w:rsid w:val="00304C7F"/>
    <w:rsid w:val="003052EF"/>
    <w:rsid w:val="003052F8"/>
    <w:rsid w:val="003053F4"/>
    <w:rsid w:val="00306382"/>
    <w:rsid w:val="003065E0"/>
    <w:rsid w:val="00306AF7"/>
    <w:rsid w:val="00306B48"/>
    <w:rsid w:val="00306FE1"/>
    <w:rsid w:val="00306FE4"/>
    <w:rsid w:val="00307D21"/>
    <w:rsid w:val="00307F10"/>
    <w:rsid w:val="00311037"/>
    <w:rsid w:val="00311AB4"/>
    <w:rsid w:val="0031257C"/>
    <w:rsid w:val="00312F85"/>
    <w:rsid w:val="00313535"/>
    <w:rsid w:val="0031362C"/>
    <w:rsid w:val="00313D5F"/>
    <w:rsid w:val="003141ED"/>
    <w:rsid w:val="00315777"/>
    <w:rsid w:val="00315D5E"/>
    <w:rsid w:val="00316814"/>
    <w:rsid w:val="00316D8B"/>
    <w:rsid w:val="00316F3E"/>
    <w:rsid w:val="003203DB"/>
    <w:rsid w:val="00320CE3"/>
    <w:rsid w:val="00320D41"/>
    <w:rsid w:val="00320F85"/>
    <w:rsid w:val="003210CC"/>
    <w:rsid w:val="003212DA"/>
    <w:rsid w:val="00321579"/>
    <w:rsid w:val="00321980"/>
    <w:rsid w:val="00321A7F"/>
    <w:rsid w:val="003228CF"/>
    <w:rsid w:val="00323A6E"/>
    <w:rsid w:val="00323E37"/>
    <w:rsid w:val="00324089"/>
    <w:rsid w:val="003242FE"/>
    <w:rsid w:val="00325C8A"/>
    <w:rsid w:val="00325FCB"/>
    <w:rsid w:val="0032607D"/>
    <w:rsid w:val="00326109"/>
    <w:rsid w:val="00326258"/>
    <w:rsid w:val="003262A5"/>
    <w:rsid w:val="003262B8"/>
    <w:rsid w:val="00326743"/>
    <w:rsid w:val="00327741"/>
    <w:rsid w:val="00327CD7"/>
    <w:rsid w:val="00327F64"/>
    <w:rsid w:val="00331E74"/>
    <w:rsid w:val="00331F8D"/>
    <w:rsid w:val="00332595"/>
    <w:rsid w:val="00332C25"/>
    <w:rsid w:val="00335C77"/>
    <w:rsid w:val="003366B3"/>
    <w:rsid w:val="00337BA4"/>
    <w:rsid w:val="00337E5C"/>
    <w:rsid w:val="00337F57"/>
    <w:rsid w:val="00340216"/>
    <w:rsid w:val="00340305"/>
    <w:rsid w:val="00340FD4"/>
    <w:rsid w:val="003411C2"/>
    <w:rsid w:val="00341BB3"/>
    <w:rsid w:val="003426E8"/>
    <w:rsid w:val="0034354B"/>
    <w:rsid w:val="003439C6"/>
    <w:rsid w:val="00343B5E"/>
    <w:rsid w:val="0034402C"/>
    <w:rsid w:val="00344071"/>
    <w:rsid w:val="00345930"/>
    <w:rsid w:val="00345F44"/>
    <w:rsid w:val="003463F0"/>
    <w:rsid w:val="0034698B"/>
    <w:rsid w:val="00347261"/>
    <w:rsid w:val="003473A8"/>
    <w:rsid w:val="0034755E"/>
    <w:rsid w:val="00347782"/>
    <w:rsid w:val="00347F8C"/>
    <w:rsid w:val="00350BFC"/>
    <w:rsid w:val="00351531"/>
    <w:rsid w:val="003525CA"/>
    <w:rsid w:val="003539BD"/>
    <w:rsid w:val="0035426C"/>
    <w:rsid w:val="003549EA"/>
    <w:rsid w:val="00354EF4"/>
    <w:rsid w:val="00355110"/>
    <w:rsid w:val="0035766C"/>
    <w:rsid w:val="00357795"/>
    <w:rsid w:val="003600C5"/>
    <w:rsid w:val="00360B1F"/>
    <w:rsid w:val="00360B49"/>
    <w:rsid w:val="00360E6B"/>
    <w:rsid w:val="003611D8"/>
    <w:rsid w:val="00362426"/>
    <w:rsid w:val="00363659"/>
    <w:rsid w:val="00363BE0"/>
    <w:rsid w:val="00364712"/>
    <w:rsid w:val="00364CFD"/>
    <w:rsid w:val="003654E0"/>
    <w:rsid w:val="003669FD"/>
    <w:rsid w:val="00367724"/>
    <w:rsid w:val="00367736"/>
    <w:rsid w:val="003679F0"/>
    <w:rsid w:val="003709D0"/>
    <w:rsid w:val="003713D6"/>
    <w:rsid w:val="00371E23"/>
    <w:rsid w:val="00372087"/>
    <w:rsid w:val="00372587"/>
    <w:rsid w:val="003739D3"/>
    <w:rsid w:val="00374423"/>
    <w:rsid w:val="00374A8B"/>
    <w:rsid w:val="00374DEE"/>
    <w:rsid w:val="00375F5E"/>
    <w:rsid w:val="003777B1"/>
    <w:rsid w:val="003778BF"/>
    <w:rsid w:val="00377B78"/>
    <w:rsid w:val="00380364"/>
    <w:rsid w:val="003807CD"/>
    <w:rsid w:val="00381561"/>
    <w:rsid w:val="003817F3"/>
    <w:rsid w:val="00381AC2"/>
    <w:rsid w:val="003824C3"/>
    <w:rsid w:val="00383083"/>
    <w:rsid w:val="0038322C"/>
    <w:rsid w:val="003834BC"/>
    <w:rsid w:val="003845DB"/>
    <w:rsid w:val="00384CB9"/>
    <w:rsid w:val="003850ED"/>
    <w:rsid w:val="00385162"/>
    <w:rsid w:val="00385918"/>
    <w:rsid w:val="00386545"/>
    <w:rsid w:val="003879B3"/>
    <w:rsid w:val="00390087"/>
    <w:rsid w:val="003900A0"/>
    <w:rsid w:val="0039033D"/>
    <w:rsid w:val="003908A9"/>
    <w:rsid w:val="00390DAC"/>
    <w:rsid w:val="00391098"/>
    <w:rsid w:val="00392824"/>
    <w:rsid w:val="003928E9"/>
    <w:rsid w:val="0039298D"/>
    <w:rsid w:val="0039405B"/>
    <w:rsid w:val="00394D65"/>
    <w:rsid w:val="0039507B"/>
    <w:rsid w:val="00395141"/>
    <w:rsid w:val="003953A4"/>
    <w:rsid w:val="00396CFC"/>
    <w:rsid w:val="003978CE"/>
    <w:rsid w:val="00397AA8"/>
    <w:rsid w:val="00397C1F"/>
    <w:rsid w:val="003A01BB"/>
    <w:rsid w:val="003A1043"/>
    <w:rsid w:val="003A1897"/>
    <w:rsid w:val="003A1D4E"/>
    <w:rsid w:val="003A1DEE"/>
    <w:rsid w:val="003A1FDE"/>
    <w:rsid w:val="003A285E"/>
    <w:rsid w:val="003A3645"/>
    <w:rsid w:val="003A3892"/>
    <w:rsid w:val="003A3A79"/>
    <w:rsid w:val="003A3E86"/>
    <w:rsid w:val="003A5039"/>
    <w:rsid w:val="003A57DD"/>
    <w:rsid w:val="003A5980"/>
    <w:rsid w:val="003A5B71"/>
    <w:rsid w:val="003A5ED3"/>
    <w:rsid w:val="003A5FA4"/>
    <w:rsid w:val="003A63EF"/>
    <w:rsid w:val="003A69CD"/>
    <w:rsid w:val="003A6AAC"/>
    <w:rsid w:val="003A75FA"/>
    <w:rsid w:val="003B01B7"/>
    <w:rsid w:val="003B1118"/>
    <w:rsid w:val="003B1CD7"/>
    <w:rsid w:val="003B1F59"/>
    <w:rsid w:val="003B20E2"/>
    <w:rsid w:val="003B25A7"/>
    <w:rsid w:val="003B264E"/>
    <w:rsid w:val="003B2DD2"/>
    <w:rsid w:val="003B39D8"/>
    <w:rsid w:val="003B42D1"/>
    <w:rsid w:val="003B51B7"/>
    <w:rsid w:val="003B57EF"/>
    <w:rsid w:val="003B6104"/>
    <w:rsid w:val="003B619A"/>
    <w:rsid w:val="003B6AB1"/>
    <w:rsid w:val="003B70DF"/>
    <w:rsid w:val="003C00AB"/>
    <w:rsid w:val="003C011E"/>
    <w:rsid w:val="003C05CB"/>
    <w:rsid w:val="003C08B5"/>
    <w:rsid w:val="003C0E95"/>
    <w:rsid w:val="003C1EBA"/>
    <w:rsid w:val="003C245B"/>
    <w:rsid w:val="003C24A7"/>
    <w:rsid w:val="003C2562"/>
    <w:rsid w:val="003C2DC1"/>
    <w:rsid w:val="003C3358"/>
    <w:rsid w:val="003C4397"/>
    <w:rsid w:val="003C4DBC"/>
    <w:rsid w:val="003C50E7"/>
    <w:rsid w:val="003C5993"/>
    <w:rsid w:val="003C612F"/>
    <w:rsid w:val="003C7014"/>
    <w:rsid w:val="003C7B02"/>
    <w:rsid w:val="003D0233"/>
    <w:rsid w:val="003D083C"/>
    <w:rsid w:val="003D095F"/>
    <w:rsid w:val="003D0E75"/>
    <w:rsid w:val="003D15AA"/>
    <w:rsid w:val="003D1917"/>
    <w:rsid w:val="003D1C4D"/>
    <w:rsid w:val="003D1F24"/>
    <w:rsid w:val="003D223B"/>
    <w:rsid w:val="003D2670"/>
    <w:rsid w:val="003D3419"/>
    <w:rsid w:val="003D34FE"/>
    <w:rsid w:val="003D38D4"/>
    <w:rsid w:val="003D456A"/>
    <w:rsid w:val="003D4A24"/>
    <w:rsid w:val="003D58E5"/>
    <w:rsid w:val="003D6364"/>
    <w:rsid w:val="003D664F"/>
    <w:rsid w:val="003D6D41"/>
    <w:rsid w:val="003D7308"/>
    <w:rsid w:val="003D7571"/>
    <w:rsid w:val="003D7F2E"/>
    <w:rsid w:val="003E05F6"/>
    <w:rsid w:val="003E0E06"/>
    <w:rsid w:val="003E0E49"/>
    <w:rsid w:val="003E15E1"/>
    <w:rsid w:val="003E2A58"/>
    <w:rsid w:val="003E345B"/>
    <w:rsid w:val="003E4D34"/>
    <w:rsid w:val="003E5289"/>
    <w:rsid w:val="003E61A2"/>
    <w:rsid w:val="003E703A"/>
    <w:rsid w:val="003F04F5"/>
    <w:rsid w:val="003F0CE8"/>
    <w:rsid w:val="003F215E"/>
    <w:rsid w:val="003F481D"/>
    <w:rsid w:val="003F577A"/>
    <w:rsid w:val="003F5880"/>
    <w:rsid w:val="003F5BC8"/>
    <w:rsid w:val="003F6410"/>
    <w:rsid w:val="003F6879"/>
    <w:rsid w:val="003F78CA"/>
    <w:rsid w:val="00400166"/>
    <w:rsid w:val="00400EA6"/>
    <w:rsid w:val="00400ECD"/>
    <w:rsid w:val="00401432"/>
    <w:rsid w:val="00402055"/>
    <w:rsid w:val="004023FA"/>
    <w:rsid w:val="00402612"/>
    <w:rsid w:val="004046D3"/>
    <w:rsid w:val="0040487B"/>
    <w:rsid w:val="004048A8"/>
    <w:rsid w:val="00404FB5"/>
    <w:rsid w:val="00405657"/>
    <w:rsid w:val="00405C6C"/>
    <w:rsid w:val="00406457"/>
    <w:rsid w:val="0040752F"/>
    <w:rsid w:val="00410624"/>
    <w:rsid w:val="0041103C"/>
    <w:rsid w:val="004111B7"/>
    <w:rsid w:val="00411877"/>
    <w:rsid w:val="00411BD0"/>
    <w:rsid w:val="004122AC"/>
    <w:rsid w:val="004122F3"/>
    <w:rsid w:val="0041267F"/>
    <w:rsid w:val="00412B7D"/>
    <w:rsid w:val="00412F7C"/>
    <w:rsid w:val="0041441E"/>
    <w:rsid w:val="0041487F"/>
    <w:rsid w:val="00414B30"/>
    <w:rsid w:val="00414B55"/>
    <w:rsid w:val="00414E22"/>
    <w:rsid w:val="004150B9"/>
    <w:rsid w:val="004153F6"/>
    <w:rsid w:val="004158F1"/>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64A1"/>
    <w:rsid w:val="00426AB8"/>
    <w:rsid w:val="00426B3A"/>
    <w:rsid w:val="00426CA3"/>
    <w:rsid w:val="00427362"/>
    <w:rsid w:val="00427771"/>
    <w:rsid w:val="00427AA2"/>
    <w:rsid w:val="0043177D"/>
    <w:rsid w:val="00433243"/>
    <w:rsid w:val="00433E06"/>
    <w:rsid w:val="004344E6"/>
    <w:rsid w:val="00434981"/>
    <w:rsid w:val="00435894"/>
    <w:rsid w:val="00436326"/>
    <w:rsid w:val="00436667"/>
    <w:rsid w:val="00436DD3"/>
    <w:rsid w:val="00437A85"/>
    <w:rsid w:val="00440887"/>
    <w:rsid w:val="00440E68"/>
    <w:rsid w:val="004413C3"/>
    <w:rsid w:val="00442569"/>
    <w:rsid w:val="0044350E"/>
    <w:rsid w:val="00443A50"/>
    <w:rsid w:val="00444225"/>
    <w:rsid w:val="0044444C"/>
    <w:rsid w:val="0044571B"/>
    <w:rsid w:val="00446AE9"/>
    <w:rsid w:val="00447202"/>
    <w:rsid w:val="00447743"/>
    <w:rsid w:val="00450716"/>
    <w:rsid w:val="00450D66"/>
    <w:rsid w:val="00450D92"/>
    <w:rsid w:val="004512D7"/>
    <w:rsid w:val="004514CD"/>
    <w:rsid w:val="004520CB"/>
    <w:rsid w:val="0045253B"/>
    <w:rsid w:val="00452680"/>
    <w:rsid w:val="004533D8"/>
    <w:rsid w:val="0045366A"/>
    <w:rsid w:val="00453A16"/>
    <w:rsid w:val="00453B85"/>
    <w:rsid w:val="00453D51"/>
    <w:rsid w:val="004548FB"/>
    <w:rsid w:val="00454F04"/>
    <w:rsid w:val="00456BFB"/>
    <w:rsid w:val="00456CC4"/>
    <w:rsid w:val="00456E96"/>
    <w:rsid w:val="004570AE"/>
    <w:rsid w:val="00457C47"/>
    <w:rsid w:val="00460307"/>
    <w:rsid w:val="0046045D"/>
    <w:rsid w:val="00460731"/>
    <w:rsid w:val="004613DC"/>
    <w:rsid w:val="00461443"/>
    <w:rsid w:val="004621ED"/>
    <w:rsid w:val="00462B0E"/>
    <w:rsid w:val="004635A2"/>
    <w:rsid w:val="00463FCC"/>
    <w:rsid w:val="00463FF6"/>
    <w:rsid w:val="0046528C"/>
    <w:rsid w:val="004652DB"/>
    <w:rsid w:val="0046562D"/>
    <w:rsid w:val="004656C2"/>
    <w:rsid w:val="004658CB"/>
    <w:rsid w:val="00465F51"/>
    <w:rsid w:val="004673E2"/>
    <w:rsid w:val="0046762E"/>
    <w:rsid w:val="004679DA"/>
    <w:rsid w:val="00467BC7"/>
    <w:rsid w:val="004703BA"/>
    <w:rsid w:val="00470511"/>
    <w:rsid w:val="0047072F"/>
    <w:rsid w:val="0047087E"/>
    <w:rsid w:val="00470A05"/>
    <w:rsid w:val="00470B87"/>
    <w:rsid w:val="00471857"/>
    <w:rsid w:val="00472544"/>
    <w:rsid w:val="00472D92"/>
    <w:rsid w:val="00473592"/>
    <w:rsid w:val="004739A5"/>
    <w:rsid w:val="00473D58"/>
    <w:rsid w:val="004747E7"/>
    <w:rsid w:val="00474829"/>
    <w:rsid w:val="00474C31"/>
    <w:rsid w:val="00474F75"/>
    <w:rsid w:val="004768F2"/>
    <w:rsid w:val="00476AF3"/>
    <w:rsid w:val="00476CB5"/>
    <w:rsid w:val="00477038"/>
    <w:rsid w:val="00480B2F"/>
    <w:rsid w:val="0048132D"/>
    <w:rsid w:val="004820D4"/>
    <w:rsid w:val="00482698"/>
    <w:rsid w:val="0048319E"/>
    <w:rsid w:val="00483433"/>
    <w:rsid w:val="0048430A"/>
    <w:rsid w:val="00484D75"/>
    <w:rsid w:val="0048502B"/>
    <w:rsid w:val="00485124"/>
    <w:rsid w:val="004856EC"/>
    <w:rsid w:val="00485BC4"/>
    <w:rsid w:val="00486B15"/>
    <w:rsid w:val="00486B28"/>
    <w:rsid w:val="004904BF"/>
    <w:rsid w:val="004906F0"/>
    <w:rsid w:val="00490C27"/>
    <w:rsid w:val="004911C3"/>
    <w:rsid w:val="00492984"/>
    <w:rsid w:val="00492F3C"/>
    <w:rsid w:val="004934BA"/>
    <w:rsid w:val="004934D5"/>
    <w:rsid w:val="0049461C"/>
    <w:rsid w:val="00494716"/>
    <w:rsid w:val="00494954"/>
    <w:rsid w:val="00494B86"/>
    <w:rsid w:val="00495F09"/>
    <w:rsid w:val="00496246"/>
    <w:rsid w:val="00496A91"/>
    <w:rsid w:val="00496C45"/>
    <w:rsid w:val="00496C67"/>
    <w:rsid w:val="00496C6B"/>
    <w:rsid w:val="00497117"/>
    <w:rsid w:val="0049712E"/>
    <w:rsid w:val="00497832"/>
    <w:rsid w:val="00497D93"/>
    <w:rsid w:val="004A030B"/>
    <w:rsid w:val="004A07B6"/>
    <w:rsid w:val="004A0B94"/>
    <w:rsid w:val="004A17C7"/>
    <w:rsid w:val="004A25DA"/>
    <w:rsid w:val="004A3200"/>
    <w:rsid w:val="004A34A2"/>
    <w:rsid w:val="004A3D9B"/>
    <w:rsid w:val="004A45D5"/>
    <w:rsid w:val="004A463F"/>
    <w:rsid w:val="004A47D4"/>
    <w:rsid w:val="004A5CCB"/>
    <w:rsid w:val="004A6044"/>
    <w:rsid w:val="004A71C7"/>
    <w:rsid w:val="004B0EFA"/>
    <w:rsid w:val="004B11F5"/>
    <w:rsid w:val="004B1935"/>
    <w:rsid w:val="004B329E"/>
    <w:rsid w:val="004B32F7"/>
    <w:rsid w:val="004B371C"/>
    <w:rsid w:val="004B4B8F"/>
    <w:rsid w:val="004B7644"/>
    <w:rsid w:val="004C0650"/>
    <w:rsid w:val="004C2488"/>
    <w:rsid w:val="004C2C09"/>
    <w:rsid w:val="004C2FED"/>
    <w:rsid w:val="004C6FD3"/>
    <w:rsid w:val="004C7A3E"/>
    <w:rsid w:val="004D0996"/>
    <w:rsid w:val="004D105F"/>
    <w:rsid w:val="004D11A4"/>
    <w:rsid w:val="004D1468"/>
    <w:rsid w:val="004D2002"/>
    <w:rsid w:val="004D2619"/>
    <w:rsid w:val="004D2AB3"/>
    <w:rsid w:val="004D2BDE"/>
    <w:rsid w:val="004D3EE1"/>
    <w:rsid w:val="004D3EFC"/>
    <w:rsid w:val="004D4F12"/>
    <w:rsid w:val="004D5E17"/>
    <w:rsid w:val="004D615E"/>
    <w:rsid w:val="004D681E"/>
    <w:rsid w:val="004D6903"/>
    <w:rsid w:val="004D69A7"/>
    <w:rsid w:val="004D6A25"/>
    <w:rsid w:val="004E0273"/>
    <w:rsid w:val="004E23DE"/>
    <w:rsid w:val="004E2E40"/>
    <w:rsid w:val="004E3013"/>
    <w:rsid w:val="004E34F7"/>
    <w:rsid w:val="004E3522"/>
    <w:rsid w:val="004E397B"/>
    <w:rsid w:val="004E3FFF"/>
    <w:rsid w:val="004E4EA1"/>
    <w:rsid w:val="004E5190"/>
    <w:rsid w:val="004E51B0"/>
    <w:rsid w:val="004E52E8"/>
    <w:rsid w:val="004E5633"/>
    <w:rsid w:val="004E5B01"/>
    <w:rsid w:val="004E6158"/>
    <w:rsid w:val="004E6B7A"/>
    <w:rsid w:val="004E6DD7"/>
    <w:rsid w:val="004E6E6E"/>
    <w:rsid w:val="004E72E3"/>
    <w:rsid w:val="004E7B34"/>
    <w:rsid w:val="004F01B3"/>
    <w:rsid w:val="004F03DF"/>
    <w:rsid w:val="004F0477"/>
    <w:rsid w:val="004F0577"/>
    <w:rsid w:val="004F0B5D"/>
    <w:rsid w:val="004F1278"/>
    <w:rsid w:val="004F2032"/>
    <w:rsid w:val="004F3413"/>
    <w:rsid w:val="004F353D"/>
    <w:rsid w:val="004F3E91"/>
    <w:rsid w:val="004F4FB6"/>
    <w:rsid w:val="004F5376"/>
    <w:rsid w:val="004F6DA8"/>
    <w:rsid w:val="004F7448"/>
    <w:rsid w:val="004F7676"/>
    <w:rsid w:val="004F7774"/>
    <w:rsid w:val="004F7A1E"/>
    <w:rsid w:val="004F7A67"/>
    <w:rsid w:val="00501262"/>
    <w:rsid w:val="005023F4"/>
    <w:rsid w:val="0050262D"/>
    <w:rsid w:val="00502EE0"/>
    <w:rsid w:val="0050342D"/>
    <w:rsid w:val="00503690"/>
    <w:rsid w:val="005044DC"/>
    <w:rsid w:val="0050493A"/>
    <w:rsid w:val="00504D6C"/>
    <w:rsid w:val="00504E73"/>
    <w:rsid w:val="00505250"/>
    <w:rsid w:val="00505BFA"/>
    <w:rsid w:val="005061CB"/>
    <w:rsid w:val="00506222"/>
    <w:rsid w:val="00506AA5"/>
    <w:rsid w:val="00506B3C"/>
    <w:rsid w:val="00507053"/>
    <w:rsid w:val="005116D8"/>
    <w:rsid w:val="00511BFD"/>
    <w:rsid w:val="00512400"/>
    <w:rsid w:val="00512F8A"/>
    <w:rsid w:val="0051326C"/>
    <w:rsid w:val="00513526"/>
    <w:rsid w:val="00513C98"/>
    <w:rsid w:val="00513F7E"/>
    <w:rsid w:val="005145B4"/>
    <w:rsid w:val="005147B8"/>
    <w:rsid w:val="00514916"/>
    <w:rsid w:val="0051550E"/>
    <w:rsid w:val="00517B0A"/>
    <w:rsid w:val="00517C1F"/>
    <w:rsid w:val="00517E7D"/>
    <w:rsid w:val="00521C81"/>
    <w:rsid w:val="00522073"/>
    <w:rsid w:val="00522372"/>
    <w:rsid w:val="00523A04"/>
    <w:rsid w:val="005244E1"/>
    <w:rsid w:val="00524A1A"/>
    <w:rsid w:val="00524CA1"/>
    <w:rsid w:val="00525601"/>
    <w:rsid w:val="00525AF7"/>
    <w:rsid w:val="0052606D"/>
    <w:rsid w:val="00526517"/>
    <w:rsid w:val="00526ABE"/>
    <w:rsid w:val="00526DAC"/>
    <w:rsid w:val="0052764F"/>
    <w:rsid w:val="005278DA"/>
    <w:rsid w:val="00530877"/>
    <w:rsid w:val="0053129A"/>
    <w:rsid w:val="005318CB"/>
    <w:rsid w:val="00531BBD"/>
    <w:rsid w:val="00532810"/>
    <w:rsid w:val="005334B6"/>
    <w:rsid w:val="00534833"/>
    <w:rsid w:val="005355EC"/>
    <w:rsid w:val="00535B4F"/>
    <w:rsid w:val="00535B79"/>
    <w:rsid w:val="00535F2D"/>
    <w:rsid w:val="00536B74"/>
    <w:rsid w:val="00536F7A"/>
    <w:rsid w:val="0053734A"/>
    <w:rsid w:val="00537940"/>
    <w:rsid w:val="0054042B"/>
    <w:rsid w:val="005406FC"/>
    <w:rsid w:val="005412AC"/>
    <w:rsid w:val="00541356"/>
    <w:rsid w:val="00542A2B"/>
    <w:rsid w:val="0054333A"/>
    <w:rsid w:val="00543890"/>
    <w:rsid w:val="0054401D"/>
    <w:rsid w:val="00544F03"/>
    <w:rsid w:val="005464A9"/>
    <w:rsid w:val="005473F2"/>
    <w:rsid w:val="00550362"/>
    <w:rsid w:val="00551284"/>
    <w:rsid w:val="00552484"/>
    <w:rsid w:val="0055296B"/>
    <w:rsid w:val="00552CEF"/>
    <w:rsid w:val="00553212"/>
    <w:rsid w:val="00553551"/>
    <w:rsid w:val="00553FC5"/>
    <w:rsid w:val="005554FF"/>
    <w:rsid w:val="00555802"/>
    <w:rsid w:val="005558AB"/>
    <w:rsid w:val="00556902"/>
    <w:rsid w:val="00556BB0"/>
    <w:rsid w:val="005570A7"/>
    <w:rsid w:val="005577A8"/>
    <w:rsid w:val="005579CC"/>
    <w:rsid w:val="00557AB9"/>
    <w:rsid w:val="00557FD7"/>
    <w:rsid w:val="00560212"/>
    <w:rsid w:val="00561A0B"/>
    <w:rsid w:val="00562E28"/>
    <w:rsid w:val="00563111"/>
    <w:rsid w:val="00563958"/>
    <w:rsid w:val="005644F7"/>
    <w:rsid w:val="00564539"/>
    <w:rsid w:val="00566178"/>
    <w:rsid w:val="00566394"/>
    <w:rsid w:val="00566CE5"/>
    <w:rsid w:val="0056779D"/>
    <w:rsid w:val="00570D5C"/>
    <w:rsid w:val="0057100B"/>
    <w:rsid w:val="0057129E"/>
    <w:rsid w:val="00571A70"/>
    <w:rsid w:val="00572A2D"/>
    <w:rsid w:val="00573C55"/>
    <w:rsid w:val="00574599"/>
    <w:rsid w:val="0057482B"/>
    <w:rsid w:val="00574A0F"/>
    <w:rsid w:val="005754E4"/>
    <w:rsid w:val="005770D4"/>
    <w:rsid w:val="00580522"/>
    <w:rsid w:val="00580B6C"/>
    <w:rsid w:val="005810A3"/>
    <w:rsid w:val="0058133C"/>
    <w:rsid w:val="00581CFD"/>
    <w:rsid w:val="00582365"/>
    <w:rsid w:val="00582C4F"/>
    <w:rsid w:val="0058300E"/>
    <w:rsid w:val="00584454"/>
    <w:rsid w:val="005844F7"/>
    <w:rsid w:val="005855FB"/>
    <w:rsid w:val="00585EEA"/>
    <w:rsid w:val="0058668B"/>
    <w:rsid w:val="00586B3A"/>
    <w:rsid w:val="00587410"/>
    <w:rsid w:val="00587D54"/>
    <w:rsid w:val="00590177"/>
    <w:rsid w:val="00590E8E"/>
    <w:rsid w:val="00591037"/>
    <w:rsid w:val="005911A7"/>
    <w:rsid w:val="00591227"/>
    <w:rsid w:val="00592BF7"/>
    <w:rsid w:val="00592FDB"/>
    <w:rsid w:val="00592FF7"/>
    <w:rsid w:val="00593082"/>
    <w:rsid w:val="005934BB"/>
    <w:rsid w:val="005937CB"/>
    <w:rsid w:val="00593800"/>
    <w:rsid w:val="00593A61"/>
    <w:rsid w:val="00593DF7"/>
    <w:rsid w:val="0059415F"/>
    <w:rsid w:val="00595291"/>
    <w:rsid w:val="00595B59"/>
    <w:rsid w:val="00595FA2"/>
    <w:rsid w:val="00596FEB"/>
    <w:rsid w:val="00597442"/>
    <w:rsid w:val="0059762F"/>
    <w:rsid w:val="00597FBC"/>
    <w:rsid w:val="005A0EE1"/>
    <w:rsid w:val="005A1A52"/>
    <w:rsid w:val="005A2509"/>
    <w:rsid w:val="005A297B"/>
    <w:rsid w:val="005A3426"/>
    <w:rsid w:val="005A3A85"/>
    <w:rsid w:val="005A4BA1"/>
    <w:rsid w:val="005A5449"/>
    <w:rsid w:val="005A5570"/>
    <w:rsid w:val="005A650D"/>
    <w:rsid w:val="005A6683"/>
    <w:rsid w:val="005A74E2"/>
    <w:rsid w:val="005B168F"/>
    <w:rsid w:val="005B1F15"/>
    <w:rsid w:val="005B2810"/>
    <w:rsid w:val="005B337A"/>
    <w:rsid w:val="005B3F49"/>
    <w:rsid w:val="005B4416"/>
    <w:rsid w:val="005B4813"/>
    <w:rsid w:val="005B4C8E"/>
    <w:rsid w:val="005B5083"/>
    <w:rsid w:val="005B51E7"/>
    <w:rsid w:val="005B5211"/>
    <w:rsid w:val="005B72E3"/>
    <w:rsid w:val="005C0029"/>
    <w:rsid w:val="005C0AEB"/>
    <w:rsid w:val="005C10B5"/>
    <w:rsid w:val="005C1295"/>
    <w:rsid w:val="005C18AD"/>
    <w:rsid w:val="005C1E9D"/>
    <w:rsid w:val="005C21C1"/>
    <w:rsid w:val="005C378C"/>
    <w:rsid w:val="005C39F2"/>
    <w:rsid w:val="005C3B1B"/>
    <w:rsid w:val="005C3C85"/>
    <w:rsid w:val="005C4747"/>
    <w:rsid w:val="005C49EF"/>
    <w:rsid w:val="005C4BB6"/>
    <w:rsid w:val="005C546C"/>
    <w:rsid w:val="005C56AC"/>
    <w:rsid w:val="005C6F8E"/>
    <w:rsid w:val="005C71A1"/>
    <w:rsid w:val="005C7F45"/>
    <w:rsid w:val="005D1413"/>
    <w:rsid w:val="005D27A5"/>
    <w:rsid w:val="005D2F63"/>
    <w:rsid w:val="005D39D0"/>
    <w:rsid w:val="005D3DC2"/>
    <w:rsid w:val="005D47F0"/>
    <w:rsid w:val="005D4C01"/>
    <w:rsid w:val="005D4D85"/>
    <w:rsid w:val="005D572F"/>
    <w:rsid w:val="005D57CA"/>
    <w:rsid w:val="005D5815"/>
    <w:rsid w:val="005D5894"/>
    <w:rsid w:val="005D7DD6"/>
    <w:rsid w:val="005E0178"/>
    <w:rsid w:val="005E179E"/>
    <w:rsid w:val="005E22FA"/>
    <w:rsid w:val="005E26E0"/>
    <w:rsid w:val="005E2DC1"/>
    <w:rsid w:val="005E3536"/>
    <w:rsid w:val="005E4345"/>
    <w:rsid w:val="005E4843"/>
    <w:rsid w:val="005E4A3B"/>
    <w:rsid w:val="005E4A7F"/>
    <w:rsid w:val="005E4A97"/>
    <w:rsid w:val="005E4C0F"/>
    <w:rsid w:val="005E514F"/>
    <w:rsid w:val="005E5985"/>
    <w:rsid w:val="005E6AF6"/>
    <w:rsid w:val="005E6B83"/>
    <w:rsid w:val="005E7768"/>
    <w:rsid w:val="005E7A03"/>
    <w:rsid w:val="005E7ECF"/>
    <w:rsid w:val="005F0D45"/>
    <w:rsid w:val="005F0E97"/>
    <w:rsid w:val="005F1521"/>
    <w:rsid w:val="005F18E5"/>
    <w:rsid w:val="005F23E9"/>
    <w:rsid w:val="005F28F9"/>
    <w:rsid w:val="005F344B"/>
    <w:rsid w:val="005F449A"/>
    <w:rsid w:val="005F4819"/>
    <w:rsid w:val="005F4884"/>
    <w:rsid w:val="005F5067"/>
    <w:rsid w:val="005F5185"/>
    <w:rsid w:val="005F53D9"/>
    <w:rsid w:val="005F542B"/>
    <w:rsid w:val="005F55F8"/>
    <w:rsid w:val="005F5681"/>
    <w:rsid w:val="005F66E2"/>
    <w:rsid w:val="005F7326"/>
    <w:rsid w:val="005F7E4A"/>
    <w:rsid w:val="00600118"/>
    <w:rsid w:val="00600398"/>
    <w:rsid w:val="0060131E"/>
    <w:rsid w:val="00601791"/>
    <w:rsid w:val="00601A4A"/>
    <w:rsid w:val="00602509"/>
    <w:rsid w:val="00602F74"/>
    <w:rsid w:val="00603EBB"/>
    <w:rsid w:val="0060469B"/>
    <w:rsid w:val="0060597B"/>
    <w:rsid w:val="00605FCE"/>
    <w:rsid w:val="0060672A"/>
    <w:rsid w:val="0060756D"/>
    <w:rsid w:val="00607DC2"/>
    <w:rsid w:val="0061035E"/>
    <w:rsid w:val="00610659"/>
    <w:rsid w:val="006107C6"/>
    <w:rsid w:val="00610943"/>
    <w:rsid w:val="00611722"/>
    <w:rsid w:val="00611792"/>
    <w:rsid w:val="0061225A"/>
    <w:rsid w:val="0061239F"/>
    <w:rsid w:val="006124F8"/>
    <w:rsid w:val="006144CD"/>
    <w:rsid w:val="00614D25"/>
    <w:rsid w:val="00614FD7"/>
    <w:rsid w:val="00615E57"/>
    <w:rsid w:val="0061642A"/>
    <w:rsid w:val="00616B2A"/>
    <w:rsid w:val="00616CCB"/>
    <w:rsid w:val="00617873"/>
    <w:rsid w:val="00617FCB"/>
    <w:rsid w:val="00620518"/>
    <w:rsid w:val="006217E3"/>
    <w:rsid w:val="00621CD1"/>
    <w:rsid w:val="00622996"/>
    <w:rsid w:val="00624252"/>
    <w:rsid w:val="00625028"/>
    <w:rsid w:val="006250C4"/>
    <w:rsid w:val="006261D7"/>
    <w:rsid w:val="00626258"/>
    <w:rsid w:val="0062646C"/>
    <w:rsid w:val="006266E7"/>
    <w:rsid w:val="00626999"/>
    <w:rsid w:val="00626A91"/>
    <w:rsid w:val="00626C82"/>
    <w:rsid w:val="00626E7B"/>
    <w:rsid w:val="00626EC3"/>
    <w:rsid w:val="00626F03"/>
    <w:rsid w:val="00626F2B"/>
    <w:rsid w:val="006273EF"/>
    <w:rsid w:val="0063019F"/>
    <w:rsid w:val="006303A5"/>
    <w:rsid w:val="00630F44"/>
    <w:rsid w:val="00630FFC"/>
    <w:rsid w:val="00631F61"/>
    <w:rsid w:val="00632FFF"/>
    <w:rsid w:val="00634591"/>
    <w:rsid w:val="0063460B"/>
    <w:rsid w:val="00634B08"/>
    <w:rsid w:val="00634BD0"/>
    <w:rsid w:val="00634F81"/>
    <w:rsid w:val="00635610"/>
    <w:rsid w:val="00636978"/>
    <w:rsid w:val="00637FA8"/>
    <w:rsid w:val="00640F7E"/>
    <w:rsid w:val="00641040"/>
    <w:rsid w:val="0064174A"/>
    <w:rsid w:val="00643C8B"/>
    <w:rsid w:val="00644DBB"/>
    <w:rsid w:val="00645A26"/>
    <w:rsid w:val="00646E6F"/>
    <w:rsid w:val="006473A9"/>
    <w:rsid w:val="00647CE2"/>
    <w:rsid w:val="00647DF6"/>
    <w:rsid w:val="00647FCE"/>
    <w:rsid w:val="006500BA"/>
    <w:rsid w:val="006503A0"/>
    <w:rsid w:val="00650B3A"/>
    <w:rsid w:val="0065105F"/>
    <w:rsid w:val="006510C5"/>
    <w:rsid w:val="006517D0"/>
    <w:rsid w:val="00651F1C"/>
    <w:rsid w:val="006523A0"/>
    <w:rsid w:val="00653C72"/>
    <w:rsid w:val="00654E2B"/>
    <w:rsid w:val="00655CB9"/>
    <w:rsid w:val="006560F2"/>
    <w:rsid w:val="00656307"/>
    <w:rsid w:val="006567FE"/>
    <w:rsid w:val="0065702D"/>
    <w:rsid w:val="006572B7"/>
    <w:rsid w:val="0065799F"/>
    <w:rsid w:val="006612A8"/>
    <w:rsid w:val="006618EA"/>
    <w:rsid w:val="00661F59"/>
    <w:rsid w:val="00663047"/>
    <w:rsid w:val="00663349"/>
    <w:rsid w:val="00663A0C"/>
    <w:rsid w:val="00663A2E"/>
    <w:rsid w:val="00663E2D"/>
    <w:rsid w:val="00663EEB"/>
    <w:rsid w:val="00664090"/>
    <w:rsid w:val="006640D0"/>
    <w:rsid w:val="006644D0"/>
    <w:rsid w:val="006644E0"/>
    <w:rsid w:val="00664DFC"/>
    <w:rsid w:val="00666B37"/>
    <w:rsid w:val="00667199"/>
    <w:rsid w:val="006674F2"/>
    <w:rsid w:val="006678C0"/>
    <w:rsid w:val="00667CC6"/>
    <w:rsid w:val="00667D32"/>
    <w:rsid w:val="00670042"/>
    <w:rsid w:val="00672061"/>
    <w:rsid w:val="00672E79"/>
    <w:rsid w:val="006730F5"/>
    <w:rsid w:val="006734F3"/>
    <w:rsid w:val="006735D4"/>
    <w:rsid w:val="00673FF0"/>
    <w:rsid w:val="006745E3"/>
    <w:rsid w:val="00674B8F"/>
    <w:rsid w:val="00674C3D"/>
    <w:rsid w:val="00675876"/>
    <w:rsid w:val="00675AB9"/>
    <w:rsid w:val="00675FC2"/>
    <w:rsid w:val="006763A3"/>
    <w:rsid w:val="006767D6"/>
    <w:rsid w:val="00676B87"/>
    <w:rsid w:val="00676E92"/>
    <w:rsid w:val="00677A8C"/>
    <w:rsid w:val="00677F98"/>
    <w:rsid w:val="006801FF"/>
    <w:rsid w:val="00680FD6"/>
    <w:rsid w:val="006821DD"/>
    <w:rsid w:val="00682513"/>
    <w:rsid w:val="00682728"/>
    <w:rsid w:val="00682B71"/>
    <w:rsid w:val="00682CAF"/>
    <w:rsid w:val="00683538"/>
    <w:rsid w:val="00683AD7"/>
    <w:rsid w:val="00683CFF"/>
    <w:rsid w:val="00683FA6"/>
    <w:rsid w:val="00685088"/>
    <w:rsid w:val="0068514F"/>
    <w:rsid w:val="0068602A"/>
    <w:rsid w:val="00686766"/>
    <w:rsid w:val="00686869"/>
    <w:rsid w:val="006869C3"/>
    <w:rsid w:val="00686A27"/>
    <w:rsid w:val="00686CEE"/>
    <w:rsid w:val="00687C55"/>
    <w:rsid w:val="00687FEB"/>
    <w:rsid w:val="0069077B"/>
    <w:rsid w:val="00690EB8"/>
    <w:rsid w:val="006911DC"/>
    <w:rsid w:val="0069231F"/>
    <w:rsid w:val="006924F4"/>
    <w:rsid w:val="0069304E"/>
    <w:rsid w:val="006942B8"/>
    <w:rsid w:val="00695321"/>
    <w:rsid w:val="006A17A7"/>
    <w:rsid w:val="006A240A"/>
    <w:rsid w:val="006A2E2F"/>
    <w:rsid w:val="006A3047"/>
    <w:rsid w:val="006A3521"/>
    <w:rsid w:val="006A48A0"/>
    <w:rsid w:val="006A5532"/>
    <w:rsid w:val="006A5A67"/>
    <w:rsid w:val="006A60A1"/>
    <w:rsid w:val="006A64B6"/>
    <w:rsid w:val="006A6E01"/>
    <w:rsid w:val="006A7303"/>
    <w:rsid w:val="006A75CE"/>
    <w:rsid w:val="006B26E3"/>
    <w:rsid w:val="006B271D"/>
    <w:rsid w:val="006B299E"/>
    <w:rsid w:val="006B3488"/>
    <w:rsid w:val="006B3F5E"/>
    <w:rsid w:val="006B404F"/>
    <w:rsid w:val="006B40DE"/>
    <w:rsid w:val="006B4A2C"/>
    <w:rsid w:val="006B5205"/>
    <w:rsid w:val="006B5848"/>
    <w:rsid w:val="006B5B31"/>
    <w:rsid w:val="006B5C64"/>
    <w:rsid w:val="006B63B1"/>
    <w:rsid w:val="006B717C"/>
    <w:rsid w:val="006B78EC"/>
    <w:rsid w:val="006B7C3C"/>
    <w:rsid w:val="006C0251"/>
    <w:rsid w:val="006C02B3"/>
    <w:rsid w:val="006C0C30"/>
    <w:rsid w:val="006C172E"/>
    <w:rsid w:val="006C26CD"/>
    <w:rsid w:val="006C273E"/>
    <w:rsid w:val="006C3BDC"/>
    <w:rsid w:val="006C4D45"/>
    <w:rsid w:val="006C53FC"/>
    <w:rsid w:val="006C575D"/>
    <w:rsid w:val="006C5948"/>
    <w:rsid w:val="006C5F9D"/>
    <w:rsid w:val="006C6839"/>
    <w:rsid w:val="006C7CF2"/>
    <w:rsid w:val="006D045A"/>
    <w:rsid w:val="006D0A99"/>
    <w:rsid w:val="006D0F2C"/>
    <w:rsid w:val="006D1231"/>
    <w:rsid w:val="006D162E"/>
    <w:rsid w:val="006D212C"/>
    <w:rsid w:val="006D21D2"/>
    <w:rsid w:val="006D2725"/>
    <w:rsid w:val="006D32B7"/>
    <w:rsid w:val="006D3A9B"/>
    <w:rsid w:val="006D3D8F"/>
    <w:rsid w:val="006D41CD"/>
    <w:rsid w:val="006D492C"/>
    <w:rsid w:val="006D4C39"/>
    <w:rsid w:val="006D5163"/>
    <w:rsid w:val="006D56F2"/>
    <w:rsid w:val="006D5A1A"/>
    <w:rsid w:val="006D6BA0"/>
    <w:rsid w:val="006D6D95"/>
    <w:rsid w:val="006D7237"/>
    <w:rsid w:val="006D743F"/>
    <w:rsid w:val="006D7F2A"/>
    <w:rsid w:val="006E02CE"/>
    <w:rsid w:val="006E068E"/>
    <w:rsid w:val="006E0979"/>
    <w:rsid w:val="006E0AB7"/>
    <w:rsid w:val="006E0E24"/>
    <w:rsid w:val="006E2A5D"/>
    <w:rsid w:val="006E3151"/>
    <w:rsid w:val="006E3321"/>
    <w:rsid w:val="006E3D26"/>
    <w:rsid w:val="006E3E83"/>
    <w:rsid w:val="006E48C7"/>
    <w:rsid w:val="006E516A"/>
    <w:rsid w:val="006E570B"/>
    <w:rsid w:val="006E627C"/>
    <w:rsid w:val="006E7135"/>
    <w:rsid w:val="006E733E"/>
    <w:rsid w:val="006E7980"/>
    <w:rsid w:val="006F14AD"/>
    <w:rsid w:val="006F187D"/>
    <w:rsid w:val="006F1E15"/>
    <w:rsid w:val="006F241E"/>
    <w:rsid w:val="006F2A26"/>
    <w:rsid w:val="006F2E1B"/>
    <w:rsid w:val="006F42E3"/>
    <w:rsid w:val="006F4844"/>
    <w:rsid w:val="006F5A4B"/>
    <w:rsid w:val="006F5AED"/>
    <w:rsid w:val="006F68BC"/>
    <w:rsid w:val="006F7184"/>
    <w:rsid w:val="006F762F"/>
    <w:rsid w:val="007009CD"/>
    <w:rsid w:val="00701951"/>
    <w:rsid w:val="00701F00"/>
    <w:rsid w:val="0070236A"/>
    <w:rsid w:val="0070236E"/>
    <w:rsid w:val="007027E1"/>
    <w:rsid w:val="00702D49"/>
    <w:rsid w:val="00704E63"/>
    <w:rsid w:val="00704EE9"/>
    <w:rsid w:val="00705021"/>
    <w:rsid w:val="0070595C"/>
    <w:rsid w:val="0070646B"/>
    <w:rsid w:val="00706B80"/>
    <w:rsid w:val="00706D6D"/>
    <w:rsid w:val="007075F9"/>
    <w:rsid w:val="00707AC0"/>
    <w:rsid w:val="00710F4A"/>
    <w:rsid w:val="00710F57"/>
    <w:rsid w:val="00710FE8"/>
    <w:rsid w:val="0071157A"/>
    <w:rsid w:val="00711711"/>
    <w:rsid w:val="0071181B"/>
    <w:rsid w:val="00711BAD"/>
    <w:rsid w:val="00713114"/>
    <w:rsid w:val="00713A0F"/>
    <w:rsid w:val="00713B22"/>
    <w:rsid w:val="0071435C"/>
    <w:rsid w:val="00714644"/>
    <w:rsid w:val="007161BC"/>
    <w:rsid w:val="0071623F"/>
    <w:rsid w:val="007164F6"/>
    <w:rsid w:val="00717F13"/>
    <w:rsid w:val="00720083"/>
    <w:rsid w:val="00720FC0"/>
    <w:rsid w:val="007211F2"/>
    <w:rsid w:val="0072186F"/>
    <w:rsid w:val="00721891"/>
    <w:rsid w:val="00721D74"/>
    <w:rsid w:val="00722152"/>
    <w:rsid w:val="00722631"/>
    <w:rsid w:val="00722727"/>
    <w:rsid w:val="00723729"/>
    <w:rsid w:val="00723EC8"/>
    <w:rsid w:val="00724174"/>
    <w:rsid w:val="00725E31"/>
    <w:rsid w:val="00727902"/>
    <w:rsid w:val="00727B47"/>
    <w:rsid w:val="00730404"/>
    <w:rsid w:val="00730619"/>
    <w:rsid w:val="0073130B"/>
    <w:rsid w:val="007314A7"/>
    <w:rsid w:val="00731FC9"/>
    <w:rsid w:val="007322E9"/>
    <w:rsid w:val="00732A43"/>
    <w:rsid w:val="0073346A"/>
    <w:rsid w:val="00733AFA"/>
    <w:rsid w:val="0073410F"/>
    <w:rsid w:val="00734672"/>
    <w:rsid w:val="007348A5"/>
    <w:rsid w:val="0073609F"/>
    <w:rsid w:val="00736682"/>
    <w:rsid w:val="00736C04"/>
    <w:rsid w:val="00737559"/>
    <w:rsid w:val="007376C1"/>
    <w:rsid w:val="00737824"/>
    <w:rsid w:val="00737851"/>
    <w:rsid w:val="00737C9D"/>
    <w:rsid w:val="0074015A"/>
    <w:rsid w:val="00740225"/>
    <w:rsid w:val="0074036F"/>
    <w:rsid w:val="007428EA"/>
    <w:rsid w:val="00742AD5"/>
    <w:rsid w:val="0074342C"/>
    <w:rsid w:val="00743747"/>
    <w:rsid w:val="00743902"/>
    <w:rsid w:val="00743D6E"/>
    <w:rsid w:val="00743F25"/>
    <w:rsid w:val="00744A42"/>
    <w:rsid w:val="00744CFD"/>
    <w:rsid w:val="00746214"/>
    <w:rsid w:val="00746627"/>
    <w:rsid w:val="00746D22"/>
    <w:rsid w:val="007505CF"/>
    <w:rsid w:val="00750C89"/>
    <w:rsid w:val="00750D18"/>
    <w:rsid w:val="00750EA9"/>
    <w:rsid w:val="007516CA"/>
    <w:rsid w:val="00751D28"/>
    <w:rsid w:val="0075283D"/>
    <w:rsid w:val="007528DE"/>
    <w:rsid w:val="00753075"/>
    <w:rsid w:val="00753704"/>
    <w:rsid w:val="00754F40"/>
    <w:rsid w:val="00755089"/>
    <w:rsid w:val="00755780"/>
    <w:rsid w:val="007564DC"/>
    <w:rsid w:val="00757292"/>
    <w:rsid w:val="00760510"/>
    <w:rsid w:val="007608A0"/>
    <w:rsid w:val="00760A49"/>
    <w:rsid w:val="00762648"/>
    <w:rsid w:val="00762A9B"/>
    <w:rsid w:val="007634B9"/>
    <w:rsid w:val="0076391D"/>
    <w:rsid w:val="00763EF8"/>
    <w:rsid w:val="00765926"/>
    <w:rsid w:val="00766359"/>
    <w:rsid w:val="00766BD7"/>
    <w:rsid w:val="00767F60"/>
    <w:rsid w:val="007700F4"/>
    <w:rsid w:val="0077018D"/>
    <w:rsid w:val="0077107E"/>
    <w:rsid w:val="00771B3A"/>
    <w:rsid w:val="0077262D"/>
    <w:rsid w:val="00772B62"/>
    <w:rsid w:val="00773400"/>
    <w:rsid w:val="007736C3"/>
    <w:rsid w:val="00773751"/>
    <w:rsid w:val="00773C85"/>
    <w:rsid w:val="00774061"/>
    <w:rsid w:val="00774F4D"/>
    <w:rsid w:val="00775A93"/>
    <w:rsid w:val="00777837"/>
    <w:rsid w:val="00777A9B"/>
    <w:rsid w:val="00777BA6"/>
    <w:rsid w:val="00780D62"/>
    <w:rsid w:val="00781423"/>
    <w:rsid w:val="0078180F"/>
    <w:rsid w:val="00781C24"/>
    <w:rsid w:val="00782426"/>
    <w:rsid w:val="00783083"/>
    <w:rsid w:val="00783301"/>
    <w:rsid w:val="00784117"/>
    <w:rsid w:val="00785458"/>
    <w:rsid w:val="007871AB"/>
    <w:rsid w:val="007871B5"/>
    <w:rsid w:val="007872C8"/>
    <w:rsid w:val="007903B4"/>
    <w:rsid w:val="007908AE"/>
    <w:rsid w:val="00791181"/>
    <w:rsid w:val="007915BF"/>
    <w:rsid w:val="00791F2F"/>
    <w:rsid w:val="00792851"/>
    <w:rsid w:val="0079327D"/>
    <w:rsid w:val="00793934"/>
    <w:rsid w:val="00793A0D"/>
    <w:rsid w:val="00794A2C"/>
    <w:rsid w:val="00795152"/>
    <w:rsid w:val="00795B18"/>
    <w:rsid w:val="00796EB2"/>
    <w:rsid w:val="00797A66"/>
    <w:rsid w:val="007A0F93"/>
    <w:rsid w:val="007A199C"/>
    <w:rsid w:val="007A2AD7"/>
    <w:rsid w:val="007A2D96"/>
    <w:rsid w:val="007A37D4"/>
    <w:rsid w:val="007A6702"/>
    <w:rsid w:val="007A690C"/>
    <w:rsid w:val="007A758D"/>
    <w:rsid w:val="007B0017"/>
    <w:rsid w:val="007B0048"/>
    <w:rsid w:val="007B07EC"/>
    <w:rsid w:val="007B0908"/>
    <w:rsid w:val="007B0B4B"/>
    <w:rsid w:val="007B1D2B"/>
    <w:rsid w:val="007B270B"/>
    <w:rsid w:val="007B2D63"/>
    <w:rsid w:val="007B2D72"/>
    <w:rsid w:val="007B2F23"/>
    <w:rsid w:val="007B32BD"/>
    <w:rsid w:val="007B352F"/>
    <w:rsid w:val="007B3939"/>
    <w:rsid w:val="007B458D"/>
    <w:rsid w:val="007B54D9"/>
    <w:rsid w:val="007B5510"/>
    <w:rsid w:val="007B55E9"/>
    <w:rsid w:val="007C1150"/>
    <w:rsid w:val="007C1160"/>
    <w:rsid w:val="007C17C9"/>
    <w:rsid w:val="007C1906"/>
    <w:rsid w:val="007C2918"/>
    <w:rsid w:val="007C2A50"/>
    <w:rsid w:val="007C2BF8"/>
    <w:rsid w:val="007C53CE"/>
    <w:rsid w:val="007C735D"/>
    <w:rsid w:val="007D0F9C"/>
    <w:rsid w:val="007D12E6"/>
    <w:rsid w:val="007D1B4C"/>
    <w:rsid w:val="007D20DE"/>
    <w:rsid w:val="007D24B1"/>
    <w:rsid w:val="007D33BC"/>
    <w:rsid w:val="007D3858"/>
    <w:rsid w:val="007D3E21"/>
    <w:rsid w:val="007D4048"/>
    <w:rsid w:val="007D4979"/>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1A5C"/>
    <w:rsid w:val="007E2547"/>
    <w:rsid w:val="007E2A0B"/>
    <w:rsid w:val="007E3046"/>
    <w:rsid w:val="007E31DD"/>
    <w:rsid w:val="007E4EF3"/>
    <w:rsid w:val="007E65F3"/>
    <w:rsid w:val="007E6A52"/>
    <w:rsid w:val="007E7060"/>
    <w:rsid w:val="007F0A3C"/>
    <w:rsid w:val="007F0E1E"/>
    <w:rsid w:val="007F12DD"/>
    <w:rsid w:val="007F1613"/>
    <w:rsid w:val="007F1877"/>
    <w:rsid w:val="007F28AA"/>
    <w:rsid w:val="007F3E0D"/>
    <w:rsid w:val="007F3E83"/>
    <w:rsid w:val="007F4520"/>
    <w:rsid w:val="007F5E10"/>
    <w:rsid w:val="007F5FD2"/>
    <w:rsid w:val="007F62EA"/>
    <w:rsid w:val="007F7D3F"/>
    <w:rsid w:val="008012A5"/>
    <w:rsid w:val="00801506"/>
    <w:rsid w:val="0080168B"/>
    <w:rsid w:val="008017E1"/>
    <w:rsid w:val="00801BB8"/>
    <w:rsid w:val="00801ED2"/>
    <w:rsid w:val="00802098"/>
    <w:rsid w:val="008023A0"/>
    <w:rsid w:val="008029C2"/>
    <w:rsid w:val="00804017"/>
    <w:rsid w:val="008040C3"/>
    <w:rsid w:val="008048F5"/>
    <w:rsid w:val="008068D7"/>
    <w:rsid w:val="0080786C"/>
    <w:rsid w:val="00810752"/>
    <w:rsid w:val="00811496"/>
    <w:rsid w:val="00811AAD"/>
    <w:rsid w:val="00812306"/>
    <w:rsid w:val="00812454"/>
    <w:rsid w:val="00813572"/>
    <w:rsid w:val="008141ED"/>
    <w:rsid w:val="00815218"/>
    <w:rsid w:val="008158BF"/>
    <w:rsid w:val="00815C6C"/>
    <w:rsid w:val="0081641E"/>
    <w:rsid w:val="00816505"/>
    <w:rsid w:val="008170B6"/>
    <w:rsid w:val="0081736F"/>
    <w:rsid w:val="008178BE"/>
    <w:rsid w:val="00817921"/>
    <w:rsid w:val="00817ABE"/>
    <w:rsid w:val="00820B6F"/>
    <w:rsid w:val="00820C50"/>
    <w:rsid w:val="00820D6D"/>
    <w:rsid w:val="0082115F"/>
    <w:rsid w:val="00821C02"/>
    <w:rsid w:val="00822512"/>
    <w:rsid w:val="0082262A"/>
    <w:rsid w:val="00823D02"/>
    <w:rsid w:val="00824915"/>
    <w:rsid w:val="00824997"/>
    <w:rsid w:val="00824CC9"/>
    <w:rsid w:val="008253A1"/>
    <w:rsid w:val="0082598F"/>
    <w:rsid w:val="00825B55"/>
    <w:rsid w:val="008260FD"/>
    <w:rsid w:val="008262EA"/>
    <w:rsid w:val="008271AF"/>
    <w:rsid w:val="00830BBE"/>
    <w:rsid w:val="00831726"/>
    <w:rsid w:val="00831E85"/>
    <w:rsid w:val="00831EDD"/>
    <w:rsid w:val="0083240D"/>
    <w:rsid w:val="00832455"/>
    <w:rsid w:val="00833C74"/>
    <w:rsid w:val="0083473C"/>
    <w:rsid w:val="008357E1"/>
    <w:rsid w:val="0083585F"/>
    <w:rsid w:val="00835959"/>
    <w:rsid w:val="00835A5B"/>
    <w:rsid w:val="00835C9B"/>
    <w:rsid w:val="0083613E"/>
    <w:rsid w:val="0083648A"/>
    <w:rsid w:val="008365CB"/>
    <w:rsid w:val="00836645"/>
    <w:rsid w:val="00836673"/>
    <w:rsid w:val="00836C99"/>
    <w:rsid w:val="00837A0E"/>
    <w:rsid w:val="00837DCE"/>
    <w:rsid w:val="00841292"/>
    <w:rsid w:val="00841927"/>
    <w:rsid w:val="00842624"/>
    <w:rsid w:val="0084263C"/>
    <w:rsid w:val="008426E8"/>
    <w:rsid w:val="00842AC1"/>
    <w:rsid w:val="00843688"/>
    <w:rsid w:val="008436C2"/>
    <w:rsid w:val="00844166"/>
    <w:rsid w:val="00844982"/>
    <w:rsid w:val="008455DA"/>
    <w:rsid w:val="00845603"/>
    <w:rsid w:val="00845E91"/>
    <w:rsid w:val="00846A03"/>
    <w:rsid w:val="00846C23"/>
    <w:rsid w:val="00846E03"/>
    <w:rsid w:val="00847290"/>
    <w:rsid w:val="0084749E"/>
    <w:rsid w:val="00847C0E"/>
    <w:rsid w:val="00850397"/>
    <w:rsid w:val="00851F1A"/>
    <w:rsid w:val="00852DC7"/>
    <w:rsid w:val="00852E8B"/>
    <w:rsid w:val="0085324A"/>
    <w:rsid w:val="0085362B"/>
    <w:rsid w:val="00853EFE"/>
    <w:rsid w:val="00854707"/>
    <w:rsid w:val="00854922"/>
    <w:rsid w:val="008549B7"/>
    <w:rsid w:val="00854CDE"/>
    <w:rsid w:val="00854EE8"/>
    <w:rsid w:val="008554C1"/>
    <w:rsid w:val="00855519"/>
    <w:rsid w:val="008564AB"/>
    <w:rsid w:val="00857B52"/>
    <w:rsid w:val="0086031E"/>
    <w:rsid w:val="008607F5"/>
    <w:rsid w:val="00860B1B"/>
    <w:rsid w:val="00860C4A"/>
    <w:rsid w:val="0086225D"/>
    <w:rsid w:val="00864672"/>
    <w:rsid w:val="00865C83"/>
    <w:rsid w:val="008661F0"/>
    <w:rsid w:val="0086760C"/>
    <w:rsid w:val="00867B5C"/>
    <w:rsid w:val="00867CB3"/>
    <w:rsid w:val="00870305"/>
    <w:rsid w:val="008705AF"/>
    <w:rsid w:val="00870E63"/>
    <w:rsid w:val="00871BF6"/>
    <w:rsid w:val="00873735"/>
    <w:rsid w:val="00874487"/>
    <w:rsid w:val="008744E1"/>
    <w:rsid w:val="0087462F"/>
    <w:rsid w:val="00874CAC"/>
    <w:rsid w:val="008753FE"/>
    <w:rsid w:val="008755BF"/>
    <w:rsid w:val="00876F93"/>
    <w:rsid w:val="0087757C"/>
    <w:rsid w:val="0088002D"/>
    <w:rsid w:val="00880165"/>
    <w:rsid w:val="008809E0"/>
    <w:rsid w:val="00880A2B"/>
    <w:rsid w:val="00880A8A"/>
    <w:rsid w:val="00882638"/>
    <w:rsid w:val="008829A6"/>
    <w:rsid w:val="00883B38"/>
    <w:rsid w:val="00883C57"/>
    <w:rsid w:val="00883DB8"/>
    <w:rsid w:val="00883EEE"/>
    <w:rsid w:val="00883FD4"/>
    <w:rsid w:val="0088409C"/>
    <w:rsid w:val="008840E5"/>
    <w:rsid w:val="008846E5"/>
    <w:rsid w:val="00884DC8"/>
    <w:rsid w:val="00885897"/>
    <w:rsid w:val="008869DB"/>
    <w:rsid w:val="00886B58"/>
    <w:rsid w:val="00886DE8"/>
    <w:rsid w:val="008872EC"/>
    <w:rsid w:val="00887BF5"/>
    <w:rsid w:val="00887D0B"/>
    <w:rsid w:val="00887E30"/>
    <w:rsid w:val="00890FCC"/>
    <w:rsid w:val="00891F15"/>
    <w:rsid w:val="008922CD"/>
    <w:rsid w:val="008926E7"/>
    <w:rsid w:val="0089277D"/>
    <w:rsid w:val="008928D9"/>
    <w:rsid w:val="0089451F"/>
    <w:rsid w:val="00894782"/>
    <w:rsid w:val="00895AB3"/>
    <w:rsid w:val="008966B0"/>
    <w:rsid w:val="00896A40"/>
    <w:rsid w:val="00897C94"/>
    <w:rsid w:val="00897D6C"/>
    <w:rsid w:val="008A0232"/>
    <w:rsid w:val="008A0619"/>
    <w:rsid w:val="008A09C9"/>
    <w:rsid w:val="008A3B83"/>
    <w:rsid w:val="008A3CB3"/>
    <w:rsid w:val="008A4A79"/>
    <w:rsid w:val="008A53F8"/>
    <w:rsid w:val="008A56DB"/>
    <w:rsid w:val="008A5857"/>
    <w:rsid w:val="008A5C1E"/>
    <w:rsid w:val="008A5CEE"/>
    <w:rsid w:val="008A5E57"/>
    <w:rsid w:val="008A618D"/>
    <w:rsid w:val="008A6519"/>
    <w:rsid w:val="008A6F41"/>
    <w:rsid w:val="008A7CCA"/>
    <w:rsid w:val="008B00D1"/>
    <w:rsid w:val="008B07E6"/>
    <w:rsid w:val="008B1C77"/>
    <w:rsid w:val="008B2EBC"/>
    <w:rsid w:val="008B373B"/>
    <w:rsid w:val="008B382D"/>
    <w:rsid w:val="008B45AE"/>
    <w:rsid w:val="008B4B62"/>
    <w:rsid w:val="008B6080"/>
    <w:rsid w:val="008B60A1"/>
    <w:rsid w:val="008C2DF1"/>
    <w:rsid w:val="008C305E"/>
    <w:rsid w:val="008C3442"/>
    <w:rsid w:val="008C3E0F"/>
    <w:rsid w:val="008C4EF6"/>
    <w:rsid w:val="008C4F29"/>
    <w:rsid w:val="008C60E9"/>
    <w:rsid w:val="008C64E5"/>
    <w:rsid w:val="008C7F17"/>
    <w:rsid w:val="008D02A0"/>
    <w:rsid w:val="008D0482"/>
    <w:rsid w:val="008D134C"/>
    <w:rsid w:val="008D251C"/>
    <w:rsid w:val="008D37E5"/>
    <w:rsid w:val="008D3EF2"/>
    <w:rsid w:val="008D3F4C"/>
    <w:rsid w:val="008D496E"/>
    <w:rsid w:val="008D50D7"/>
    <w:rsid w:val="008D53B0"/>
    <w:rsid w:val="008D58E7"/>
    <w:rsid w:val="008D6272"/>
    <w:rsid w:val="008D6C08"/>
    <w:rsid w:val="008D721F"/>
    <w:rsid w:val="008E092C"/>
    <w:rsid w:val="008E215F"/>
    <w:rsid w:val="008E268F"/>
    <w:rsid w:val="008E2699"/>
    <w:rsid w:val="008E2B52"/>
    <w:rsid w:val="008E34AB"/>
    <w:rsid w:val="008E43BB"/>
    <w:rsid w:val="008E4ECC"/>
    <w:rsid w:val="008E641D"/>
    <w:rsid w:val="008E67A6"/>
    <w:rsid w:val="008E6EED"/>
    <w:rsid w:val="008E6F17"/>
    <w:rsid w:val="008E7586"/>
    <w:rsid w:val="008E79E9"/>
    <w:rsid w:val="008E7C70"/>
    <w:rsid w:val="008F0C10"/>
    <w:rsid w:val="008F15B0"/>
    <w:rsid w:val="008F16F7"/>
    <w:rsid w:val="008F1E6E"/>
    <w:rsid w:val="008F2E68"/>
    <w:rsid w:val="008F303F"/>
    <w:rsid w:val="008F3200"/>
    <w:rsid w:val="008F361C"/>
    <w:rsid w:val="008F3D49"/>
    <w:rsid w:val="008F4D17"/>
    <w:rsid w:val="008F4DD7"/>
    <w:rsid w:val="008F5916"/>
    <w:rsid w:val="008F7610"/>
    <w:rsid w:val="008F7889"/>
    <w:rsid w:val="0090040A"/>
    <w:rsid w:val="00900F8E"/>
    <w:rsid w:val="00901327"/>
    <w:rsid w:val="00901983"/>
    <w:rsid w:val="00902935"/>
    <w:rsid w:val="00902989"/>
    <w:rsid w:val="00902E62"/>
    <w:rsid w:val="0090310C"/>
    <w:rsid w:val="0090345E"/>
    <w:rsid w:val="00904188"/>
    <w:rsid w:val="009041D9"/>
    <w:rsid w:val="0090475A"/>
    <w:rsid w:val="00905CD6"/>
    <w:rsid w:val="00906F0D"/>
    <w:rsid w:val="0090746E"/>
    <w:rsid w:val="0090751A"/>
    <w:rsid w:val="0091027F"/>
    <w:rsid w:val="00910FD9"/>
    <w:rsid w:val="009112AB"/>
    <w:rsid w:val="009116CC"/>
    <w:rsid w:val="00912439"/>
    <w:rsid w:val="00913079"/>
    <w:rsid w:val="009131D2"/>
    <w:rsid w:val="00913ECC"/>
    <w:rsid w:val="009140D0"/>
    <w:rsid w:val="0091424B"/>
    <w:rsid w:val="00914E16"/>
    <w:rsid w:val="00915865"/>
    <w:rsid w:val="00915896"/>
    <w:rsid w:val="00915FE9"/>
    <w:rsid w:val="009163C9"/>
    <w:rsid w:val="009166EB"/>
    <w:rsid w:val="009169E9"/>
    <w:rsid w:val="00916D69"/>
    <w:rsid w:val="00916DA0"/>
    <w:rsid w:val="00917279"/>
    <w:rsid w:val="0091798C"/>
    <w:rsid w:val="00917DFE"/>
    <w:rsid w:val="009201B0"/>
    <w:rsid w:val="009202E6"/>
    <w:rsid w:val="0092069E"/>
    <w:rsid w:val="00921B4A"/>
    <w:rsid w:val="00921D01"/>
    <w:rsid w:val="00921E94"/>
    <w:rsid w:val="00922FE8"/>
    <w:rsid w:val="00923A01"/>
    <w:rsid w:val="00923BA8"/>
    <w:rsid w:val="009247DA"/>
    <w:rsid w:val="009248B8"/>
    <w:rsid w:val="009250EB"/>
    <w:rsid w:val="0092517E"/>
    <w:rsid w:val="0092522E"/>
    <w:rsid w:val="009257FF"/>
    <w:rsid w:val="0092643B"/>
    <w:rsid w:val="00926EC7"/>
    <w:rsid w:val="00927CD1"/>
    <w:rsid w:val="00930751"/>
    <w:rsid w:val="00930B62"/>
    <w:rsid w:val="009313B1"/>
    <w:rsid w:val="00931694"/>
    <w:rsid w:val="0093197D"/>
    <w:rsid w:val="0093213A"/>
    <w:rsid w:val="009321F8"/>
    <w:rsid w:val="00933FDE"/>
    <w:rsid w:val="009345E4"/>
    <w:rsid w:val="00934F79"/>
    <w:rsid w:val="0093527F"/>
    <w:rsid w:val="00935B8D"/>
    <w:rsid w:val="00935E37"/>
    <w:rsid w:val="00936088"/>
    <w:rsid w:val="009366B9"/>
    <w:rsid w:val="0093670A"/>
    <w:rsid w:val="00936A39"/>
    <w:rsid w:val="0093767B"/>
    <w:rsid w:val="00937C4C"/>
    <w:rsid w:val="00937CC3"/>
    <w:rsid w:val="00941030"/>
    <w:rsid w:val="00941B65"/>
    <w:rsid w:val="009423C8"/>
    <w:rsid w:val="00943961"/>
    <w:rsid w:val="00944068"/>
    <w:rsid w:val="00944B13"/>
    <w:rsid w:val="00945B5A"/>
    <w:rsid w:val="0094744E"/>
    <w:rsid w:val="0094772B"/>
    <w:rsid w:val="00947EE3"/>
    <w:rsid w:val="00950738"/>
    <w:rsid w:val="00950A7F"/>
    <w:rsid w:val="0095193C"/>
    <w:rsid w:val="0095258F"/>
    <w:rsid w:val="00952E18"/>
    <w:rsid w:val="00953AC5"/>
    <w:rsid w:val="00954FE3"/>
    <w:rsid w:val="0095532F"/>
    <w:rsid w:val="009555F8"/>
    <w:rsid w:val="00955E3C"/>
    <w:rsid w:val="0095605D"/>
    <w:rsid w:val="009565EB"/>
    <w:rsid w:val="00957C7D"/>
    <w:rsid w:val="00957C87"/>
    <w:rsid w:val="00957FF2"/>
    <w:rsid w:val="00960C2F"/>
    <w:rsid w:val="00961061"/>
    <w:rsid w:val="00961448"/>
    <w:rsid w:val="00961552"/>
    <w:rsid w:val="00961AD1"/>
    <w:rsid w:val="00961BBF"/>
    <w:rsid w:val="00963F61"/>
    <w:rsid w:val="0096729C"/>
    <w:rsid w:val="009679D5"/>
    <w:rsid w:val="00970257"/>
    <w:rsid w:val="00971B09"/>
    <w:rsid w:val="00971BCF"/>
    <w:rsid w:val="00972218"/>
    <w:rsid w:val="00972E6A"/>
    <w:rsid w:val="00973F18"/>
    <w:rsid w:val="00973F4C"/>
    <w:rsid w:val="009749EF"/>
    <w:rsid w:val="00974C97"/>
    <w:rsid w:val="00974F24"/>
    <w:rsid w:val="00974FE3"/>
    <w:rsid w:val="00975293"/>
    <w:rsid w:val="00975596"/>
    <w:rsid w:val="00976189"/>
    <w:rsid w:val="00976386"/>
    <w:rsid w:val="009773EF"/>
    <w:rsid w:val="00977717"/>
    <w:rsid w:val="00977C71"/>
    <w:rsid w:val="00977F0F"/>
    <w:rsid w:val="0098053F"/>
    <w:rsid w:val="009806EC"/>
    <w:rsid w:val="00981770"/>
    <w:rsid w:val="00981873"/>
    <w:rsid w:val="00981C9E"/>
    <w:rsid w:val="00982222"/>
    <w:rsid w:val="009825D8"/>
    <w:rsid w:val="00983910"/>
    <w:rsid w:val="00983AB1"/>
    <w:rsid w:val="009848C6"/>
    <w:rsid w:val="009848F0"/>
    <w:rsid w:val="009849B6"/>
    <w:rsid w:val="009874BF"/>
    <w:rsid w:val="00987A22"/>
    <w:rsid w:val="00987AD7"/>
    <w:rsid w:val="00987D18"/>
    <w:rsid w:val="00990E51"/>
    <w:rsid w:val="009913F9"/>
    <w:rsid w:val="009935B1"/>
    <w:rsid w:val="009937A4"/>
    <w:rsid w:val="009937BC"/>
    <w:rsid w:val="00995666"/>
    <w:rsid w:val="009959AD"/>
    <w:rsid w:val="0099677F"/>
    <w:rsid w:val="00996F49"/>
    <w:rsid w:val="00997DCC"/>
    <w:rsid w:val="009A019A"/>
    <w:rsid w:val="009A04ED"/>
    <w:rsid w:val="009A1078"/>
    <w:rsid w:val="009A1431"/>
    <w:rsid w:val="009A1620"/>
    <w:rsid w:val="009A284D"/>
    <w:rsid w:val="009A2AC4"/>
    <w:rsid w:val="009A2CB6"/>
    <w:rsid w:val="009A2E30"/>
    <w:rsid w:val="009A4161"/>
    <w:rsid w:val="009A5A26"/>
    <w:rsid w:val="009A5B4F"/>
    <w:rsid w:val="009A5D2F"/>
    <w:rsid w:val="009A5E57"/>
    <w:rsid w:val="009A6470"/>
    <w:rsid w:val="009A78D0"/>
    <w:rsid w:val="009A7948"/>
    <w:rsid w:val="009A7C3E"/>
    <w:rsid w:val="009A7CBA"/>
    <w:rsid w:val="009B0002"/>
    <w:rsid w:val="009B03DE"/>
    <w:rsid w:val="009B09A9"/>
    <w:rsid w:val="009B1FA8"/>
    <w:rsid w:val="009B23B0"/>
    <w:rsid w:val="009B25B2"/>
    <w:rsid w:val="009B2643"/>
    <w:rsid w:val="009B286C"/>
    <w:rsid w:val="009B2E94"/>
    <w:rsid w:val="009B3432"/>
    <w:rsid w:val="009B3D06"/>
    <w:rsid w:val="009B45F6"/>
    <w:rsid w:val="009B461C"/>
    <w:rsid w:val="009B485D"/>
    <w:rsid w:val="009B6EB9"/>
    <w:rsid w:val="009B7169"/>
    <w:rsid w:val="009C0351"/>
    <w:rsid w:val="009C0727"/>
    <w:rsid w:val="009C0823"/>
    <w:rsid w:val="009C1386"/>
    <w:rsid w:val="009C17FB"/>
    <w:rsid w:val="009C1FB1"/>
    <w:rsid w:val="009C2D14"/>
    <w:rsid w:val="009C3145"/>
    <w:rsid w:val="009C4723"/>
    <w:rsid w:val="009C4E48"/>
    <w:rsid w:val="009C5487"/>
    <w:rsid w:val="009C65C6"/>
    <w:rsid w:val="009C7B47"/>
    <w:rsid w:val="009C7FA4"/>
    <w:rsid w:val="009D0669"/>
    <w:rsid w:val="009D068E"/>
    <w:rsid w:val="009D13F8"/>
    <w:rsid w:val="009D1DE4"/>
    <w:rsid w:val="009D1E93"/>
    <w:rsid w:val="009D2465"/>
    <w:rsid w:val="009D2E46"/>
    <w:rsid w:val="009D2EC4"/>
    <w:rsid w:val="009D3AF0"/>
    <w:rsid w:val="009D440F"/>
    <w:rsid w:val="009D46BE"/>
    <w:rsid w:val="009D6323"/>
    <w:rsid w:val="009D6605"/>
    <w:rsid w:val="009D6C8D"/>
    <w:rsid w:val="009D6CAC"/>
    <w:rsid w:val="009D70D7"/>
    <w:rsid w:val="009D7BDC"/>
    <w:rsid w:val="009D7D4D"/>
    <w:rsid w:val="009E0138"/>
    <w:rsid w:val="009E113E"/>
    <w:rsid w:val="009E1E8A"/>
    <w:rsid w:val="009E20A7"/>
    <w:rsid w:val="009E2283"/>
    <w:rsid w:val="009E2A60"/>
    <w:rsid w:val="009E2C21"/>
    <w:rsid w:val="009E3F44"/>
    <w:rsid w:val="009E5818"/>
    <w:rsid w:val="009E5C56"/>
    <w:rsid w:val="009E607B"/>
    <w:rsid w:val="009E644B"/>
    <w:rsid w:val="009E6A70"/>
    <w:rsid w:val="009E7093"/>
    <w:rsid w:val="009F02A9"/>
    <w:rsid w:val="009F05C8"/>
    <w:rsid w:val="009F0677"/>
    <w:rsid w:val="009F1213"/>
    <w:rsid w:val="009F2E88"/>
    <w:rsid w:val="009F31E7"/>
    <w:rsid w:val="009F3850"/>
    <w:rsid w:val="009F4122"/>
    <w:rsid w:val="009F41CD"/>
    <w:rsid w:val="009F42BA"/>
    <w:rsid w:val="009F43FC"/>
    <w:rsid w:val="009F4419"/>
    <w:rsid w:val="009F4900"/>
    <w:rsid w:val="009F4E87"/>
    <w:rsid w:val="009F61F5"/>
    <w:rsid w:val="009F626A"/>
    <w:rsid w:val="009F6B80"/>
    <w:rsid w:val="009F6C80"/>
    <w:rsid w:val="009F70A8"/>
    <w:rsid w:val="009F7DD8"/>
    <w:rsid w:val="009F7E9B"/>
    <w:rsid w:val="00A0033C"/>
    <w:rsid w:val="00A004BD"/>
    <w:rsid w:val="00A01027"/>
    <w:rsid w:val="00A015B4"/>
    <w:rsid w:val="00A0181F"/>
    <w:rsid w:val="00A01BCB"/>
    <w:rsid w:val="00A02716"/>
    <w:rsid w:val="00A02F86"/>
    <w:rsid w:val="00A03654"/>
    <w:rsid w:val="00A03F14"/>
    <w:rsid w:val="00A0491A"/>
    <w:rsid w:val="00A04AC9"/>
    <w:rsid w:val="00A05586"/>
    <w:rsid w:val="00A05639"/>
    <w:rsid w:val="00A059C4"/>
    <w:rsid w:val="00A05B88"/>
    <w:rsid w:val="00A06301"/>
    <w:rsid w:val="00A06C4A"/>
    <w:rsid w:val="00A06F8E"/>
    <w:rsid w:val="00A07000"/>
    <w:rsid w:val="00A103CB"/>
    <w:rsid w:val="00A10806"/>
    <w:rsid w:val="00A108E3"/>
    <w:rsid w:val="00A10CE2"/>
    <w:rsid w:val="00A11292"/>
    <w:rsid w:val="00A115C6"/>
    <w:rsid w:val="00A12436"/>
    <w:rsid w:val="00A12849"/>
    <w:rsid w:val="00A12C4E"/>
    <w:rsid w:val="00A137E8"/>
    <w:rsid w:val="00A14190"/>
    <w:rsid w:val="00A14744"/>
    <w:rsid w:val="00A14B60"/>
    <w:rsid w:val="00A1524A"/>
    <w:rsid w:val="00A15614"/>
    <w:rsid w:val="00A15783"/>
    <w:rsid w:val="00A15E51"/>
    <w:rsid w:val="00A15F3B"/>
    <w:rsid w:val="00A169F7"/>
    <w:rsid w:val="00A17331"/>
    <w:rsid w:val="00A220AA"/>
    <w:rsid w:val="00A22CBF"/>
    <w:rsid w:val="00A2404E"/>
    <w:rsid w:val="00A249A9"/>
    <w:rsid w:val="00A24B76"/>
    <w:rsid w:val="00A24D8F"/>
    <w:rsid w:val="00A255A7"/>
    <w:rsid w:val="00A264BB"/>
    <w:rsid w:val="00A26858"/>
    <w:rsid w:val="00A26D0F"/>
    <w:rsid w:val="00A26E42"/>
    <w:rsid w:val="00A2718D"/>
    <w:rsid w:val="00A275EF"/>
    <w:rsid w:val="00A27BB0"/>
    <w:rsid w:val="00A3036D"/>
    <w:rsid w:val="00A318E0"/>
    <w:rsid w:val="00A31BCD"/>
    <w:rsid w:val="00A32276"/>
    <w:rsid w:val="00A32D60"/>
    <w:rsid w:val="00A3306F"/>
    <w:rsid w:val="00A330E5"/>
    <w:rsid w:val="00A332ED"/>
    <w:rsid w:val="00A33428"/>
    <w:rsid w:val="00A33D33"/>
    <w:rsid w:val="00A34F58"/>
    <w:rsid w:val="00A35749"/>
    <w:rsid w:val="00A35C04"/>
    <w:rsid w:val="00A36344"/>
    <w:rsid w:val="00A36354"/>
    <w:rsid w:val="00A36AA6"/>
    <w:rsid w:val="00A36BB9"/>
    <w:rsid w:val="00A407B9"/>
    <w:rsid w:val="00A40B96"/>
    <w:rsid w:val="00A40DD4"/>
    <w:rsid w:val="00A41D7A"/>
    <w:rsid w:val="00A4315C"/>
    <w:rsid w:val="00A43216"/>
    <w:rsid w:val="00A448D2"/>
    <w:rsid w:val="00A45068"/>
    <w:rsid w:val="00A45FEC"/>
    <w:rsid w:val="00A465E6"/>
    <w:rsid w:val="00A47E1E"/>
    <w:rsid w:val="00A50639"/>
    <w:rsid w:val="00A50BBE"/>
    <w:rsid w:val="00A51154"/>
    <w:rsid w:val="00A51CCB"/>
    <w:rsid w:val="00A523FE"/>
    <w:rsid w:val="00A5255F"/>
    <w:rsid w:val="00A5283B"/>
    <w:rsid w:val="00A535BE"/>
    <w:rsid w:val="00A53BF3"/>
    <w:rsid w:val="00A541FF"/>
    <w:rsid w:val="00A54DA3"/>
    <w:rsid w:val="00A553C3"/>
    <w:rsid w:val="00A554D9"/>
    <w:rsid w:val="00A55ADF"/>
    <w:rsid w:val="00A55C2F"/>
    <w:rsid w:val="00A55C45"/>
    <w:rsid w:val="00A56314"/>
    <w:rsid w:val="00A566E3"/>
    <w:rsid w:val="00A56A12"/>
    <w:rsid w:val="00A56C2F"/>
    <w:rsid w:val="00A56E39"/>
    <w:rsid w:val="00A574E8"/>
    <w:rsid w:val="00A5789F"/>
    <w:rsid w:val="00A57D08"/>
    <w:rsid w:val="00A57E2A"/>
    <w:rsid w:val="00A6189F"/>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945"/>
    <w:rsid w:val="00A70DDC"/>
    <w:rsid w:val="00A7121A"/>
    <w:rsid w:val="00A71A7C"/>
    <w:rsid w:val="00A71AE6"/>
    <w:rsid w:val="00A72F72"/>
    <w:rsid w:val="00A73A0F"/>
    <w:rsid w:val="00A7446B"/>
    <w:rsid w:val="00A7452A"/>
    <w:rsid w:val="00A748BF"/>
    <w:rsid w:val="00A7521F"/>
    <w:rsid w:val="00A76A39"/>
    <w:rsid w:val="00A7768F"/>
    <w:rsid w:val="00A77D5E"/>
    <w:rsid w:val="00A77F8E"/>
    <w:rsid w:val="00A80FDB"/>
    <w:rsid w:val="00A81B15"/>
    <w:rsid w:val="00A81E52"/>
    <w:rsid w:val="00A824AB"/>
    <w:rsid w:val="00A829DD"/>
    <w:rsid w:val="00A82F86"/>
    <w:rsid w:val="00A83274"/>
    <w:rsid w:val="00A84782"/>
    <w:rsid w:val="00A849C5"/>
    <w:rsid w:val="00A84E1D"/>
    <w:rsid w:val="00A84F36"/>
    <w:rsid w:val="00A852D8"/>
    <w:rsid w:val="00A85596"/>
    <w:rsid w:val="00A856BB"/>
    <w:rsid w:val="00A85DBC"/>
    <w:rsid w:val="00A8709B"/>
    <w:rsid w:val="00A875A3"/>
    <w:rsid w:val="00A87757"/>
    <w:rsid w:val="00A9034B"/>
    <w:rsid w:val="00A90B88"/>
    <w:rsid w:val="00A90D10"/>
    <w:rsid w:val="00A90FB7"/>
    <w:rsid w:val="00A91BF8"/>
    <w:rsid w:val="00A91C24"/>
    <w:rsid w:val="00A924D2"/>
    <w:rsid w:val="00A92763"/>
    <w:rsid w:val="00A92786"/>
    <w:rsid w:val="00A92E43"/>
    <w:rsid w:val="00A93648"/>
    <w:rsid w:val="00A93E51"/>
    <w:rsid w:val="00A9444C"/>
    <w:rsid w:val="00A94919"/>
    <w:rsid w:val="00A94C17"/>
    <w:rsid w:val="00A95AD3"/>
    <w:rsid w:val="00A95D43"/>
    <w:rsid w:val="00A96754"/>
    <w:rsid w:val="00A96C01"/>
    <w:rsid w:val="00A97235"/>
    <w:rsid w:val="00A97373"/>
    <w:rsid w:val="00A97642"/>
    <w:rsid w:val="00A97789"/>
    <w:rsid w:val="00A97D82"/>
    <w:rsid w:val="00AA0704"/>
    <w:rsid w:val="00AA0B1D"/>
    <w:rsid w:val="00AA127E"/>
    <w:rsid w:val="00AA1719"/>
    <w:rsid w:val="00AA1829"/>
    <w:rsid w:val="00AA39A1"/>
    <w:rsid w:val="00AA3AB3"/>
    <w:rsid w:val="00AA4586"/>
    <w:rsid w:val="00AA45AB"/>
    <w:rsid w:val="00AA4736"/>
    <w:rsid w:val="00AA4E8E"/>
    <w:rsid w:val="00AA53E1"/>
    <w:rsid w:val="00AA5B11"/>
    <w:rsid w:val="00AA5C46"/>
    <w:rsid w:val="00AA5EFC"/>
    <w:rsid w:val="00AA61F0"/>
    <w:rsid w:val="00AA63BB"/>
    <w:rsid w:val="00AA7285"/>
    <w:rsid w:val="00AA7551"/>
    <w:rsid w:val="00AA7E8B"/>
    <w:rsid w:val="00AA7FBD"/>
    <w:rsid w:val="00AB06CC"/>
    <w:rsid w:val="00AB0DED"/>
    <w:rsid w:val="00AB1BA2"/>
    <w:rsid w:val="00AB20A5"/>
    <w:rsid w:val="00AB2B4E"/>
    <w:rsid w:val="00AB2DD8"/>
    <w:rsid w:val="00AB4543"/>
    <w:rsid w:val="00AB4831"/>
    <w:rsid w:val="00AB4C27"/>
    <w:rsid w:val="00AB5AF4"/>
    <w:rsid w:val="00AB62FD"/>
    <w:rsid w:val="00AB62FF"/>
    <w:rsid w:val="00AB636B"/>
    <w:rsid w:val="00AB6913"/>
    <w:rsid w:val="00AB6E69"/>
    <w:rsid w:val="00AB73B6"/>
    <w:rsid w:val="00AB73FC"/>
    <w:rsid w:val="00AC0B1D"/>
    <w:rsid w:val="00AC0D98"/>
    <w:rsid w:val="00AC101E"/>
    <w:rsid w:val="00AC1341"/>
    <w:rsid w:val="00AC1DE0"/>
    <w:rsid w:val="00AC1FE5"/>
    <w:rsid w:val="00AC256A"/>
    <w:rsid w:val="00AC2901"/>
    <w:rsid w:val="00AC2E02"/>
    <w:rsid w:val="00AC3291"/>
    <w:rsid w:val="00AC45D2"/>
    <w:rsid w:val="00AC4ACA"/>
    <w:rsid w:val="00AC4C0B"/>
    <w:rsid w:val="00AC4F92"/>
    <w:rsid w:val="00AC5B2C"/>
    <w:rsid w:val="00AC688A"/>
    <w:rsid w:val="00AC731B"/>
    <w:rsid w:val="00AC7535"/>
    <w:rsid w:val="00AC7EEE"/>
    <w:rsid w:val="00AD0B1A"/>
    <w:rsid w:val="00AD2171"/>
    <w:rsid w:val="00AD269C"/>
    <w:rsid w:val="00AD2C6F"/>
    <w:rsid w:val="00AD384B"/>
    <w:rsid w:val="00AD3AF2"/>
    <w:rsid w:val="00AD3DAC"/>
    <w:rsid w:val="00AD40A8"/>
    <w:rsid w:val="00AD411D"/>
    <w:rsid w:val="00AD48D2"/>
    <w:rsid w:val="00AD4FF4"/>
    <w:rsid w:val="00AD50AB"/>
    <w:rsid w:val="00AD586F"/>
    <w:rsid w:val="00AD7869"/>
    <w:rsid w:val="00AD7A5E"/>
    <w:rsid w:val="00AE073C"/>
    <w:rsid w:val="00AE07A6"/>
    <w:rsid w:val="00AE1D13"/>
    <w:rsid w:val="00AE20BE"/>
    <w:rsid w:val="00AE2112"/>
    <w:rsid w:val="00AE2A09"/>
    <w:rsid w:val="00AE2CA3"/>
    <w:rsid w:val="00AE2DC7"/>
    <w:rsid w:val="00AE2F9C"/>
    <w:rsid w:val="00AE3632"/>
    <w:rsid w:val="00AE372D"/>
    <w:rsid w:val="00AE39C2"/>
    <w:rsid w:val="00AE5499"/>
    <w:rsid w:val="00AE55BF"/>
    <w:rsid w:val="00AE5778"/>
    <w:rsid w:val="00AE60BF"/>
    <w:rsid w:val="00AE74B6"/>
    <w:rsid w:val="00AE773D"/>
    <w:rsid w:val="00AE78E1"/>
    <w:rsid w:val="00AF0399"/>
    <w:rsid w:val="00AF043E"/>
    <w:rsid w:val="00AF04BE"/>
    <w:rsid w:val="00AF2290"/>
    <w:rsid w:val="00AF2DAC"/>
    <w:rsid w:val="00AF3366"/>
    <w:rsid w:val="00AF3C65"/>
    <w:rsid w:val="00AF4E60"/>
    <w:rsid w:val="00AF5A64"/>
    <w:rsid w:val="00AF5BFA"/>
    <w:rsid w:val="00AF5CD1"/>
    <w:rsid w:val="00AF5EE3"/>
    <w:rsid w:val="00AF5F7B"/>
    <w:rsid w:val="00AF6545"/>
    <w:rsid w:val="00AF6871"/>
    <w:rsid w:val="00AF6C9C"/>
    <w:rsid w:val="00AF6F93"/>
    <w:rsid w:val="00AF7835"/>
    <w:rsid w:val="00AF7A7D"/>
    <w:rsid w:val="00B00D97"/>
    <w:rsid w:val="00B01598"/>
    <w:rsid w:val="00B01B30"/>
    <w:rsid w:val="00B02323"/>
    <w:rsid w:val="00B03077"/>
    <w:rsid w:val="00B03102"/>
    <w:rsid w:val="00B034E8"/>
    <w:rsid w:val="00B0445D"/>
    <w:rsid w:val="00B045BD"/>
    <w:rsid w:val="00B05225"/>
    <w:rsid w:val="00B06432"/>
    <w:rsid w:val="00B065D0"/>
    <w:rsid w:val="00B06DE0"/>
    <w:rsid w:val="00B077BE"/>
    <w:rsid w:val="00B1027F"/>
    <w:rsid w:val="00B105FF"/>
    <w:rsid w:val="00B10D78"/>
    <w:rsid w:val="00B10EB0"/>
    <w:rsid w:val="00B11125"/>
    <w:rsid w:val="00B111B8"/>
    <w:rsid w:val="00B11E21"/>
    <w:rsid w:val="00B11F53"/>
    <w:rsid w:val="00B124AE"/>
    <w:rsid w:val="00B1262E"/>
    <w:rsid w:val="00B12A9D"/>
    <w:rsid w:val="00B1426D"/>
    <w:rsid w:val="00B142FF"/>
    <w:rsid w:val="00B151B2"/>
    <w:rsid w:val="00B1532A"/>
    <w:rsid w:val="00B154D9"/>
    <w:rsid w:val="00B16AC9"/>
    <w:rsid w:val="00B16EF9"/>
    <w:rsid w:val="00B170FA"/>
    <w:rsid w:val="00B174D3"/>
    <w:rsid w:val="00B1773B"/>
    <w:rsid w:val="00B177E5"/>
    <w:rsid w:val="00B17DAA"/>
    <w:rsid w:val="00B2000A"/>
    <w:rsid w:val="00B20319"/>
    <w:rsid w:val="00B206C2"/>
    <w:rsid w:val="00B20897"/>
    <w:rsid w:val="00B20E7E"/>
    <w:rsid w:val="00B21085"/>
    <w:rsid w:val="00B2156A"/>
    <w:rsid w:val="00B21A10"/>
    <w:rsid w:val="00B21FA9"/>
    <w:rsid w:val="00B22268"/>
    <w:rsid w:val="00B222B7"/>
    <w:rsid w:val="00B24094"/>
    <w:rsid w:val="00B24699"/>
    <w:rsid w:val="00B24981"/>
    <w:rsid w:val="00B25146"/>
    <w:rsid w:val="00B256FD"/>
    <w:rsid w:val="00B25D21"/>
    <w:rsid w:val="00B2626E"/>
    <w:rsid w:val="00B265FB"/>
    <w:rsid w:val="00B26A9C"/>
    <w:rsid w:val="00B26ADC"/>
    <w:rsid w:val="00B271CF"/>
    <w:rsid w:val="00B273A0"/>
    <w:rsid w:val="00B2759C"/>
    <w:rsid w:val="00B276F2"/>
    <w:rsid w:val="00B27F9F"/>
    <w:rsid w:val="00B300C3"/>
    <w:rsid w:val="00B3043B"/>
    <w:rsid w:val="00B30A1B"/>
    <w:rsid w:val="00B319BC"/>
    <w:rsid w:val="00B32151"/>
    <w:rsid w:val="00B3269E"/>
    <w:rsid w:val="00B326E5"/>
    <w:rsid w:val="00B33CBD"/>
    <w:rsid w:val="00B34E41"/>
    <w:rsid w:val="00B3501C"/>
    <w:rsid w:val="00B35290"/>
    <w:rsid w:val="00B35836"/>
    <w:rsid w:val="00B35EC1"/>
    <w:rsid w:val="00B36D12"/>
    <w:rsid w:val="00B3704A"/>
    <w:rsid w:val="00B379D8"/>
    <w:rsid w:val="00B42368"/>
    <w:rsid w:val="00B426DD"/>
    <w:rsid w:val="00B42A2B"/>
    <w:rsid w:val="00B42EB9"/>
    <w:rsid w:val="00B440A8"/>
    <w:rsid w:val="00B4489D"/>
    <w:rsid w:val="00B46F93"/>
    <w:rsid w:val="00B4719B"/>
    <w:rsid w:val="00B47B0D"/>
    <w:rsid w:val="00B50115"/>
    <w:rsid w:val="00B507FC"/>
    <w:rsid w:val="00B50812"/>
    <w:rsid w:val="00B51542"/>
    <w:rsid w:val="00B518B8"/>
    <w:rsid w:val="00B51A82"/>
    <w:rsid w:val="00B51B03"/>
    <w:rsid w:val="00B52434"/>
    <w:rsid w:val="00B52871"/>
    <w:rsid w:val="00B52CAA"/>
    <w:rsid w:val="00B5308E"/>
    <w:rsid w:val="00B54092"/>
    <w:rsid w:val="00B54524"/>
    <w:rsid w:val="00B54A3C"/>
    <w:rsid w:val="00B54E0E"/>
    <w:rsid w:val="00B553A1"/>
    <w:rsid w:val="00B5562F"/>
    <w:rsid w:val="00B55747"/>
    <w:rsid w:val="00B55767"/>
    <w:rsid w:val="00B566AB"/>
    <w:rsid w:val="00B5735D"/>
    <w:rsid w:val="00B57CB2"/>
    <w:rsid w:val="00B57F95"/>
    <w:rsid w:val="00B608EC"/>
    <w:rsid w:val="00B60F44"/>
    <w:rsid w:val="00B61138"/>
    <w:rsid w:val="00B61D99"/>
    <w:rsid w:val="00B628C7"/>
    <w:rsid w:val="00B62CD7"/>
    <w:rsid w:val="00B63025"/>
    <w:rsid w:val="00B636EE"/>
    <w:rsid w:val="00B64B6B"/>
    <w:rsid w:val="00B65134"/>
    <w:rsid w:val="00B65D63"/>
    <w:rsid w:val="00B65E1B"/>
    <w:rsid w:val="00B663F7"/>
    <w:rsid w:val="00B664FC"/>
    <w:rsid w:val="00B67FB3"/>
    <w:rsid w:val="00B712D7"/>
    <w:rsid w:val="00B7246B"/>
    <w:rsid w:val="00B73609"/>
    <w:rsid w:val="00B73EDC"/>
    <w:rsid w:val="00B74F38"/>
    <w:rsid w:val="00B759A6"/>
    <w:rsid w:val="00B7676D"/>
    <w:rsid w:val="00B7682C"/>
    <w:rsid w:val="00B76F97"/>
    <w:rsid w:val="00B80259"/>
    <w:rsid w:val="00B80878"/>
    <w:rsid w:val="00B808C6"/>
    <w:rsid w:val="00B80F90"/>
    <w:rsid w:val="00B81934"/>
    <w:rsid w:val="00B82065"/>
    <w:rsid w:val="00B8225E"/>
    <w:rsid w:val="00B82CA1"/>
    <w:rsid w:val="00B83D4C"/>
    <w:rsid w:val="00B842FB"/>
    <w:rsid w:val="00B8446C"/>
    <w:rsid w:val="00B85EF6"/>
    <w:rsid w:val="00B85F5D"/>
    <w:rsid w:val="00B86A76"/>
    <w:rsid w:val="00B877CD"/>
    <w:rsid w:val="00B90BD1"/>
    <w:rsid w:val="00B90CCE"/>
    <w:rsid w:val="00B90F8B"/>
    <w:rsid w:val="00B91168"/>
    <w:rsid w:val="00B924E8"/>
    <w:rsid w:val="00B92509"/>
    <w:rsid w:val="00B92922"/>
    <w:rsid w:val="00B929B1"/>
    <w:rsid w:val="00B92A52"/>
    <w:rsid w:val="00B92CBC"/>
    <w:rsid w:val="00B93282"/>
    <w:rsid w:val="00B93544"/>
    <w:rsid w:val="00B93B20"/>
    <w:rsid w:val="00B94B93"/>
    <w:rsid w:val="00B951C8"/>
    <w:rsid w:val="00B952DB"/>
    <w:rsid w:val="00B953E9"/>
    <w:rsid w:val="00B95C86"/>
    <w:rsid w:val="00B97B89"/>
    <w:rsid w:val="00BA06CB"/>
    <w:rsid w:val="00BA1226"/>
    <w:rsid w:val="00BA188E"/>
    <w:rsid w:val="00BA1C90"/>
    <w:rsid w:val="00BA1E35"/>
    <w:rsid w:val="00BA23F8"/>
    <w:rsid w:val="00BA2837"/>
    <w:rsid w:val="00BA39EF"/>
    <w:rsid w:val="00BA4285"/>
    <w:rsid w:val="00BA48A6"/>
    <w:rsid w:val="00BA540E"/>
    <w:rsid w:val="00BA564B"/>
    <w:rsid w:val="00BA5FC5"/>
    <w:rsid w:val="00BA68D1"/>
    <w:rsid w:val="00BA738C"/>
    <w:rsid w:val="00BA76A1"/>
    <w:rsid w:val="00BA7B16"/>
    <w:rsid w:val="00BA7BEB"/>
    <w:rsid w:val="00BB0360"/>
    <w:rsid w:val="00BB0A10"/>
    <w:rsid w:val="00BB145D"/>
    <w:rsid w:val="00BB192B"/>
    <w:rsid w:val="00BB2B52"/>
    <w:rsid w:val="00BB2F88"/>
    <w:rsid w:val="00BB3C0C"/>
    <w:rsid w:val="00BB3DBB"/>
    <w:rsid w:val="00BB4110"/>
    <w:rsid w:val="00BB4467"/>
    <w:rsid w:val="00BB47AD"/>
    <w:rsid w:val="00BB4A90"/>
    <w:rsid w:val="00BB4F1F"/>
    <w:rsid w:val="00BB5041"/>
    <w:rsid w:val="00BB5107"/>
    <w:rsid w:val="00BB5681"/>
    <w:rsid w:val="00BB5762"/>
    <w:rsid w:val="00BB5825"/>
    <w:rsid w:val="00BB7888"/>
    <w:rsid w:val="00BC0E00"/>
    <w:rsid w:val="00BC0EDD"/>
    <w:rsid w:val="00BC161A"/>
    <w:rsid w:val="00BC2087"/>
    <w:rsid w:val="00BC2A3D"/>
    <w:rsid w:val="00BC2C31"/>
    <w:rsid w:val="00BC2DD1"/>
    <w:rsid w:val="00BC2FBD"/>
    <w:rsid w:val="00BC33AF"/>
    <w:rsid w:val="00BC352B"/>
    <w:rsid w:val="00BC3E0F"/>
    <w:rsid w:val="00BC4199"/>
    <w:rsid w:val="00BC4AC9"/>
    <w:rsid w:val="00BC4E55"/>
    <w:rsid w:val="00BC51CA"/>
    <w:rsid w:val="00BC6CA4"/>
    <w:rsid w:val="00BD1F80"/>
    <w:rsid w:val="00BD2A6B"/>
    <w:rsid w:val="00BD2DA2"/>
    <w:rsid w:val="00BD3ABD"/>
    <w:rsid w:val="00BD3DE1"/>
    <w:rsid w:val="00BD4824"/>
    <w:rsid w:val="00BD4E78"/>
    <w:rsid w:val="00BD53B9"/>
    <w:rsid w:val="00BD5AD7"/>
    <w:rsid w:val="00BD6500"/>
    <w:rsid w:val="00BD6750"/>
    <w:rsid w:val="00BD699E"/>
    <w:rsid w:val="00BD6E13"/>
    <w:rsid w:val="00BD6F62"/>
    <w:rsid w:val="00BD78A8"/>
    <w:rsid w:val="00BD791E"/>
    <w:rsid w:val="00BD7D5E"/>
    <w:rsid w:val="00BE0579"/>
    <w:rsid w:val="00BE2623"/>
    <w:rsid w:val="00BE2867"/>
    <w:rsid w:val="00BE3231"/>
    <w:rsid w:val="00BE3815"/>
    <w:rsid w:val="00BE3B06"/>
    <w:rsid w:val="00BE3E9E"/>
    <w:rsid w:val="00BE6441"/>
    <w:rsid w:val="00BE65F8"/>
    <w:rsid w:val="00BE6ED7"/>
    <w:rsid w:val="00BE7263"/>
    <w:rsid w:val="00BE7998"/>
    <w:rsid w:val="00BE7DB4"/>
    <w:rsid w:val="00BF0073"/>
    <w:rsid w:val="00BF1050"/>
    <w:rsid w:val="00BF107C"/>
    <w:rsid w:val="00BF1F30"/>
    <w:rsid w:val="00BF2A63"/>
    <w:rsid w:val="00BF3420"/>
    <w:rsid w:val="00BF3B18"/>
    <w:rsid w:val="00BF3B3C"/>
    <w:rsid w:val="00BF3E3B"/>
    <w:rsid w:val="00BF47B0"/>
    <w:rsid w:val="00BF4CD2"/>
    <w:rsid w:val="00BF500F"/>
    <w:rsid w:val="00BF5746"/>
    <w:rsid w:val="00BF5D11"/>
    <w:rsid w:val="00BF66AA"/>
    <w:rsid w:val="00BF6735"/>
    <w:rsid w:val="00BF6F01"/>
    <w:rsid w:val="00BF7503"/>
    <w:rsid w:val="00BF7854"/>
    <w:rsid w:val="00C002BC"/>
    <w:rsid w:val="00C005F1"/>
    <w:rsid w:val="00C0086D"/>
    <w:rsid w:val="00C00C4E"/>
    <w:rsid w:val="00C01A99"/>
    <w:rsid w:val="00C02377"/>
    <w:rsid w:val="00C02444"/>
    <w:rsid w:val="00C03E35"/>
    <w:rsid w:val="00C054AE"/>
    <w:rsid w:val="00C057E1"/>
    <w:rsid w:val="00C05B13"/>
    <w:rsid w:val="00C06A37"/>
    <w:rsid w:val="00C075E5"/>
    <w:rsid w:val="00C10793"/>
    <w:rsid w:val="00C11370"/>
    <w:rsid w:val="00C11FD2"/>
    <w:rsid w:val="00C127A3"/>
    <w:rsid w:val="00C12AD0"/>
    <w:rsid w:val="00C12BF6"/>
    <w:rsid w:val="00C12E55"/>
    <w:rsid w:val="00C12E8F"/>
    <w:rsid w:val="00C138F9"/>
    <w:rsid w:val="00C13FD6"/>
    <w:rsid w:val="00C140C4"/>
    <w:rsid w:val="00C14638"/>
    <w:rsid w:val="00C1485B"/>
    <w:rsid w:val="00C14AD6"/>
    <w:rsid w:val="00C155CD"/>
    <w:rsid w:val="00C179AB"/>
    <w:rsid w:val="00C17D43"/>
    <w:rsid w:val="00C21198"/>
    <w:rsid w:val="00C2153C"/>
    <w:rsid w:val="00C219E5"/>
    <w:rsid w:val="00C21BF9"/>
    <w:rsid w:val="00C2221B"/>
    <w:rsid w:val="00C22EF4"/>
    <w:rsid w:val="00C230C6"/>
    <w:rsid w:val="00C23328"/>
    <w:rsid w:val="00C2539F"/>
    <w:rsid w:val="00C25727"/>
    <w:rsid w:val="00C25E66"/>
    <w:rsid w:val="00C25F18"/>
    <w:rsid w:val="00C26B3B"/>
    <w:rsid w:val="00C26E91"/>
    <w:rsid w:val="00C275CC"/>
    <w:rsid w:val="00C276C6"/>
    <w:rsid w:val="00C30821"/>
    <w:rsid w:val="00C31179"/>
    <w:rsid w:val="00C31D72"/>
    <w:rsid w:val="00C330F1"/>
    <w:rsid w:val="00C333C0"/>
    <w:rsid w:val="00C3349C"/>
    <w:rsid w:val="00C33729"/>
    <w:rsid w:val="00C33E0E"/>
    <w:rsid w:val="00C33F66"/>
    <w:rsid w:val="00C33F6C"/>
    <w:rsid w:val="00C342AD"/>
    <w:rsid w:val="00C3555A"/>
    <w:rsid w:val="00C359F8"/>
    <w:rsid w:val="00C371D2"/>
    <w:rsid w:val="00C37480"/>
    <w:rsid w:val="00C37CD2"/>
    <w:rsid w:val="00C42414"/>
    <w:rsid w:val="00C438C1"/>
    <w:rsid w:val="00C444D0"/>
    <w:rsid w:val="00C44D68"/>
    <w:rsid w:val="00C44FF3"/>
    <w:rsid w:val="00C45983"/>
    <w:rsid w:val="00C45A70"/>
    <w:rsid w:val="00C46B4D"/>
    <w:rsid w:val="00C47165"/>
    <w:rsid w:val="00C47FB1"/>
    <w:rsid w:val="00C5033F"/>
    <w:rsid w:val="00C50DB1"/>
    <w:rsid w:val="00C52924"/>
    <w:rsid w:val="00C52ED1"/>
    <w:rsid w:val="00C535AE"/>
    <w:rsid w:val="00C54B94"/>
    <w:rsid w:val="00C55523"/>
    <w:rsid w:val="00C559A6"/>
    <w:rsid w:val="00C55A94"/>
    <w:rsid w:val="00C60D76"/>
    <w:rsid w:val="00C61555"/>
    <w:rsid w:val="00C622A9"/>
    <w:rsid w:val="00C63566"/>
    <w:rsid w:val="00C643AB"/>
    <w:rsid w:val="00C65181"/>
    <w:rsid w:val="00C65A81"/>
    <w:rsid w:val="00C670BE"/>
    <w:rsid w:val="00C67418"/>
    <w:rsid w:val="00C72458"/>
    <w:rsid w:val="00C7254C"/>
    <w:rsid w:val="00C72939"/>
    <w:rsid w:val="00C73C41"/>
    <w:rsid w:val="00C73F55"/>
    <w:rsid w:val="00C7438C"/>
    <w:rsid w:val="00C74726"/>
    <w:rsid w:val="00C747C0"/>
    <w:rsid w:val="00C74B8E"/>
    <w:rsid w:val="00C74DAD"/>
    <w:rsid w:val="00C75B3C"/>
    <w:rsid w:val="00C75DC6"/>
    <w:rsid w:val="00C766D6"/>
    <w:rsid w:val="00C76766"/>
    <w:rsid w:val="00C77155"/>
    <w:rsid w:val="00C772B6"/>
    <w:rsid w:val="00C773D8"/>
    <w:rsid w:val="00C773F0"/>
    <w:rsid w:val="00C774AB"/>
    <w:rsid w:val="00C7757D"/>
    <w:rsid w:val="00C77642"/>
    <w:rsid w:val="00C7798F"/>
    <w:rsid w:val="00C779AE"/>
    <w:rsid w:val="00C77C0E"/>
    <w:rsid w:val="00C8036C"/>
    <w:rsid w:val="00C804F6"/>
    <w:rsid w:val="00C80C7E"/>
    <w:rsid w:val="00C817AD"/>
    <w:rsid w:val="00C818AE"/>
    <w:rsid w:val="00C81936"/>
    <w:rsid w:val="00C81DF2"/>
    <w:rsid w:val="00C82707"/>
    <w:rsid w:val="00C8366E"/>
    <w:rsid w:val="00C8384A"/>
    <w:rsid w:val="00C83C97"/>
    <w:rsid w:val="00C83D22"/>
    <w:rsid w:val="00C845C8"/>
    <w:rsid w:val="00C8492D"/>
    <w:rsid w:val="00C859EE"/>
    <w:rsid w:val="00C862D3"/>
    <w:rsid w:val="00C8744B"/>
    <w:rsid w:val="00C9049A"/>
    <w:rsid w:val="00C90B87"/>
    <w:rsid w:val="00C91602"/>
    <w:rsid w:val="00C928DF"/>
    <w:rsid w:val="00C92C04"/>
    <w:rsid w:val="00C92E43"/>
    <w:rsid w:val="00C932B4"/>
    <w:rsid w:val="00C93412"/>
    <w:rsid w:val="00C93BB1"/>
    <w:rsid w:val="00C95371"/>
    <w:rsid w:val="00C95797"/>
    <w:rsid w:val="00C962BA"/>
    <w:rsid w:val="00C96695"/>
    <w:rsid w:val="00C96B43"/>
    <w:rsid w:val="00CA050F"/>
    <w:rsid w:val="00CA20D3"/>
    <w:rsid w:val="00CA2420"/>
    <w:rsid w:val="00CA28D5"/>
    <w:rsid w:val="00CA2978"/>
    <w:rsid w:val="00CA297B"/>
    <w:rsid w:val="00CA2F98"/>
    <w:rsid w:val="00CA35D8"/>
    <w:rsid w:val="00CA36D0"/>
    <w:rsid w:val="00CA43B9"/>
    <w:rsid w:val="00CA44DF"/>
    <w:rsid w:val="00CA4548"/>
    <w:rsid w:val="00CA4D58"/>
    <w:rsid w:val="00CA50B7"/>
    <w:rsid w:val="00CA5C91"/>
    <w:rsid w:val="00CA5FFD"/>
    <w:rsid w:val="00CA6D6A"/>
    <w:rsid w:val="00CA70C9"/>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27DC"/>
    <w:rsid w:val="00CC3BFC"/>
    <w:rsid w:val="00CC42CE"/>
    <w:rsid w:val="00CC4A4E"/>
    <w:rsid w:val="00CC599C"/>
    <w:rsid w:val="00CC7DAD"/>
    <w:rsid w:val="00CD093D"/>
    <w:rsid w:val="00CD0D67"/>
    <w:rsid w:val="00CD174E"/>
    <w:rsid w:val="00CD1B2B"/>
    <w:rsid w:val="00CD1CF5"/>
    <w:rsid w:val="00CD26E8"/>
    <w:rsid w:val="00CD2853"/>
    <w:rsid w:val="00CD2B41"/>
    <w:rsid w:val="00CD2DCC"/>
    <w:rsid w:val="00CD2E36"/>
    <w:rsid w:val="00CD458F"/>
    <w:rsid w:val="00CD4624"/>
    <w:rsid w:val="00CD48E8"/>
    <w:rsid w:val="00CD4B72"/>
    <w:rsid w:val="00CD4E31"/>
    <w:rsid w:val="00CD5585"/>
    <w:rsid w:val="00CD5CCA"/>
    <w:rsid w:val="00CD6646"/>
    <w:rsid w:val="00CD718D"/>
    <w:rsid w:val="00CD753E"/>
    <w:rsid w:val="00CE01E5"/>
    <w:rsid w:val="00CE0335"/>
    <w:rsid w:val="00CE083C"/>
    <w:rsid w:val="00CE0927"/>
    <w:rsid w:val="00CE09A3"/>
    <w:rsid w:val="00CE09E9"/>
    <w:rsid w:val="00CE0EBB"/>
    <w:rsid w:val="00CE155E"/>
    <w:rsid w:val="00CE3E2D"/>
    <w:rsid w:val="00CE4329"/>
    <w:rsid w:val="00CE530F"/>
    <w:rsid w:val="00CE58A2"/>
    <w:rsid w:val="00CE6A65"/>
    <w:rsid w:val="00CE6AE3"/>
    <w:rsid w:val="00CE6FD1"/>
    <w:rsid w:val="00CE7A4F"/>
    <w:rsid w:val="00CE7B9B"/>
    <w:rsid w:val="00CF1248"/>
    <w:rsid w:val="00CF2A91"/>
    <w:rsid w:val="00CF3325"/>
    <w:rsid w:val="00CF4881"/>
    <w:rsid w:val="00CF4A73"/>
    <w:rsid w:val="00CF4A8F"/>
    <w:rsid w:val="00CF5071"/>
    <w:rsid w:val="00CF528F"/>
    <w:rsid w:val="00CF60A5"/>
    <w:rsid w:val="00CF675E"/>
    <w:rsid w:val="00CF70F6"/>
    <w:rsid w:val="00CF73CA"/>
    <w:rsid w:val="00CF78A7"/>
    <w:rsid w:val="00CF7A00"/>
    <w:rsid w:val="00D005C0"/>
    <w:rsid w:val="00D00D9F"/>
    <w:rsid w:val="00D00EB6"/>
    <w:rsid w:val="00D0255A"/>
    <w:rsid w:val="00D02C0B"/>
    <w:rsid w:val="00D02C9A"/>
    <w:rsid w:val="00D03572"/>
    <w:rsid w:val="00D03A56"/>
    <w:rsid w:val="00D0474D"/>
    <w:rsid w:val="00D04866"/>
    <w:rsid w:val="00D049DE"/>
    <w:rsid w:val="00D04B9A"/>
    <w:rsid w:val="00D05161"/>
    <w:rsid w:val="00D05547"/>
    <w:rsid w:val="00D05AA5"/>
    <w:rsid w:val="00D070E3"/>
    <w:rsid w:val="00D07A5A"/>
    <w:rsid w:val="00D07DCF"/>
    <w:rsid w:val="00D10591"/>
    <w:rsid w:val="00D10B52"/>
    <w:rsid w:val="00D11196"/>
    <w:rsid w:val="00D11765"/>
    <w:rsid w:val="00D11A5A"/>
    <w:rsid w:val="00D12541"/>
    <w:rsid w:val="00D141B7"/>
    <w:rsid w:val="00D14855"/>
    <w:rsid w:val="00D14902"/>
    <w:rsid w:val="00D14D00"/>
    <w:rsid w:val="00D15400"/>
    <w:rsid w:val="00D177F3"/>
    <w:rsid w:val="00D17BD5"/>
    <w:rsid w:val="00D207F3"/>
    <w:rsid w:val="00D20B50"/>
    <w:rsid w:val="00D20D7E"/>
    <w:rsid w:val="00D20DB1"/>
    <w:rsid w:val="00D20F17"/>
    <w:rsid w:val="00D21CE0"/>
    <w:rsid w:val="00D229EE"/>
    <w:rsid w:val="00D232EB"/>
    <w:rsid w:val="00D24191"/>
    <w:rsid w:val="00D24B9A"/>
    <w:rsid w:val="00D24D0D"/>
    <w:rsid w:val="00D25C7D"/>
    <w:rsid w:val="00D26A62"/>
    <w:rsid w:val="00D27362"/>
    <w:rsid w:val="00D27665"/>
    <w:rsid w:val="00D3004D"/>
    <w:rsid w:val="00D31086"/>
    <w:rsid w:val="00D33E2D"/>
    <w:rsid w:val="00D37505"/>
    <w:rsid w:val="00D3791E"/>
    <w:rsid w:val="00D411A8"/>
    <w:rsid w:val="00D41BE8"/>
    <w:rsid w:val="00D42129"/>
    <w:rsid w:val="00D42858"/>
    <w:rsid w:val="00D42F6A"/>
    <w:rsid w:val="00D4313E"/>
    <w:rsid w:val="00D434E8"/>
    <w:rsid w:val="00D44D18"/>
    <w:rsid w:val="00D456DF"/>
    <w:rsid w:val="00D45875"/>
    <w:rsid w:val="00D45C6E"/>
    <w:rsid w:val="00D45FD5"/>
    <w:rsid w:val="00D4766B"/>
    <w:rsid w:val="00D504B3"/>
    <w:rsid w:val="00D50759"/>
    <w:rsid w:val="00D50DE6"/>
    <w:rsid w:val="00D520E4"/>
    <w:rsid w:val="00D52A8E"/>
    <w:rsid w:val="00D553EE"/>
    <w:rsid w:val="00D56E27"/>
    <w:rsid w:val="00D57631"/>
    <w:rsid w:val="00D57767"/>
    <w:rsid w:val="00D57D2E"/>
    <w:rsid w:val="00D57DFA"/>
    <w:rsid w:val="00D609EB"/>
    <w:rsid w:val="00D61AF7"/>
    <w:rsid w:val="00D61B3C"/>
    <w:rsid w:val="00D61CAE"/>
    <w:rsid w:val="00D61CD0"/>
    <w:rsid w:val="00D61EFE"/>
    <w:rsid w:val="00D62A55"/>
    <w:rsid w:val="00D62E03"/>
    <w:rsid w:val="00D65E10"/>
    <w:rsid w:val="00D674BD"/>
    <w:rsid w:val="00D70843"/>
    <w:rsid w:val="00D70EE0"/>
    <w:rsid w:val="00D713B8"/>
    <w:rsid w:val="00D716B4"/>
    <w:rsid w:val="00D71CD6"/>
    <w:rsid w:val="00D72624"/>
    <w:rsid w:val="00D736BF"/>
    <w:rsid w:val="00D740AB"/>
    <w:rsid w:val="00D74885"/>
    <w:rsid w:val="00D74AD9"/>
    <w:rsid w:val="00D75225"/>
    <w:rsid w:val="00D752BE"/>
    <w:rsid w:val="00D759F9"/>
    <w:rsid w:val="00D75EA2"/>
    <w:rsid w:val="00D76750"/>
    <w:rsid w:val="00D76976"/>
    <w:rsid w:val="00D7706F"/>
    <w:rsid w:val="00D7736B"/>
    <w:rsid w:val="00D77C3E"/>
    <w:rsid w:val="00D803C1"/>
    <w:rsid w:val="00D81137"/>
    <w:rsid w:val="00D81703"/>
    <w:rsid w:val="00D82109"/>
    <w:rsid w:val="00D821DB"/>
    <w:rsid w:val="00D82F07"/>
    <w:rsid w:val="00D83E27"/>
    <w:rsid w:val="00D83EC7"/>
    <w:rsid w:val="00D8413F"/>
    <w:rsid w:val="00D846DB"/>
    <w:rsid w:val="00D85D59"/>
    <w:rsid w:val="00D86FF5"/>
    <w:rsid w:val="00D871B7"/>
    <w:rsid w:val="00D907EF"/>
    <w:rsid w:val="00D915D7"/>
    <w:rsid w:val="00D918BB"/>
    <w:rsid w:val="00D9255B"/>
    <w:rsid w:val="00D92E7D"/>
    <w:rsid w:val="00D92F91"/>
    <w:rsid w:val="00D94967"/>
    <w:rsid w:val="00D94B48"/>
    <w:rsid w:val="00D950AF"/>
    <w:rsid w:val="00D954A7"/>
    <w:rsid w:val="00D96736"/>
    <w:rsid w:val="00D9687D"/>
    <w:rsid w:val="00D96FB7"/>
    <w:rsid w:val="00D9754B"/>
    <w:rsid w:val="00D975C8"/>
    <w:rsid w:val="00D97839"/>
    <w:rsid w:val="00D97A63"/>
    <w:rsid w:val="00D97DAC"/>
    <w:rsid w:val="00DA0385"/>
    <w:rsid w:val="00DA0C5C"/>
    <w:rsid w:val="00DA1099"/>
    <w:rsid w:val="00DA2310"/>
    <w:rsid w:val="00DA2808"/>
    <w:rsid w:val="00DA30A4"/>
    <w:rsid w:val="00DA4957"/>
    <w:rsid w:val="00DA6B4A"/>
    <w:rsid w:val="00DA71E4"/>
    <w:rsid w:val="00DA7D98"/>
    <w:rsid w:val="00DB1CC4"/>
    <w:rsid w:val="00DB213E"/>
    <w:rsid w:val="00DB22E5"/>
    <w:rsid w:val="00DB2F96"/>
    <w:rsid w:val="00DB30B9"/>
    <w:rsid w:val="00DB44A0"/>
    <w:rsid w:val="00DB4824"/>
    <w:rsid w:val="00DB4B1F"/>
    <w:rsid w:val="00DB6732"/>
    <w:rsid w:val="00DB67A1"/>
    <w:rsid w:val="00DB6D1D"/>
    <w:rsid w:val="00DB7333"/>
    <w:rsid w:val="00DB767A"/>
    <w:rsid w:val="00DB7C82"/>
    <w:rsid w:val="00DB7E10"/>
    <w:rsid w:val="00DC1874"/>
    <w:rsid w:val="00DC1E8B"/>
    <w:rsid w:val="00DC4735"/>
    <w:rsid w:val="00DC4860"/>
    <w:rsid w:val="00DC5853"/>
    <w:rsid w:val="00DC5AB1"/>
    <w:rsid w:val="00DC690E"/>
    <w:rsid w:val="00DC6E9B"/>
    <w:rsid w:val="00DC74A5"/>
    <w:rsid w:val="00DC7743"/>
    <w:rsid w:val="00DC78E0"/>
    <w:rsid w:val="00DD00FC"/>
    <w:rsid w:val="00DD0527"/>
    <w:rsid w:val="00DD076F"/>
    <w:rsid w:val="00DD0C2C"/>
    <w:rsid w:val="00DD0F53"/>
    <w:rsid w:val="00DD12C5"/>
    <w:rsid w:val="00DD155C"/>
    <w:rsid w:val="00DD16D5"/>
    <w:rsid w:val="00DD1AA4"/>
    <w:rsid w:val="00DD20CD"/>
    <w:rsid w:val="00DD2BD0"/>
    <w:rsid w:val="00DD339D"/>
    <w:rsid w:val="00DD35C0"/>
    <w:rsid w:val="00DD4023"/>
    <w:rsid w:val="00DD41ED"/>
    <w:rsid w:val="00DD4F55"/>
    <w:rsid w:val="00DD5024"/>
    <w:rsid w:val="00DD51C0"/>
    <w:rsid w:val="00DD55A4"/>
    <w:rsid w:val="00DD64E7"/>
    <w:rsid w:val="00DD6C37"/>
    <w:rsid w:val="00DD7964"/>
    <w:rsid w:val="00DD7F72"/>
    <w:rsid w:val="00DE075A"/>
    <w:rsid w:val="00DE08A6"/>
    <w:rsid w:val="00DE0903"/>
    <w:rsid w:val="00DE0E0E"/>
    <w:rsid w:val="00DE18C8"/>
    <w:rsid w:val="00DE1E86"/>
    <w:rsid w:val="00DE259B"/>
    <w:rsid w:val="00DE32EC"/>
    <w:rsid w:val="00DE33B3"/>
    <w:rsid w:val="00DE34B6"/>
    <w:rsid w:val="00DE36FA"/>
    <w:rsid w:val="00DE3AEE"/>
    <w:rsid w:val="00DE3E5A"/>
    <w:rsid w:val="00DE5008"/>
    <w:rsid w:val="00DE58E6"/>
    <w:rsid w:val="00DE6138"/>
    <w:rsid w:val="00DE6378"/>
    <w:rsid w:val="00DE6537"/>
    <w:rsid w:val="00DE691D"/>
    <w:rsid w:val="00DE72BD"/>
    <w:rsid w:val="00DE7D97"/>
    <w:rsid w:val="00DE7F39"/>
    <w:rsid w:val="00DF1843"/>
    <w:rsid w:val="00DF1E5C"/>
    <w:rsid w:val="00DF22DD"/>
    <w:rsid w:val="00DF2619"/>
    <w:rsid w:val="00DF4108"/>
    <w:rsid w:val="00DF4378"/>
    <w:rsid w:val="00DF4FAE"/>
    <w:rsid w:val="00DF58AC"/>
    <w:rsid w:val="00DF5B61"/>
    <w:rsid w:val="00DF6BE6"/>
    <w:rsid w:val="00DF71C5"/>
    <w:rsid w:val="00DF75BF"/>
    <w:rsid w:val="00DF7673"/>
    <w:rsid w:val="00E0016C"/>
    <w:rsid w:val="00E02F8A"/>
    <w:rsid w:val="00E03029"/>
    <w:rsid w:val="00E0379C"/>
    <w:rsid w:val="00E03C92"/>
    <w:rsid w:val="00E03D92"/>
    <w:rsid w:val="00E044FF"/>
    <w:rsid w:val="00E046ED"/>
    <w:rsid w:val="00E05E8F"/>
    <w:rsid w:val="00E068DB"/>
    <w:rsid w:val="00E07645"/>
    <w:rsid w:val="00E07F1A"/>
    <w:rsid w:val="00E1045E"/>
    <w:rsid w:val="00E10DC6"/>
    <w:rsid w:val="00E1182F"/>
    <w:rsid w:val="00E11D42"/>
    <w:rsid w:val="00E12049"/>
    <w:rsid w:val="00E12829"/>
    <w:rsid w:val="00E1299C"/>
    <w:rsid w:val="00E137FA"/>
    <w:rsid w:val="00E14A8C"/>
    <w:rsid w:val="00E16A2C"/>
    <w:rsid w:val="00E1792D"/>
    <w:rsid w:val="00E206DB"/>
    <w:rsid w:val="00E208F6"/>
    <w:rsid w:val="00E20FB0"/>
    <w:rsid w:val="00E21132"/>
    <w:rsid w:val="00E212AE"/>
    <w:rsid w:val="00E212BD"/>
    <w:rsid w:val="00E21410"/>
    <w:rsid w:val="00E227B0"/>
    <w:rsid w:val="00E22AB6"/>
    <w:rsid w:val="00E23BE1"/>
    <w:rsid w:val="00E23F43"/>
    <w:rsid w:val="00E240D2"/>
    <w:rsid w:val="00E24452"/>
    <w:rsid w:val="00E24FDB"/>
    <w:rsid w:val="00E254D1"/>
    <w:rsid w:val="00E2681D"/>
    <w:rsid w:val="00E27DBC"/>
    <w:rsid w:val="00E302BE"/>
    <w:rsid w:val="00E304B5"/>
    <w:rsid w:val="00E30504"/>
    <w:rsid w:val="00E30592"/>
    <w:rsid w:val="00E3126E"/>
    <w:rsid w:val="00E314C3"/>
    <w:rsid w:val="00E321BC"/>
    <w:rsid w:val="00E33AB7"/>
    <w:rsid w:val="00E33E4D"/>
    <w:rsid w:val="00E34CA3"/>
    <w:rsid w:val="00E34CCF"/>
    <w:rsid w:val="00E3555C"/>
    <w:rsid w:val="00E3576F"/>
    <w:rsid w:val="00E35C2D"/>
    <w:rsid w:val="00E35E1B"/>
    <w:rsid w:val="00E35E6E"/>
    <w:rsid w:val="00E36385"/>
    <w:rsid w:val="00E37401"/>
    <w:rsid w:val="00E37FF8"/>
    <w:rsid w:val="00E4010E"/>
    <w:rsid w:val="00E4070B"/>
    <w:rsid w:val="00E40B9F"/>
    <w:rsid w:val="00E41020"/>
    <w:rsid w:val="00E41089"/>
    <w:rsid w:val="00E411B3"/>
    <w:rsid w:val="00E41386"/>
    <w:rsid w:val="00E41559"/>
    <w:rsid w:val="00E416AD"/>
    <w:rsid w:val="00E41BBF"/>
    <w:rsid w:val="00E421D7"/>
    <w:rsid w:val="00E42C68"/>
    <w:rsid w:val="00E43518"/>
    <w:rsid w:val="00E44FDD"/>
    <w:rsid w:val="00E4525E"/>
    <w:rsid w:val="00E454F8"/>
    <w:rsid w:val="00E45811"/>
    <w:rsid w:val="00E46F41"/>
    <w:rsid w:val="00E4780E"/>
    <w:rsid w:val="00E51485"/>
    <w:rsid w:val="00E5175D"/>
    <w:rsid w:val="00E52118"/>
    <w:rsid w:val="00E525FF"/>
    <w:rsid w:val="00E5347F"/>
    <w:rsid w:val="00E5493A"/>
    <w:rsid w:val="00E55944"/>
    <w:rsid w:val="00E55ABC"/>
    <w:rsid w:val="00E55CD1"/>
    <w:rsid w:val="00E56162"/>
    <w:rsid w:val="00E56C11"/>
    <w:rsid w:val="00E56D92"/>
    <w:rsid w:val="00E579FD"/>
    <w:rsid w:val="00E57B74"/>
    <w:rsid w:val="00E57EBE"/>
    <w:rsid w:val="00E603CE"/>
    <w:rsid w:val="00E60A07"/>
    <w:rsid w:val="00E61A44"/>
    <w:rsid w:val="00E6288B"/>
    <w:rsid w:val="00E629EF"/>
    <w:rsid w:val="00E62A7C"/>
    <w:rsid w:val="00E62D35"/>
    <w:rsid w:val="00E62D7D"/>
    <w:rsid w:val="00E64100"/>
    <w:rsid w:val="00E6456C"/>
    <w:rsid w:val="00E64A42"/>
    <w:rsid w:val="00E6515F"/>
    <w:rsid w:val="00E6638D"/>
    <w:rsid w:val="00E66EE8"/>
    <w:rsid w:val="00E67867"/>
    <w:rsid w:val="00E70978"/>
    <w:rsid w:val="00E71411"/>
    <w:rsid w:val="00E714EE"/>
    <w:rsid w:val="00E71C8A"/>
    <w:rsid w:val="00E71D4E"/>
    <w:rsid w:val="00E744CF"/>
    <w:rsid w:val="00E74F5B"/>
    <w:rsid w:val="00E75D7D"/>
    <w:rsid w:val="00E760A9"/>
    <w:rsid w:val="00E761C1"/>
    <w:rsid w:val="00E7653F"/>
    <w:rsid w:val="00E7660F"/>
    <w:rsid w:val="00E76868"/>
    <w:rsid w:val="00E76D46"/>
    <w:rsid w:val="00E77131"/>
    <w:rsid w:val="00E7716A"/>
    <w:rsid w:val="00E77D28"/>
    <w:rsid w:val="00E80C32"/>
    <w:rsid w:val="00E816A4"/>
    <w:rsid w:val="00E8321F"/>
    <w:rsid w:val="00E83B7A"/>
    <w:rsid w:val="00E83D8E"/>
    <w:rsid w:val="00E842A9"/>
    <w:rsid w:val="00E848C4"/>
    <w:rsid w:val="00E85450"/>
    <w:rsid w:val="00E85F31"/>
    <w:rsid w:val="00E8629F"/>
    <w:rsid w:val="00E86C96"/>
    <w:rsid w:val="00E86D85"/>
    <w:rsid w:val="00E8779C"/>
    <w:rsid w:val="00E87BAC"/>
    <w:rsid w:val="00E87CEB"/>
    <w:rsid w:val="00E87DE0"/>
    <w:rsid w:val="00E912FB"/>
    <w:rsid w:val="00E91847"/>
    <w:rsid w:val="00E92C2B"/>
    <w:rsid w:val="00E92EA8"/>
    <w:rsid w:val="00E93697"/>
    <w:rsid w:val="00E937D7"/>
    <w:rsid w:val="00E95071"/>
    <w:rsid w:val="00E95999"/>
    <w:rsid w:val="00E973BB"/>
    <w:rsid w:val="00E97E70"/>
    <w:rsid w:val="00E97EF1"/>
    <w:rsid w:val="00EA11D1"/>
    <w:rsid w:val="00EA120C"/>
    <w:rsid w:val="00EA1E1D"/>
    <w:rsid w:val="00EA1FAC"/>
    <w:rsid w:val="00EA2AC6"/>
    <w:rsid w:val="00EA336E"/>
    <w:rsid w:val="00EA39B9"/>
    <w:rsid w:val="00EA3B1A"/>
    <w:rsid w:val="00EA3C24"/>
    <w:rsid w:val="00EA497A"/>
    <w:rsid w:val="00EA4B7B"/>
    <w:rsid w:val="00EA4D9F"/>
    <w:rsid w:val="00EA532D"/>
    <w:rsid w:val="00EA5997"/>
    <w:rsid w:val="00EA5E24"/>
    <w:rsid w:val="00EB0778"/>
    <w:rsid w:val="00EB0F07"/>
    <w:rsid w:val="00EB17FD"/>
    <w:rsid w:val="00EB29D4"/>
    <w:rsid w:val="00EB2F89"/>
    <w:rsid w:val="00EB420F"/>
    <w:rsid w:val="00EB48CC"/>
    <w:rsid w:val="00EB4FA6"/>
    <w:rsid w:val="00EB5479"/>
    <w:rsid w:val="00EB5500"/>
    <w:rsid w:val="00EB5E44"/>
    <w:rsid w:val="00EB6167"/>
    <w:rsid w:val="00EB711A"/>
    <w:rsid w:val="00EB764D"/>
    <w:rsid w:val="00EB77FD"/>
    <w:rsid w:val="00EB7D78"/>
    <w:rsid w:val="00EB7F95"/>
    <w:rsid w:val="00EC032B"/>
    <w:rsid w:val="00EC0CD2"/>
    <w:rsid w:val="00EC1152"/>
    <w:rsid w:val="00EC1625"/>
    <w:rsid w:val="00EC3268"/>
    <w:rsid w:val="00EC349D"/>
    <w:rsid w:val="00EC3604"/>
    <w:rsid w:val="00EC432E"/>
    <w:rsid w:val="00EC4F41"/>
    <w:rsid w:val="00EC4FE4"/>
    <w:rsid w:val="00EC5003"/>
    <w:rsid w:val="00EC585B"/>
    <w:rsid w:val="00EC5D7A"/>
    <w:rsid w:val="00ED1F29"/>
    <w:rsid w:val="00ED21BA"/>
    <w:rsid w:val="00ED3173"/>
    <w:rsid w:val="00ED464E"/>
    <w:rsid w:val="00ED4BD1"/>
    <w:rsid w:val="00ED5FF6"/>
    <w:rsid w:val="00ED6D21"/>
    <w:rsid w:val="00ED739E"/>
    <w:rsid w:val="00ED7C4D"/>
    <w:rsid w:val="00EE1159"/>
    <w:rsid w:val="00EE12B3"/>
    <w:rsid w:val="00EE2BDD"/>
    <w:rsid w:val="00EE309E"/>
    <w:rsid w:val="00EE30E2"/>
    <w:rsid w:val="00EE412A"/>
    <w:rsid w:val="00EE5127"/>
    <w:rsid w:val="00EE55FE"/>
    <w:rsid w:val="00EE56F6"/>
    <w:rsid w:val="00EE5988"/>
    <w:rsid w:val="00EE59F5"/>
    <w:rsid w:val="00EE5DF6"/>
    <w:rsid w:val="00EE7010"/>
    <w:rsid w:val="00EE76F4"/>
    <w:rsid w:val="00EE78ED"/>
    <w:rsid w:val="00EF0F41"/>
    <w:rsid w:val="00EF1294"/>
    <w:rsid w:val="00EF2678"/>
    <w:rsid w:val="00EF27B8"/>
    <w:rsid w:val="00EF2946"/>
    <w:rsid w:val="00EF2AD4"/>
    <w:rsid w:val="00EF2BD2"/>
    <w:rsid w:val="00EF3A5D"/>
    <w:rsid w:val="00EF3FF1"/>
    <w:rsid w:val="00EF448F"/>
    <w:rsid w:val="00EF58B8"/>
    <w:rsid w:val="00EF65B3"/>
    <w:rsid w:val="00EF67C3"/>
    <w:rsid w:val="00EF6EA2"/>
    <w:rsid w:val="00EF7B1C"/>
    <w:rsid w:val="00EF7B20"/>
    <w:rsid w:val="00EF7D73"/>
    <w:rsid w:val="00F0008F"/>
    <w:rsid w:val="00F01CB7"/>
    <w:rsid w:val="00F026DA"/>
    <w:rsid w:val="00F02B54"/>
    <w:rsid w:val="00F02B98"/>
    <w:rsid w:val="00F035EB"/>
    <w:rsid w:val="00F0403C"/>
    <w:rsid w:val="00F0405B"/>
    <w:rsid w:val="00F04129"/>
    <w:rsid w:val="00F041C3"/>
    <w:rsid w:val="00F04366"/>
    <w:rsid w:val="00F04493"/>
    <w:rsid w:val="00F05D56"/>
    <w:rsid w:val="00F07009"/>
    <w:rsid w:val="00F072D8"/>
    <w:rsid w:val="00F07A63"/>
    <w:rsid w:val="00F07D14"/>
    <w:rsid w:val="00F07E4E"/>
    <w:rsid w:val="00F07F0E"/>
    <w:rsid w:val="00F1023C"/>
    <w:rsid w:val="00F10658"/>
    <w:rsid w:val="00F10671"/>
    <w:rsid w:val="00F10DF7"/>
    <w:rsid w:val="00F10E97"/>
    <w:rsid w:val="00F1108A"/>
    <w:rsid w:val="00F12B48"/>
    <w:rsid w:val="00F12DE0"/>
    <w:rsid w:val="00F1315F"/>
    <w:rsid w:val="00F1477C"/>
    <w:rsid w:val="00F14793"/>
    <w:rsid w:val="00F14DCA"/>
    <w:rsid w:val="00F15871"/>
    <w:rsid w:val="00F16F49"/>
    <w:rsid w:val="00F17737"/>
    <w:rsid w:val="00F20154"/>
    <w:rsid w:val="00F218F2"/>
    <w:rsid w:val="00F232B0"/>
    <w:rsid w:val="00F238EA"/>
    <w:rsid w:val="00F23AE0"/>
    <w:rsid w:val="00F24B62"/>
    <w:rsid w:val="00F25074"/>
    <w:rsid w:val="00F256EA"/>
    <w:rsid w:val="00F27041"/>
    <w:rsid w:val="00F27B32"/>
    <w:rsid w:val="00F27B35"/>
    <w:rsid w:val="00F31793"/>
    <w:rsid w:val="00F3253C"/>
    <w:rsid w:val="00F326BE"/>
    <w:rsid w:val="00F3343D"/>
    <w:rsid w:val="00F3423B"/>
    <w:rsid w:val="00F345DF"/>
    <w:rsid w:val="00F35278"/>
    <w:rsid w:val="00F35650"/>
    <w:rsid w:val="00F35B54"/>
    <w:rsid w:val="00F3688D"/>
    <w:rsid w:val="00F36EAB"/>
    <w:rsid w:val="00F36EC6"/>
    <w:rsid w:val="00F37CBA"/>
    <w:rsid w:val="00F4072E"/>
    <w:rsid w:val="00F42996"/>
    <w:rsid w:val="00F42BD7"/>
    <w:rsid w:val="00F43627"/>
    <w:rsid w:val="00F43AE4"/>
    <w:rsid w:val="00F43C50"/>
    <w:rsid w:val="00F4521A"/>
    <w:rsid w:val="00F45D78"/>
    <w:rsid w:val="00F45E42"/>
    <w:rsid w:val="00F462A7"/>
    <w:rsid w:val="00F464F4"/>
    <w:rsid w:val="00F47598"/>
    <w:rsid w:val="00F47904"/>
    <w:rsid w:val="00F50634"/>
    <w:rsid w:val="00F50643"/>
    <w:rsid w:val="00F5097D"/>
    <w:rsid w:val="00F50C36"/>
    <w:rsid w:val="00F50DCC"/>
    <w:rsid w:val="00F51A5B"/>
    <w:rsid w:val="00F526AF"/>
    <w:rsid w:val="00F5328F"/>
    <w:rsid w:val="00F532A1"/>
    <w:rsid w:val="00F539D6"/>
    <w:rsid w:val="00F53B4F"/>
    <w:rsid w:val="00F54D91"/>
    <w:rsid w:val="00F54E53"/>
    <w:rsid w:val="00F55170"/>
    <w:rsid w:val="00F572E1"/>
    <w:rsid w:val="00F57D00"/>
    <w:rsid w:val="00F604D2"/>
    <w:rsid w:val="00F60735"/>
    <w:rsid w:val="00F608D4"/>
    <w:rsid w:val="00F613C0"/>
    <w:rsid w:val="00F61BA2"/>
    <w:rsid w:val="00F61CA7"/>
    <w:rsid w:val="00F62B43"/>
    <w:rsid w:val="00F631D3"/>
    <w:rsid w:val="00F638C4"/>
    <w:rsid w:val="00F63976"/>
    <w:rsid w:val="00F6397F"/>
    <w:rsid w:val="00F63DA0"/>
    <w:rsid w:val="00F641AE"/>
    <w:rsid w:val="00F647B8"/>
    <w:rsid w:val="00F6496A"/>
    <w:rsid w:val="00F64B3E"/>
    <w:rsid w:val="00F65259"/>
    <w:rsid w:val="00F6548D"/>
    <w:rsid w:val="00F65E56"/>
    <w:rsid w:val="00F6634D"/>
    <w:rsid w:val="00F66C37"/>
    <w:rsid w:val="00F66D30"/>
    <w:rsid w:val="00F67783"/>
    <w:rsid w:val="00F67BE3"/>
    <w:rsid w:val="00F67D0C"/>
    <w:rsid w:val="00F72A7A"/>
    <w:rsid w:val="00F73E7F"/>
    <w:rsid w:val="00F740E1"/>
    <w:rsid w:val="00F74299"/>
    <w:rsid w:val="00F746F0"/>
    <w:rsid w:val="00F755A5"/>
    <w:rsid w:val="00F75A2B"/>
    <w:rsid w:val="00F75A4F"/>
    <w:rsid w:val="00F76B78"/>
    <w:rsid w:val="00F77209"/>
    <w:rsid w:val="00F803EF"/>
    <w:rsid w:val="00F8043A"/>
    <w:rsid w:val="00F8045F"/>
    <w:rsid w:val="00F809EF"/>
    <w:rsid w:val="00F80B51"/>
    <w:rsid w:val="00F80DAA"/>
    <w:rsid w:val="00F80E68"/>
    <w:rsid w:val="00F8109A"/>
    <w:rsid w:val="00F8150B"/>
    <w:rsid w:val="00F81861"/>
    <w:rsid w:val="00F8260C"/>
    <w:rsid w:val="00F82A2B"/>
    <w:rsid w:val="00F82AAB"/>
    <w:rsid w:val="00F82D95"/>
    <w:rsid w:val="00F8381E"/>
    <w:rsid w:val="00F838CD"/>
    <w:rsid w:val="00F8498B"/>
    <w:rsid w:val="00F84C6D"/>
    <w:rsid w:val="00F86202"/>
    <w:rsid w:val="00F8648E"/>
    <w:rsid w:val="00F87C62"/>
    <w:rsid w:val="00F902C3"/>
    <w:rsid w:val="00F90C5C"/>
    <w:rsid w:val="00F90D35"/>
    <w:rsid w:val="00F917C7"/>
    <w:rsid w:val="00F9263D"/>
    <w:rsid w:val="00F92C85"/>
    <w:rsid w:val="00F94025"/>
    <w:rsid w:val="00F94E46"/>
    <w:rsid w:val="00F959E8"/>
    <w:rsid w:val="00F95BC3"/>
    <w:rsid w:val="00F95EC0"/>
    <w:rsid w:val="00F9767B"/>
    <w:rsid w:val="00FA04C8"/>
    <w:rsid w:val="00FA094F"/>
    <w:rsid w:val="00FA149C"/>
    <w:rsid w:val="00FA1AAA"/>
    <w:rsid w:val="00FA2E4F"/>
    <w:rsid w:val="00FA3174"/>
    <w:rsid w:val="00FA4088"/>
    <w:rsid w:val="00FA4A92"/>
    <w:rsid w:val="00FA52A3"/>
    <w:rsid w:val="00FA56B8"/>
    <w:rsid w:val="00FA5832"/>
    <w:rsid w:val="00FA5AC1"/>
    <w:rsid w:val="00FA5AE6"/>
    <w:rsid w:val="00FA5C95"/>
    <w:rsid w:val="00FA718B"/>
    <w:rsid w:val="00FA7519"/>
    <w:rsid w:val="00FA7E25"/>
    <w:rsid w:val="00FB00A2"/>
    <w:rsid w:val="00FB0ABE"/>
    <w:rsid w:val="00FB1F97"/>
    <w:rsid w:val="00FB2B57"/>
    <w:rsid w:val="00FB3ACD"/>
    <w:rsid w:val="00FB3E77"/>
    <w:rsid w:val="00FB4035"/>
    <w:rsid w:val="00FB413F"/>
    <w:rsid w:val="00FB49E9"/>
    <w:rsid w:val="00FB5DE6"/>
    <w:rsid w:val="00FB5E31"/>
    <w:rsid w:val="00FB637D"/>
    <w:rsid w:val="00FB6A6B"/>
    <w:rsid w:val="00FB72E6"/>
    <w:rsid w:val="00FB7A36"/>
    <w:rsid w:val="00FB7BF1"/>
    <w:rsid w:val="00FC0046"/>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ADB"/>
    <w:rsid w:val="00FC5D0E"/>
    <w:rsid w:val="00FC6275"/>
    <w:rsid w:val="00FC6847"/>
    <w:rsid w:val="00FC69F5"/>
    <w:rsid w:val="00FC6AE2"/>
    <w:rsid w:val="00FC6E4F"/>
    <w:rsid w:val="00FC6F0F"/>
    <w:rsid w:val="00FD030E"/>
    <w:rsid w:val="00FD0B18"/>
    <w:rsid w:val="00FD1407"/>
    <w:rsid w:val="00FD2082"/>
    <w:rsid w:val="00FD2517"/>
    <w:rsid w:val="00FD375B"/>
    <w:rsid w:val="00FD3818"/>
    <w:rsid w:val="00FD3915"/>
    <w:rsid w:val="00FD428E"/>
    <w:rsid w:val="00FD4AB4"/>
    <w:rsid w:val="00FD4DF8"/>
    <w:rsid w:val="00FD5D12"/>
    <w:rsid w:val="00FD6178"/>
    <w:rsid w:val="00FD6180"/>
    <w:rsid w:val="00FD76DC"/>
    <w:rsid w:val="00FD7A60"/>
    <w:rsid w:val="00FE0BCC"/>
    <w:rsid w:val="00FE1F43"/>
    <w:rsid w:val="00FE2D5A"/>
    <w:rsid w:val="00FE387D"/>
    <w:rsid w:val="00FE38D2"/>
    <w:rsid w:val="00FE3C4C"/>
    <w:rsid w:val="00FE3F7E"/>
    <w:rsid w:val="00FE447C"/>
    <w:rsid w:val="00FE453B"/>
    <w:rsid w:val="00FE510B"/>
    <w:rsid w:val="00FE6820"/>
    <w:rsid w:val="00FE709C"/>
    <w:rsid w:val="00FE73BB"/>
    <w:rsid w:val="00FE768E"/>
    <w:rsid w:val="00FE7925"/>
    <w:rsid w:val="00FE7CF7"/>
    <w:rsid w:val="00FE7E67"/>
    <w:rsid w:val="00FF1968"/>
    <w:rsid w:val="00FF2158"/>
    <w:rsid w:val="00FF225F"/>
    <w:rsid w:val="00FF2640"/>
    <w:rsid w:val="00FF32BA"/>
    <w:rsid w:val="00FF380C"/>
    <w:rsid w:val="00FF4498"/>
    <w:rsid w:val="00FF46A7"/>
    <w:rsid w:val="00FF4854"/>
    <w:rsid w:val="00FF4951"/>
    <w:rsid w:val="00FF5C05"/>
    <w:rsid w:val="00FF7096"/>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26E0"/>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7"/>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19"/>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67017056">
      <w:bodyDiv w:val="1"/>
      <w:marLeft w:val="0"/>
      <w:marRight w:val="0"/>
      <w:marTop w:val="0"/>
      <w:marBottom w:val="0"/>
      <w:divBdr>
        <w:top w:val="none" w:sz="0" w:space="0" w:color="auto"/>
        <w:left w:val="none" w:sz="0" w:space="0" w:color="auto"/>
        <w:bottom w:val="none" w:sz="0" w:space="0" w:color="auto"/>
        <w:right w:val="none" w:sz="0" w:space="0" w:color="auto"/>
      </w:divBdr>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68616052">
      <w:bodyDiv w:val="1"/>
      <w:marLeft w:val="0"/>
      <w:marRight w:val="0"/>
      <w:marTop w:val="0"/>
      <w:marBottom w:val="0"/>
      <w:divBdr>
        <w:top w:val="none" w:sz="0" w:space="0" w:color="auto"/>
        <w:left w:val="none" w:sz="0" w:space="0" w:color="auto"/>
        <w:bottom w:val="none" w:sz="0" w:space="0" w:color="auto"/>
        <w:right w:val="none" w:sz="0" w:space="0" w:color="auto"/>
      </w:divBdr>
      <w:divsChild>
        <w:div w:id="1522235525">
          <w:marLeft w:val="0"/>
          <w:marRight w:val="0"/>
          <w:marTop w:val="0"/>
          <w:marBottom w:val="0"/>
          <w:divBdr>
            <w:top w:val="none" w:sz="0" w:space="0" w:color="auto"/>
            <w:left w:val="none" w:sz="0" w:space="0" w:color="auto"/>
            <w:bottom w:val="none" w:sz="0" w:space="0" w:color="auto"/>
            <w:right w:val="none" w:sz="0" w:space="0" w:color="auto"/>
          </w:divBdr>
          <w:divsChild>
            <w:div w:id="13096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1289072">
      <w:bodyDiv w:val="1"/>
      <w:marLeft w:val="0"/>
      <w:marRight w:val="0"/>
      <w:marTop w:val="0"/>
      <w:marBottom w:val="0"/>
      <w:divBdr>
        <w:top w:val="none" w:sz="0" w:space="0" w:color="auto"/>
        <w:left w:val="none" w:sz="0" w:space="0" w:color="auto"/>
        <w:bottom w:val="none" w:sz="0" w:space="0" w:color="auto"/>
        <w:right w:val="none" w:sz="0" w:space="0" w:color="auto"/>
      </w:divBdr>
      <w:divsChild>
        <w:div w:id="1163858856">
          <w:marLeft w:val="0"/>
          <w:marRight w:val="0"/>
          <w:marTop w:val="0"/>
          <w:marBottom w:val="0"/>
          <w:divBdr>
            <w:top w:val="none" w:sz="0" w:space="0" w:color="auto"/>
            <w:left w:val="none" w:sz="0" w:space="0" w:color="auto"/>
            <w:bottom w:val="none" w:sz="0" w:space="0" w:color="auto"/>
            <w:right w:val="none" w:sz="0" w:space="0" w:color="auto"/>
          </w:divBdr>
          <w:divsChild>
            <w:div w:id="15192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4686707">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934362084">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26</Pages>
  <Words>9681</Words>
  <Characters>55183</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2022-11-07T04:01:00Z</dcterms:created>
  <dcterms:modified xsi:type="dcterms:W3CDTF">2022-11-07T04:08:00Z</dcterms:modified>
</cp:coreProperties>
</file>